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5BDF" w14:textId="42E48B53" w:rsidR="003C06FF" w:rsidRPr="00421BCF" w:rsidRDefault="003C06FF" w:rsidP="00421BCF">
      <w:pPr>
        <w:pStyle w:val="CommentText"/>
        <w:spacing w:line="240" w:lineRule="auto"/>
        <w:jc w:val="center"/>
        <w:rPr>
          <w:rFonts w:ascii="Arial" w:hAnsi="Arial" w:cs="Arial"/>
          <w:b/>
          <w:i/>
          <w:sz w:val="28"/>
          <w:szCs w:val="28"/>
        </w:rPr>
      </w:pPr>
      <w:r w:rsidRPr="00421BCF">
        <w:rPr>
          <w:rFonts w:ascii="Arial" w:hAnsi="Arial" w:cs="Arial"/>
          <w:b/>
          <w:sz w:val="28"/>
          <w:szCs w:val="28"/>
        </w:rPr>
        <w:t>DATED</w:t>
      </w:r>
      <w:r w:rsidRPr="00421BCF">
        <w:rPr>
          <w:rFonts w:ascii="Arial" w:hAnsi="Arial" w:cs="Arial"/>
          <w:b/>
          <w:sz w:val="28"/>
          <w:szCs w:val="28"/>
        </w:rPr>
        <w:tab/>
      </w:r>
      <w:r w:rsidRPr="00421BCF">
        <w:rPr>
          <w:rFonts w:ascii="Arial" w:hAnsi="Arial" w:cs="Arial"/>
          <w:b/>
          <w:sz w:val="28"/>
          <w:szCs w:val="28"/>
        </w:rPr>
        <w:tab/>
      </w:r>
      <w:r w:rsidRPr="00421BCF">
        <w:rPr>
          <w:rFonts w:ascii="Arial" w:hAnsi="Arial" w:cs="Arial"/>
          <w:b/>
          <w:sz w:val="28"/>
          <w:szCs w:val="28"/>
        </w:rPr>
        <w:tab/>
      </w:r>
      <w:r w:rsidR="00AF5419">
        <w:rPr>
          <w:rFonts w:ascii="Arial" w:hAnsi="Arial" w:cs="Arial"/>
          <w:b/>
          <w:sz w:val="28"/>
          <w:szCs w:val="28"/>
        </w:rPr>
        <w:t xml:space="preserve">                                      </w:t>
      </w:r>
      <w:r w:rsidR="00D0418B">
        <w:rPr>
          <w:rFonts w:ascii="Arial" w:hAnsi="Arial" w:cs="Arial"/>
          <w:b/>
          <w:sz w:val="28"/>
          <w:szCs w:val="28"/>
        </w:rPr>
        <w:t>20</w:t>
      </w:r>
    </w:p>
    <w:p w14:paraId="5AF14AEF" w14:textId="77777777" w:rsidR="003C06FF" w:rsidRPr="00421BCF" w:rsidRDefault="003C06FF" w:rsidP="00421BCF">
      <w:pPr>
        <w:pStyle w:val="CommentText"/>
        <w:spacing w:line="240" w:lineRule="auto"/>
        <w:jc w:val="center"/>
        <w:rPr>
          <w:rFonts w:ascii="Arial" w:hAnsi="Arial" w:cs="Arial"/>
          <w:sz w:val="28"/>
          <w:szCs w:val="28"/>
        </w:rPr>
      </w:pPr>
    </w:p>
    <w:p w14:paraId="75D49341" w14:textId="77777777" w:rsidR="003C06FF" w:rsidRPr="00421BCF" w:rsidRDefault="003C06FF" w:rsidP="00421BCF">
      <w:pPr>
        <w:pStyle w:val="CommentText"/>
        <w:spacing w:line="240" w:lineRule="auto"/>
        <w:jc w:val="center"/>
        <w:rPr>
          <w:rFonts w:ascii="Arial" w:hAnsi="Arial" w:cs="Arial"/>
          <w:sz w:val="28"/>
          <w:szCs w:val="28"/>
        </w:rPr>
      </w:pPr>
    </w:p>
    <w:p w14:paraId="77221C0C" w14:textId="77777777" w:rsidR="003C06FF" w:rsidRPr="00421BCF" w:rsidRDefault="003C06FF" w:rsidP="00421BCF">
      <w:pPr>
        <w:pStyle w:val="CommentText"/>
        <w:spacing w:line="240" w:lineRule="auto"/>
        <w:jc w:val="center"/>
        <w:rPr>
          <w:rFonts w:ascii="Arial" w:hAnsi="Arial" w:cs="Arial"/>
          <w:sz w:val="28"/>
          <w:szCs w:val="28"/>
        </w:rPr>
      </w:pPr>
    </w:p>
    <w:p w14:paraId="729AE6E0" w14:textId="77777777" w:rsidR="003C06FF" w:rsidRPr="00421BCF" w:rsidRDefault="003C06FF" w:rsidP="00421BCF">
      <w:pPr>
        <w:pStyle w:val="Heading7"/>
        <w:spacing w:line="240" w:lineRule="auto"/>
        <w:jc w:val="center"/>
        <w:rPr>
          <w:sz w:val="28"/>
          <w:szCs w:val="28"/>
        </w:rPr>
      </w:pPr>
    </w:p>
    <w:p w14:paraId="3B981C95" w14:textId="77777777" w:rsidR="003C06FF" w:rsidRPr="00421BCF" w:rsidRDefault="003C06FF" w:rsidP="00421BCF">
      <w:pPr>
        <w:pStyle w:val="Heading7"/>
        <w:spacing w:line="240" w:lineRule="auto"/>
        <w:jc w:val="center"/>
        <w:rPr>
          <w:sz w:val="28"/>
          <w:szCs w:val="28"/>
        </w:rPr>
      </w:pPr>
    </w:p>
    <w:p w14:paraId="558D47AF" w14:textId="77777777" w:rsidR="003C06FF" w:rsidRPr="00421BCF" w:rsidRDefault="003C06FF" w:rsidP="00421BCF">
      <w:pPr>
        <w:pStyle w:val="Heading7"/>
        <w:spacing w:line="240" w:lineRule="auto"/>
        <w:jc w:val="center"/>
        <w:rPr>
          <w:sz w:val="28"/>
          <w:szCs w:val="28"/>
        </w:rPr>
      </w:pPr>
    </w:p>
    <w:p w14:paraId="2803F053" w14:textId="77777777" w:rsidR="003C06FF" w:rsidRPr="00421BCF" w:rsidRDefault="003C06FF" w:rsidP="00421BCF">
      <w:pPr>
        <w:pStyle w:val="Heading7"/>
        <w:spacing w:line="240" w:lineRule="auto"/>
        <w:jc w:val="center"/>
        <w:rPr>
          <w:sz w:val="28"/>
          <w:szCs w:val="28"/>
        </w:rPr>
      </w:pPr>
    </w:p>
    <w:p w14:paraId="3A275B45" w14:textId="77777777" w:rsidR="003C06FF" w:rsidRPr="00421BCF" w:rsidRDefault="0044394E" w:rsidP="0044394E">
      <w:pPr>
        <w:pStyle w:val="Heading7"/>
        <w:spacing w:line="240" w:lineRule="auto"/>
        <w:jc w:val="center"/>
        <w:rPr>
          <w:smallCaps w:val="0"/>
          <w:sz w:val="28"/>
          <w:szCs w:val="28"/>
        </w:rPr>
      </w:pPr>
      <w:r w:rsidRPr="002A7109">
        <w:rPr>
          <w:smallCaps w:val="0"/>
          <w:sz w:val="28"/>
          <w:szCs w:val="28"/>
          <w:highlight w:val="yellow"/>
        </w:rPr>
        <w:t>COUNTERPART/</w:t>
      </w:r>
    </w:p>
    <w:p w14:paraId="12E54BF9" w14:textId="77777777" w:rsidR="003C06FF" w:rsidRPr="00421BCF" w:rsidRDefault="003C06FF" w:rsidP="00421BCF">
      <w:pPr>
        <w:pStyle w:val="Heading7"/>
        <w:spacing w:line="240" w:lineRule="auto"/>
        <w:jc w:val="center"/>
        <w:rPr>
          <w:sz w:val="28"/>
          <w:szCs w:val="28"/>
        </w:rPr>
      </w:pPr>
      <w:r w:rsidRPr="00421BCF">
        <w:rPr>
          <w:sz w:val="28"/>
          <w:szCs w:val="28"/>
        </w:rPr>
        <w:t>LEASE</w:t>
      </w:r>
    </w:p>
    <w:p w14:paraId="01A04423" w14:textId="77777777" w:rsidR="003C06FF" w:rsidRPr="00421BCF" w:rsidRDefault="003C06FF" w:rsidP="00421BCF">
      <w:pPr>
        <w:spacing w:line="240" w:lineRule="auto"/>
        <w:jc w:val="center"/>
        <w:rPr>
          <w:rFonts w:ascii="Arial" w:hAnsi="Arial"/>
          <w:sz w:val="28"/>
          <w:szCs w:val="28"/>
        </w:rPr>
      </w:pPr>
    </w:p>
    <w:p w14:paraId="7C629A6C" w14:textId="77777777" w:rsidR="003C06FF" w:rsidRPr="00421BCF" w:rsidRDefault="003C06FF" w:rsidP="00985A75">
      <w:pPr>
        <w:spacing w:line="240" w:lineRule="auto"/>
        <w:jc w:val="center"/>
        <w:rPr>
          <w:rFonts w:ascii="Arial" w:hAnsi="Arial"/>
          <w:sz w:val="28"/>
          <w:szCs w:val="28"/>
        </w:rPr>
      </w:pPr>
    </w:p>
    <w:p w14:paraId="6DCB2BC7" w14:textId="77777777" w:rsidR="003C06FF" w:rsidRPr="00421BCF" w:rsidRDefault="003C06FF" w:rsidP="00985A75">
      <w:pPr>
        <w:spacing w:line="240" w:lineRule="auto"/>
        <w:jc w:val="center"/>
        <w:rPr>
          <w:rFonts w:ascii="Arial" w:hAnsi="Arial"/>
          <w:sz w:val="28"/>
          <w:szCs w:val="28"/>
        </w:rPr>
      </w:pPr>
    </w:p>
    <w:p w14:paraId="265B5121" w14:textId="77777777" w:rsidR="003C06FF" w:rsidRDefault="00145EA2" w:rsidP="00985A75">
      <w:pPr>
        <w:spacing w:line="240" w:lineRule="auto"/>
        <w:jc w:val="center"/>
        <w:rPr>
          <w:rFonts w:ascii="Arial" w:hAnsi="Arial"/>
          <w:sz w:val="28"/>
          <w:szCs w:val="28"/>
        </w:rPr>
      </w:pPr>
      <w:r w:rsidRPr="00421BCF">
        <w:rPr>
          <w:rFonts w:ascii="Arial" w:hAnsi="Arial"/>
          <w:sz w:val="28"/>
          <w:szCs w:val="28"/>
        </w:rPr>
        <w:t>relating to</w:t>
      </w:r>
    </w:p>
    <w:p w14:paraId="18441EC1" w14:textId="77777777" w:rsidR="00421BCF" w:rsidRPr="00421BCF" w:rsidRDefault="00421BCF" w:rsidP="00985A75">
      <w:pPr>
        <w:spacing w:line="240" w:lineRule="auto"/>
        <w:jc w:val="center"/>
        <w:rPr>
          <w:rFonts w:ascii="Arial" w:hAnsi="Arial"/>
          <w:sz w:val="28"/>
          <w:szCs w:val="28"/>
        </w:rPr>
      </w:pPr>
    </w:p>
    <w:p w14:paraId="085C9BB2" w14:textId="77777777" w:rsidR="00145EA2" w:rsidRPr="00421BCF" w:rsidRDefault="00145EA2" w:rsidP="00985A75">
      <w:pPr>
        <w:spacing w:line="240" w:lineRule="auto"/>
        <w:jc w:val="center"/>
        <w:rPr>
          <w:rFonts w:ascii="Arial" w:hAnsi="Arial"/>
          <w:sz w:val="28"/>
          <w:szCs w:val="28"/>
        </w:rPr>
      </w:pPr>
      <w:r w:rsidRPr="00421BCF">
        <w:rPr>
          <w:rFonts w:ascii="Arial" w:hAnsi="Arial"/>
          <w:sz w:val="28"/>
          <w:szCs w:val="28"/>
        </w:rPr>
        <w:t>[</w:t>
      </w:r>
      <w:r w:rsidR="00421BCF">
        <w:rPr>
          <w:rFonts w:ascii="Arial" w:hAnsi="Arial"/>
          <w:sz w:val="28"/>
          <w:szCs w:val="28"/>
        </w:rPr>
        <w:t xml:space="preserve">INSERT </w:t>
      </w:r>
      <w:r w:rsidR="00421BCF" w:rsidRPr="00421BCF">
        <w:rPr>
          <w:rFonts w:ascii="Arial" w:hAnsi="Arial"/>
          <w:sz w:val="28"/>
          <w:szCs w:val="28"/>
        </w:rPr>
        <w:t>DESCRIPTION OF THE PROPERTY</w:t>
      </w:r>
      <w:r w:rsidRPr="00421BCF">
        <w:rPr>
          <w:rFonts w:ascii="Arial" w:hAnsi="Arial"/>
          <w:sz w:val="28"/>
          <w:szCs w:val="28"/>
        </w:rPr>
        <w:t>]</w:t>
      </w:r>
    </w:p>
    <w:p w14:paraId="63CDBD60" w14:textId="77777777" w:rsidR="00145EA2" w:rsidRPr="00421BCF" w:rsidRDefault="00145EA2" w:rsidP="0076005A">
      <w:pPr>
        <w:spacing w:line="240" w:lineRule="auto"/>
        <w:jc w:val="center"/>
        <w:rPr>
          <w:rFonts w:ascii="Arial" w:hAnsi="Arial"/>
          <w:sz w:val="28"/>
          <w:szCs w:val="28"/>
        </w:rPr>
      </w:pPr>
    </w:p>
    <w:p w14:paraId="66E6F12D" w14:textId="77777777" w:rsidR="00145EA2" w:rsidRPr="00421BCF" w:rsidRDefault="00145EA2" w:rsidP="006E5518">
      <w:pPr>
        <w:spacing w:line="240" w:lineRule="auto"/>
        <w:jc w:val="center"/>
        <w:rPr>
          <w:rFonts w:ascii="Arial" w:hAnsi="Arial"/>
          <w:sz w:val="28"/>
          <w:szCs w:val="28"/>
        </w:rPr>
      </w:pPr>
    </w:p>
    <w:p w14:paraId="44BF3B5E" w14:textId="77777777" w:rsidR="00145EA2" w:rsidRPr="00421BCF" w:rsidRDefault="00145EA2" w:rsidP="00BA2401">
      <w:pPr>
        <w:spacing w:line="240" w:lineRule="auto"/>
        <w:jc w:val="center"/>
        <w:rPr>
          <w:rFonts w:ascii="Arial" w:hAnsi="Arial"/>
          <w:sz w:val="28"/>
          <w:szCs w:val="28"/>
        </w:rPr>
      </w:pPr>
      <w:r w:rsidRPr="00421BCF">
        <w:rPr>
          <w:rFonts w:ascii="Arial" w:hAnsi="Arial"/>
          <w:sz w:val="28"/>
          <w:szCs w:val="28"/>
        </w:rPr>
        <w:t>made</w:t>
      </w:r>
    </w:p>
    <w:p w14:paraId="77554DD3" w14:textId="77777777" w:rsidR="003C06FF" w:rsidRPr="00421BCF" w:rsidRDefault="003C06FF" w:rsidP="00630909">
      <w:pPr>
        <w:spacing w:line="240" w:lineRule="auto"/>
        <w:jc w:val="center"/>
        <w:rPr>
          <w:rFonts w:ascii="Arial" w:hAnsi="Arial"/>
          <w:sz w:val="28"/>
          <w:szCs w:val="28"/>
        </w:rPr>
      </w:pPr>
    </w:p>
    <w:p w14:paraId="1E979F33" w14:textId="77777777" w:rsidR="003C06FF" w:rsidRPr="00421BCF" w:rsidRDefault="003C06FF" w:rsidP="001F1BFE">
      <w:pPr>
        <w:pStyle w:val="Heading7"/>
        <w:spacing w:line="240" w:lineRule="auto"/>
        <w:jc w:val="center"/>
        <w:rPr>
          <w:sz w:val="28"/>
          <w:szCs w:val="28"/>
        </w:rPr>
      </w:pPr>
      <w:r w:rsidRPr="00421BCF">
        <w:rPr>
          <w:sz w:val="28"/>
          <w:szCs w:val="28"/>
        </w:rPr>
        <w:t>BETWEEN</w:t>
      </w:r>
    </w:p>
    <w:p w14:paraId="39C331A2" w14:textId="77777777" w:rsidR="003C06FF" w:rsidRPr="00421BCF" w:rsidRDefault="003C06FF" w:rsidP="001F1BFE">
      <w:pPr>
        <w:spacing w:line="240" w:lineRule="auto"/>
        <w:jc w:val="center"/>
        <w:rPr>
          <w:rFonts w:ascii="Arial" w:hAnsi="Arial"/>
          <w:sz w:val="28"/>
          <w:szCs w:val="28"/>
        </w:rPr>
      </w:pPr>
    </w:p>
    <w:p w14:paraId="1053DFFB" w14:textId="77777777" w:rsidR="003C06FF" w:rsidRPr="00421BCF" w:rsidRDefault="003C06FF" w:rsidP="00421BCF">
      <w:pPr>
        <w:tabs>
          <w:tab w:val="left" w:pos="2880"/>
        </w:tabs>
        <w:spacing w:line="240" w:lineRule="auto"/>
        <w:jc w:val="center"/>
        <w:rPr>
          <w:rFonts w:ascii="Arial" w:hAnsi="Arial"/>
          <w:sz w:val="28"/>
          <w:szCs w:val="28"/>
        </w:rPr>
      </w:pPr>
    </w:p>
    <w:p w14:paraId="7CC468A3" w14:textId="77777777" w:rsidR="003C06FF" w:rsidRPr="00421BCF" w:rsidRDefault="00C2551C" w:rsidP="00421BCF">
      <w:pPr>
        <w:spacing w:line="240" w:lineRule="auto"/>
        <w:jc w:val="center"/>
        <w:rPr>
          <w:rFonts w:ascii="Arial" w:hAnsi="Arial"/>
          <w:b/>
          <w:sz w:val="28"/>
          <w:szCs w:val="28"/>
        </w:rPr>
      </w:pPr>
      <w:r>
        <w:rPr>
          <w:rFonts w:ascii="Arial" w:hAnsi="Arial"/>
          <w:b/>
          <w:sz w:val="28"/>
          <w:szCs w:val="28"/>
        </w:rPr>
        <w:t xml:space="preserve">(1) </w:t>
      </w:r>
      <w:r w:rsidR="003C06FF" w:rsidRPr="00421BCF">
        <w:rPr>
          <w:rFonts w:ascii="Arial" w:hAnsi="Arial"/>
          <w:b/>
          <w:sz w:val="28"/>
          <w:szCs w:val="28"/>
        </w:rPr>
        <w:t>TENDRING DISTRICT COUNCIL</w:t>
      </w:r>
    </w:p>
    <w:p w14:paraId="15EF27DC" w14:textId="77777777" w:rsidR="00145EA2" w:rsidRPr="00421BCF" w:rsidRDefault="00145EA2" w:rsidP="00421BCF">
      <w:pPr>
        <w:spacing w:line="240" w:lineRule="auto"/>
        <w:ind w:left="2700"/>
        <w:jc w:val="center"/>
        <w:rPr>
          <w:rFonts w:ascii="Arial" w:hAnsi="Arial"/>
          <w:b/>
          <w:sz w:val="28"/>
          <w:szCs w:val="28"/>
        </w:rPr>
      </w:pPr>
    </w:p>
    <w:p w14:paraId="12D8D31B" w14:textId="77777777" w:rsidR="000B2286" w:rsidRPr="00421BCF" w:rsidRDefault="00421BCF" w:rsidP="00421BCF">
      <w:pPr>
        <w:spacing w:line="240" w:lineRule="auto"/>
        <w:jc w:val="center"/>
        <w:rPr>
          <w:rFonts w:ascii="Arial" w:hAnsi="Arial"/>
          <w:b/>
          <w:sz w:val="28"/>
          <w:szCs w:val="28"/>
        </w:rPr>
      </w:pPr>
      <w:r w:rsidRPr="00421BCF">
        <w:rPr>
          <w:rFonts w:ascii="Arial" w:hAnsi="Arial"/>
          <w:b/>
          <w:sz w:val="28"/>
          <w:szCs w:val="28"/>
        </w:rPr>
        <w:t>AND</w:t>
      </w:r>
    </w:p>
    <w:p w14:paraId="23275E6B" w14:textId="77777777" w:rsidR="003C06FF" w:rsidRPr="00421BCF" w:rsidRDefault="003C06FF" w:rsidP="00421BCF">
      <w:pPr>
        <w:tabs>
          <w:tab w:val="num" w:pos="2565"/>
        </w:tabs>
        <w:spacing w:line="240" w:lineRule="auto"/>
        <w:ind w:left="2223"/>
        <w:jc w:val="center"/>
        <w:rPr>
          <w:rFonts w:ascii="Arial" w:hAnsi="Arial"/>
          <w:b/>
          <w:sz w:val="28"/>
          <w:szCs w:val="28"/>
        </w:rPr>
      </w:pPr>
    </w:p>
    <w:p w14:paraId="385DFDC5" w14:textId="77777777" w:rsidR="003C06FF" w:rsidRPr="00C2551C" w:rsidRDefault="00C2551C" w:rsidP="00421BCF">
      <w:pPr>
        <w:tabs>
          <w:tab w:val="left" w:pos="1008"/>
          <w:tab w:val="left" w:pos="1728"/>
          <w:tab w:val="left" w:pos="2835"/>
          <w:tab w:val="left" w:pos="3456"/>
          <w:tab w:val="left" w:pos="4320"/>
        </w:tabs>
        <w:spacing w:line="240" w:lineRule="auto"/>
        <w:jc w:val="center"/>
        <w:rPr>
          <w:rFonts w:ascii="Arial" w:hAnsi="Arial"/>
          <w:b/>
          <w:sz w:val="28"/>
          <w:szCs w:val="28"/>
        </w:rPr>
      </w:pPr>
      <w:r w:rsidRPr="00C2551C">
        <w:rPr>
          <w:rFonts w:ascii="Arial" w:hAnsi="Arial"/>
          <w:b/>
          <w:sz w:val="28"/>
          <w:szCs w:val="28"/>
        </w:rPr>
        <w:t xml:space="preserve">(2) </w:t>
      </w:r>
      <w:r w:rsidR="00421BCF" w:rsidRPr="00C2551C">
        <w:rPr>
          <w:rFonts w:ascii="Arial" w:hAnsi="Arial"/>
          <w:b/>
          <w:sz w:val="28"/>
          <w:szCs w:val="28"/>
        </w:rPr>
        <w:t>[INSERT SECOND PARTY]</w:t>
      </w:r>
    </w:p>
    <w:p w14:paraId="08DD52AD" w14:textId="77777777" w:rsidR="003C06FF" w:rsidRPr="00C2551C" w:rsidRDefault="003C06FF" w:rsidP="00421BCF">
      <w:pPr>
        <w:tabs>
          <w:tab w:val="left" w:pos="1008"/>
          <w:tab w:val="left" w:pos="1728"/>
          <w:tab w:val="left" w:pos="2835"/>
          <w:tab w:val="left" w:pos="3456"/>
          <w:tab w:val="left" w:pos="4320"/>
        </w:tabs>
        <w:spacing w:line="240" w:lineRule="auto"/>
        <w:jc w:val="center"/>
        <w:rPr>
          <w:rFonts w:ascii="Arial" w:hAnsi="Arial"/>
          <w:b/>
          <w:sz w:val="28"/>
          <w:szCs w:val="28"/>
        </w:rPr>
      </w:pPr>
    </w:p>
    <w:p w14:paraId="2DB95DBD" w14:textId="77777777" w:rsidR="003C06FF" w:rsidRDefault="003C06FF" w:rsidP="00421BCF">
      <w:pPr>
        <w:spacing w:line="240" w:lineRule="auto"/>
        <w:jc w:val="center"/>
        <w:rPr>
          <w:rFonts w:ascii="Arial" w:hAnsi="Arial"/>
        </w:rPr>
      </w:pPr>
    </w:p>
    <w:p w14:paraId="3B4DD98D" w14:textId="77777777" w:rsidR="003C06FF" w:rsidRDefault="003C06FF" w:rsidP="003C06FF">
      <w:pPr>
        <w:spacing w:line="240" w:lineRule="auto"/>
        <w:jc w:val="center"/>
        <w:rPr>
          <w:rFonts w:ascii="Arial" w:hAnsi="Arial"/>
        </w:rPr>
      </w:pPr>
    </w:p>
    <w:p w14:paraId="349FD169" w14:textId="77777777" w:rsidR="003C06FF" w:rsidRDefault="003C06FF" w:rsidP="003C06FF">
      <w:pPr>
        <w:spacing w:line="240" w:lineRule="auto"/>
        <w:jc w:val="center"/>
        <w:rPr>
          <w:rFonts w:ascii="Arial" w:hAnsi="Arial"/>
        </w:rPr>
      </w:pPr>
    </w:p>
    <w:p w14:paraId="72318527" w14:textId="77777777" w:rsidR="003C06FF" w:rsidRDefault="003C06FF" w:rsidP="003C06FF">
      <w:pPr>
        <w:spacing w:line="240" w:lineRule="auto"/>
        <w:jc w:val="center"/>
        <w:rPr>
          <w:rFonts w:ascii="Arial" w:hAnsi="Arial"/>
        </w:rPr>
      </w:pPr>
    </w:p>
    <w:p w14:paraId="70CE2B77" w14:textId="77777777" w:rsidR="003C06FF" w:rsidRDefault="003C06FF" w:rsidP="003C06FF">
      <w:pPr>
        <w:spacing w:line="240" w:lineRule="auto"/>
        <w:jc w:val="center"/>
        <w:rPr>
          <w:rFonts w:ascii="Arial" w:hAnsi="Arial"/>
        </w:rPr>
      </w:pPr>
    </w:p>
    <w:p w14:paraId="30666FA3" w14:textId="77777777" w:rsidR="003C06FF" w:rsidRDefault="003C06FF" w:rsidP="003C06FF">
      <w:pPr>
        <w:spacing w:line="240" w:lineRule="auto"/>
        <w:jc w:val="center"/>
        <w:rPr>
          <w:rFonts w:ascii="Arial" w:hAnsi="Arial"/>
        </w:rPr>
      </w:pPr>
    </w:p>
    <w:p w14:paraId="64D5A059" w14:textId="77777777" w:rsidR="003C06FF" w:rsidRDefault="003C06FF" w:rsidP="003C06FF">
      <w:pPr>
        <w:spacing w:line="240" w:lineRule="auto"/>
        <w:jc w:val="center"/>
        <w:rPr>
          <w:rFonts w:ascii="Arial" w:hAnsi="Arial"/>
        </w:rPr>
      </w:pPr>
    </w:p>
    <w:p w14:paraId="727551E4" w14:textId="77777777" w:rsidR="003C06FF" w:rsidRDefault="003C06FF" w:rsidP="003C06FF">
      <w:pPr>
        <w:spacing w:line="240" w:lineRule="auto"/>
        <w:jc w:val="center"/>
        <w:rPr>
          <w:rFonts w:ascii="Arial" w:hAnsi="Arial"/>
        </w:rPr>
      </w:pPr>
    </w:p>
    <w:p w14:paraId="19D396AF" w14:textId="77777777" w:rsidR="003C06FF" w:rsidRDefault="003C06FF" w:rsidP="003C06FF">
      <w:pPr>
        <w:spacing w:line="240" w:lineRule="auto"/>
        <w:rPr>
          <w:rFonts w:ascii="Arial" w:hAnsi="Arial" w:cs="Arial"/>
          <w:szCs w:val="22"/>
        </w:rPr>
      </w:pPr>
    </w:p>
    <w:p w14:paraId="65487EFB" w14:textId="77777777" w:rsidR="003C06FF" w:rsidRDefault="003C06FF" w:rsidP="003C06FF">
      <w:pPr>
        <w:spacing w:line="240" w:lineRule="auto"/>
        <w:rPr>
          <w:rFonts w:ascii="Arial" w:hAnsi="Arial" w:cs="Arial"/>
          <w:szCs w:val="22"/>
        </w:rPr>
      </w:pPr>
    </w:p>
    <w:p w14:paraId="293C40FF" w14:textId="77777777" w:rsidR="0044394E" w:rsidRDefault="0044394E" w:rsidP="003C06FF">
      <w:pPr>
        <w:spacing w:line="240" w:lineRule="auto"/>
        <w:rPr>
          <w:rFonts w:ascii="Arial" w:hAnsi="Arial" w:cs="Arial"/>
          <w:szCs w:val="22"/>
        </w:rPr>
      </w:pPr>
    </w:p>
    <w:p w14:paraId="07963A00" w14:textId="77777777" w:rsidR="0044394E" w:rsidRDefault="0044394E" w:rsidP="003C06FF">
      <w:pPr>
        <w:spacing w:line="240" w:lineRule="auto"/>
        <w:rPr>
          <w:rFonts w:ascii="Arial" w:hAnsi="Arial" w:cs="Arial"/>
          <w:szCs w:val="22"/>
        </w:rPr>
      </w:pPr>
    </w:p>
    <w:p w14:paraId="293BD0CB" w14:textId="77777777" w:rsidR="0044394E" w:rsidRDefault="0044394E" w:rsidP="003C06FF">
      <w:pPr>
        <w:spacing w:line="240" w:lineRule="auto"/>
        <w:rPr>
          <w:rFonts w:ascii="Arial" w:hAnsi="Arial" w:cs="Arial"/>
          <w:szCs w:val="22"/>
        </w:rPr>
      </w:pPr>
    </w:p>
    <w:p w14:paraId="76C5B776" w14:textId="77777777" w:rsidR="0044394E" w:rsidRDefault="0044394E" w:rsidP="003C06FF">
      <w:pPr>
        <w:spacing w:line="240" w:lineRule="auto"/>
        <w:rPr>
          <w:rFonts w:ascii="Arial" w:hAnsi="Arial" w:cs="Arial"/>
          <w:szCs w:val="22"/>
        </w:rPr>
      </w:pPr>
    </w:p>
    <w:p w14:paraId="1A1C2128" w14:textId="77777777" w:rsidR="0044394E" w:rsidRDefault="0044394E" w:rsidP="003C06FF">
      <w:pPr>
        <w:spacing w:line="240" w:lineRule="auto"/>
        <w:rPr>
          <w:rFonts w:ascii="Arial" w:hAnsi="Arial" w:cs="Arial"/>
          <w:szCs w:val="22"/>
        </w:rPr>
      </w:pPr>
    </w:p>
    <w:p w14:paraId="4430B59A" w14:textId="77777777" w:rsidR="0044394E" w:rsidRDefault="0044394E" w:rsidP="003C06FF">
      <w:pPr>
        <w:spacing w:line="240" w:lineRule="auto"/>
        <w:rPr>
          <w:rFonts w:ascii="Arial" w:hAnsi="Arial" w:cs="Arial"/>
          <w:szCs w:val="22"/>
        </w:rPr>
      </w:pPr>
    </w:p>
    <w:p w14:paraId="1BB3A605" w14:textId="77777777" w:rsidR="00722065" w:rsidRDefault="00722065" w:rsidP="003C06FF">
      <w:pPr>
        <w:spacing w:line="240" w:lineRule="auto"/>
        <w:rPr>
          <w:rFonts w:ascii="Arial" w:hAnsi="Arial" w:cs="Arial"/>
          <w:szCs w:val="22"/>
        </w:rPr>
      </w:pPr>
    </w:p>
    <w:p w14:paraId="55F4D5D2" w14:textId="77777777" w:rsidR="00722065" w:rsidRDefault="00722065" w:rsidP="003C06FF">
      <w:pPr>
        <w:spacing w:line="240" w:lineRule="auto"/>
        <w:rPr>
          <w:rFonts w:ascii="Arial" w:hAnsi="Arial" w:cs="Arial"/>
          <w:szCs w:val="22"/>
        </w:rPr>
      </w:pPr>
    </w:p>
    <w:p w14:paraId="2CBBC87C" w14:textId="77777777" w:rsidR="003C06FF" w:rsidRDefault="003C06FF" w:rsidP="003C06FF">
      <w:pPr>
        <w:spacing w:line="240" w:lineRule="auto"/>
        <w:rPr>
          <w:rFonts w:ascii="Arial" w:hAnsi="Arial" w:cs="Arial"/>
          <w:szCs w:val="22"/>
        </w:rPr>
      </w:pPr>
    </w:p>
    <w:p w14:paraId="3B0705CE" w14:textId="77777777" w:rsidR="003C06FF" w:rsidRPr="00B344FA" w:rsidRDefault="003C06FF" w:rsidP="003C06FF">
      <w:pPr>
        <w:pStyle w:val="BodyText"/>
        <w:jc w:val="center"/>
        <w:rPr>
          <w:rFonts w:ascii="Arial" w:hAnsi="Arial" w:cs="Arial"/>
          <w:bCs w:val="0"/>
          <w:sz w:val="22"/>
          <w:szCs w:val="22"/>
        </w:rPr>
      </w:pPr>
      <w:r>
        <w:rPr>
          <w:rFonts w:ascii="Arial" w:hAnsi="Arial" w:cs="Arial"/>
          <w:bCs w:val="0"/>
          <w:sz w:val="22"/>
          <w:szCs w:val="22"/>
        </w:rPr>
        <w:t xml:space="preserve">LEASE </w:t>
      </w:r>
      <w:r w:rsidRPr="00B344FA">
        <w:rPr>
          <w:rFonts w:ascii="Arial" w:hAnsi="Arial" w:cs="Arial"/>
          <w:bCs w:val="0"/>
          <w:sz w:val="22"/>
          <w:szCs w:val="22"/>
        </w:rPr>
        <w:t>CONTENTS</w:t>
      </w:r>
    </w:p>
    <w:p w14:paraId="177671A0" w14:textId="77777777" w:rsidR="003C06FF" w:rsidRDefault="003C06FF" w:rsidP="003C06FF">
      <w:pPr>
        <w:pStyle w:val="Title"/>
        <w:rPr>
          <w:rFonts w:ascii="Arial" w:hAnsi="Arial" w:cs="Arial"/>
          <w:b w:val="0"/>
          <w:bCs w:val="0"/>
          <w:color w:val="000000"/>
          <w:szCs w:val="22"/>
          <w:u w:val="none"/>
        </w:rPr>
      </w:pPr>
      <w:bookmarkStart w:id="0" w:name="bmkCompany3"/>
      <w:bookmarkStart w:id="1" w:name="bmkDescriptive"/>
      <w:bookmarkStart w:id="2" w:name="bmkPage2"/>
      <w:bookmarkEnd w:id="0"/>
      <w:bookmarkEnd w:id="1"/>
      <w:bookmarkEnd w:id="2"/>
    </w:p>
    <w:p w14:paraId="35F1CD09" w14:textId="77777777" w:rsidR="003C06FF" w:rsidRDefault="003C06FF" w:rsidP="003C06FF">
      <w:pPr>
        <w:pStyle w:val="Title"/>
        <w:tabs>
          <w:tab w:val="left" w:pos="8280"/>
        </w:tabs>
        <w:jc w:val="left"/>
        <w:rPr>
          <w:rFonts w:ascii="Arial" w:hAnsi="Arial" w:cs="Arial"/>
          <w:bCs w:val="0"/>
          <w:color w:val="000000"/>
          <w:szCs w:val="22"/>
          <w:u w:val="none"/>
        </w:rPr>
      </w:pPr>
      <w:r w:rsidRPr="0008173F">
        <w:rPr>
          <w:rFonts w:ascii="Arial" w:hAnsi="Arial" w:cs="Arial"/>
          <w:bCs w:val="0"/>
          <w:color w:val="000000"/>
          <w:szCs w:val="22"/>
          <w:u w:val="none"/>
        </w:rPr>
        <w:t>Main Clause Number</w:t>
      </w:r>
      <w:r>
        <w:rPr>
          <w:rFonts w:ascii="Arial" w:hAnsi="Arial" w:cs="Arial"/>
          <w:bCs w:val="0"/>
          <w:color w:val="000000"/>
          <w:szCs w:val="22"/>
          <w:u w:val="none"/>
        </w:rPr>
        <w:tab/>
        <w:t>Page</w:t>
      </w:r>
    </w:p>
    <w:p w14:paraId="185397CE" w14:textId="77777777" w:rsidR="003C06FF" w:rsidRPr="00544566" w:rsidRDefault="003C06FF" w:rsidP="003C06FF">
      <w:pPr>
        <w:pStyle w:val="Title"/>
        <w:tabs>
          <w:tab w:val="left" w:pos="709"/>
        </w:tabs>
        <w:spacing w:line="360" w:lineRule="auto"/>
        <w:jc w:val="left"/>
        <w:rPr>
          <w:rFonts w:ascii="Arial" w:hAnsi="Arial" w:cs="Arial"/>
          <w:b w:val="0"/>
          <w:bCs w:val="0"/>
          <w:color w:val="000000"/>
          <w:sz w:val="20"/>
          <w:szCs w:val="20"/>
          <w:u w:val="none"/>
        </w:rPr>
      </w:pPr>
    </w:p>
    <w:p w14:paraId="59F382E4" w14:textId="77777777" w:rsidR="003C06FF" w:rsidRPr="003C7C8C"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w:t>
      </w:r>
      <w:r>
        <w:rPr>
          <w:rFonts w:ascii="Arial" w:hAnsi="Arial" w:cs="Arial"/>
          <w:b w:val="0"/>
          <w:bCs w:val="0"/>
          <w:color w:val="000000"/>
          <w:sz w:val="20"/>
          <w:szCs w:val="20"/>
          <w:u w:val="none"/>
        </w:rPr>
        <w:tab/>
        <w:t>INTERPRETATION</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1</w:t>
      </w:r>
    </w:p>
    <w:p w14:paraId="6DF1427C"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2.</w:t>
      </w:r>
      <w:r>
        <w:rPr>
          <w:rFonts w:ascii="Arial" w:hAnsi="Arial" w:cs="Arial"/>
          <w:b w:val="0"/>
          <w:bCs w:val="0"/>
          <w:color w:val="000000"/>
          <w:sz w:val="20"/>
          <w:szCs w:val="20"/>
          <w:u w:val="none"/>
        </w:rPr>
        <w:tab/>
        <w:t>GRANT</w:t>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t>5</w:t>
      </w:r>
    </w:p>
    <w:p w14:paraId="5B909132"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3.</w:t>
      </w:r>
      <w:r>
        <w:rPr>
          <w:rFonts w:ascii="Arial" w:hAnsi="Arial" w:cs="Arial"/>
          <w:b w:val="0"/>
          <w:bCs w:val="0"/>
          <w:color w:val="000000"/>
          <w:sz w:val="20"/>
          <w:szCs w:val="20"/>
          <w:u w:val="none"/>
        </w:rPr>
        <w:tab/>
        <w:t>ANCILLARY RIGHTS</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5</w:t>
      </w:r>
    </w:p>
    <w:p w14:paraId="541F18A2"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4.</w:t>
      </w:r>
      <w:r>
        <w:rPr>
          <w:rFonts w:ascii="Arial" w:hAnsi="Arial" w:cs="Arial"/>
          <w:b w:val="0"/>
          <w:bCs w:val="0"/>
          <w:color w:val="000000"/>
          <w:sz w:val="20"/>
          <w:szCs w:val="20"/>
          <w:u w:val="none"/>
        </w:rPr>
        <w:tab/>
        <w:t>RIGHTS EXCEPTED AND RESERVED</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5</w:t>
      </w:r>
    </w:p>
    <w:p w14:paraId="4800E727"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5.</w:t>
      </w:r>
      <w:r>
        <w:rPr>
          <w:rFonts w:ascii="Arial" w:hAnsi="Arial" w:cs="Arial"/>
          <w:b w:val="0"/>
          <w:bCs w:val="0"/>
          <w:color w:val="000000"/>
          <w:sz w:val="20"/>
          <w:szCs w:val="20"/>
          <w:u w:val="none"/>
        </w:rPr>
        <w:tab/>
        <w:t>THIRD PARTY RIGHTS</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7</w:t>
      </w:r>
    </w:p>
    <w:p w14:paraId="65B09703"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6.</w:t>
      </w:r>
      <w:r>
        <w:rPr>
          <w:rFonts w:ascii="Arial" w:hAnsi="Arial" w:cs="Arial"/>
          <w:b w:val="0"/>
          <w:bCs w:val="0"/>
          <w:color w:val="000000"/>
          <w:sz w:val="20"/>
          <w:szCs w:val="20"/>
          <w:u w:val="none"/>
        </w:rPr>
        <w:tab/>
        <w:t>THE ANNUAL RENT</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7</w:t>
      </w:r>
    </w:p>
    <w:p w14:paraId="429E31BF" w14:textId="77777777" w:rsidR="003C06FF"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7.</w:t>
      </w:r>
      <w:r>
        <w:rPr>
          <w:rFonts w:ascii="Arial" w:hAnsi="Arial" w:cs="Arial"/>
          <w:b w:val="0"/>
          <w:bCs w:val="0"/>
          <w:color w:val="000000"/>
          <w:sz w:val="20"/>
          <w:szCs w:val="20"/>
          <w:u w:val="none"/>
        </w:rPr>
        <w:tab/>
        <w:t>REVIEW OF THE ANNUAL RENT</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7</w:t>
      </w:r>
    </w:p>
    <w:p w14:paraId="49E73631"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8.</w:t>
      </w:r>
      <w:r>
        <w:rPr>
          <w:rFonts w:ascii="Arial" w:hAnsi="Arial" w:cs="Arial"/>
          <w:b w:val="0"/>
          <w:bCs w:val="0"/>
          <w:color w:val="000000"/>
          <w:sz w:val="20"/>
          <w:szCs w:val="20"/>
          <w:u w:val="none"/>
        </w:rPr>
        <w:tab/>
        <w:t>INSURANCE</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10</w:t>
      </w:r>
    </w:p>
    <w:p w14:paraId="4616CC6B"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9.</w:t>
      </w:r>
      <w:r>
        <w:rPr>
          <w:rFonts w:ascii="Arial" w:hAnsi="Arial" w:cs="Arial"/>
          <w:b w:val="0"/>
          <w:bCs w:val="0"/>
          <w:color w:val="000000"/>
          <w:sz w:val="20"/>
          <w:szCs w:val="20"/>
          <w:u w:val="none"/>
        </w:rPr>
        <w:tab/>
        <w:t>RATES AND TAXES</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12</w:t>
      </w:r>
    </w:p>
    <w:p w14:paraId="73ACFDCF"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10.</w:t>
      </w:r>
      <w:r>
        <w:rPr>
          <w:rFonts w:ascii="Arial" w:hAnsi="Arial" w:cs="Arial"/>
          <w:b w:val="0"/>
          <w:bCs w:val="0"/>
          <w:color w:val="000000"/>
          <w:sz w:val="20"/>
          <w:szCs w:val="20"/>
          <w:u w:val="none"/>
        </w:rPr>
        <w:tab/>
        <w:t>UTILITIES AND ELECTRICAL WIIRING AND EQUIPMENT</w:t>
      </w:r>
      <w:r>
        <w:rPr>
          <w:rFonts w:ascii="Arial" w:hAnsi="Arial" w:cs="Arial"/>
          <w:b w:val="0"/>
          <w:bCs w:val="0"/>
          <w:color w:val="000000"/>
          <w:sz w:val="20"/>
          <w:szCs w:val="20"/>
          <w:u w:val="none"/>
        </w:rPr>
        <w:tab/>
      </w:r>
      <w:r>
        <w:rPr>
          <w:rFonts w:ascii="Arial" w:hAnsi="Arial" w:cs="Arial"/>
          <w:b w:val="0"/>
          <w:bCs w:val="0"/>
          <w:color w:val="000000"/>
          <w:sz w:val="20"/>
          <w:szCs w:val="20"/>
          <w:u w:val="none"/>
        </w:rPr>
        <w:tab/>
        <w:t>12</w:t>
      </w:r>
    </w:p>
    <w:p w14:paraId="4E91DF57"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11.</w:t>
      </w:r>
      <w:r>
        <w:rPr>
          <w:rFonts w:ascii="Arial" w:hAnsi="Arial" w:cs="Arial"/>
          <w:b w:val="0"/>
          <w:bCs w:val="0"/>
          <w:color w:val="000000"/>
          <w:sz w:val="20"/>
          <w:szCs w:val="20"/>
          <w:u w:val="none"/>
        </w:rPr>
        <w:tab/>
        <w:t>COMMON IT</w:t>
      </w:r>
      <w:r w:rsidR="00D011A0">
        <w:rPr>
          <w:rFonts w:ascii="Arial" w:hAnsi="Arial" w:cs="Arial"/>
          <w:b w:val="0"/>
          <w:bCs w:val="0"/>
          <w:color w:val="000000"/>
          <w:sz w:val="20"/>
          <w:szCs w:val="20"/>
          <w:u w:val="none"/>
        </w:rPr>
        <w:t>EMS</w:t>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t>13</w:t>
      </w:r>
    </w:p>
    <w:p w14:paraId="4D31F13C" w14:textId="77777777" w:rsidR="003C06FF" w:rsidRPr="00DB5500" w:rsidRDefault="00D011A0"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12.</w:t>
      </w:r>
      <w:r>
        <w:rPr>
          <w:rFonts w:ascii="Arial" w:hAnsi="Arial" w:cs="Arial"/>
          <w:b w:val="0"/>
          <w:bCs w:val="0"/>
          <w:color w:val="000000"/>
          <w:sz w:val="20"/>
          <w:szCs w:val="20"/>
          <w:u w:val="none"/>
        </w:rPr>
        <w:tab/>
        <w:t>VAT</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13</w:t>
      </w:r>
    </w:p>
    <w:p w14:paraId="10006277"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13.</w:t>
      </w:r>
      <w:r>
        <w:rPr>
          <w:rFonts w:ascii="Arial" w:hAnsi="Arial" w:cs="Arial"/>
          <w:b w:val="0"/>
          <w:bCs w:val="0"/>
          <w:color w:val="000000"/>
          <w:sz w:val="20"/>
          <w:szCs w:val="20"/>
          <w:u w:val="none"/>
        </w:rPr>
        <w:tab/>
        <w:t>DE</w:t>
      </w:r>
      <w:r w:rsidR="00D011A0">
        <w:rPr>
          <w:rFonts w:ascii="Arial" w:hAnsi="Arial" w:cs="Arial"/>
          <w:b w:val="0"/>
          <w:bCs w:val="0"/>
          <w:color w:val="000000"/>
          <w:sz w:val="20"/>
          <w:szCs w:val="20"/>
          <w:u w:val="none"/>
        </w:rPr>
        <w:t>FAULT INTEREST AND INTEREST</w:t>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t>13</w:t>
      </w:r>
    </w:p>
    <w:p w14:paraId="79CE36A2"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14.</w:t>
      </w:r>
      <w:r>
        <w:rPr>
          <w:rFonts w:ascii="Arial" w:hAnsi="Arial" w:cs="Arial"/>
          <w:b w:val="0"/>
          <w:bCs w:val="0"/>
          <w:color w:val="000000"/>
          <w:sz w:val="20"/>
          <w:szCs w:val="20"/>
          <w:u w:val="none"/>
        </w:rPr>
        <w:tab/>
        <w:t>COSTS</w:t>
      </w:r>
      <w:r>
        <w:rPr>
          <w:rFonts w:ascii="Arial" w:hAnsi="Arial" w:cs="Arial"/>
          <w:b w:val="0"/>
          <w:bCs w:val="0"/>
          <w:color w:val="000000"/>
          <w:sz w:val="20"/>
          <w:szCs w:val="20"/>
          <w:u w:val="none"/>
        </w:rPr>
        <w:tab/>
      </w:r>
      <w:r>
        <w:rPr>
          <w:rFonts w:ascii="Arial" w:hAnsi="Arial" w:cs="Arial"/>
          <w:b w:val="0"/>
          <w:bCs w:val="0"/>
          <w:color w:val="000000"/>
          <w:sz w:val="20"/>
          <w:szCs w:val="20"/>
          <w:u w:val="none"/>
        </w:rPr>
        <w:tab/>
      </w:r>
      <w:r>
        <w:rPr>
          <w:rFonts w:ascii="Arial" w:hAnsi="Arial" w:cs="Arial"/>
          <w:b w:val="0"/>
          <w:bCs w:val="0"/>
          <w:color w:val="000000"/>
          <w:sz w:val="20"/>
          <w:szCs w:val="20"/>
          <w:u w:val="none"/>
        </w:rPr>
        <w:tab/>
        <w:t>13</w:t>
      </w:r>
    </w:p>
    <w:p w14:paraId="7712E906" w14:textId="77777777" w:rsidR="003C06FF" w:rsidRPr="00DB5500" w:rsidRDefault="00D011A0"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15.</w:t>
      </w:r>
      <w:r>
        <w:rPr>
          <w:rFonts w:ascii="Arial" w:hAnsi="Arial" w:cs="Arial"/>
          <w:b w:val="0"/>
          <w:bCs w:val="0"/>
          <w:color w:val="000000"/>
          <w:sz w:val="20"/>
          <w:szCs w:val="20"/>
          <w:u w:val="none"/>
        </w:rPr>
        <w:tab/>
        <w:t>COMPENSATION ON VACATING</w:t>
      </w:r>
      <w:r>
        <w:rPr>
          <w:rFonts w:ascii="Arial" w:hAnsi="Arial" w:cs="Arial"/>
          <w:b w:val="0"/>
          <w:bCs w:val="0"/>
          <w:color w:val="000000"/>
          <w:sz w:val="20"/>
          <w:szCs w:val="20"/>
          <w:u w:val="none"/>
        </w:rPr>
        <w:tab/>
        <w:t>14</w:t>
      </w:r>
    </w:p>
    <w:p w14:paraId="2B8274E8" w14:textId="77777777" w:rsidR="003C06FF" w:rsidRPr="00DB5500"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16.</w:t>
      </w:r>
      <w:r>
        <w:rPr>
          <w:rFonts w:ascii="Arial" w:hAnsi="Arial" w:cs="Arial"/>
          <w:b w:val="0"/>
          <w:bCs w:val="0"/>
          <w:color w:val="000000"/>
          <w:sz w:val="20"/>
          <w:szCs w:val="20"/>
          <w:u w:val="none"/>
        </w:rPr>
        <w:tab/>
        <w:t>NO DEDUC</w:t>
      </w:r>
      <w:r w:rsidR="00D011A0">
        <w:rPr>
          <w:rFonts w:ascii="Arial" w:hAnsi="Arial" w:cs="Arial"/>
          <w:b w:val="0"/>
          <w:bCs w:val="0"/>
          <w:color w:val="000000"/>
          <w:sz w:val="20"/>
          <w:szCs w:val="20"/>
          <w:u w:val="none"/>
        </w:rPr>
        <w:t>TION, COUNTERCLAIM OR SET-OFF</w:t>
      </w:r>
      <w:r w:rsidR="00D011A0">
        <w:rPr>
          <w:rFonts w:ascii="Arial" w:hAnsi="Arial" w:cs="Arial"/>
          <w:b w:val="0"/>
          <w:bCs w:val="0"/>
          <w:color w:val="000000"/>
          <w:sz w:val="20"/>
          <w:szCs w:val="20"/>
          <w:u w:val="none"/>
        </w:rPr>
        <w:tab/>
        <w:t>14</w:t>
      </w:r>
    </w:p>
    <w:p w14:paraId="46CBA725" w14:textId="77777777" w:rsidR="003C06FF" w:rsidRPr="00DB5500"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w:t>
      </w:r>
      <w:r w:rsidR="00D011A0">
        <w:rPr>
          <w:rFonts w:ascii="Arial" w:hAnsi="Arial" w:cs="Arial"/>
          <w:b w:val="0"/>
          <w:bCs w:val="0"/>
          <w:color w:val="000000"/>
          <w:sz w:val="20"/>
          <w:szCs w:val="20"/>
          <w:u w:val="none"/>
        </w:rPr>
        <w:t>7.</w:t>
      </w:r>
      <w:r w:rsidR="00D011A0">
        <w:rPr>
          <w:rFonts w:ascii="Arial" w:hAnsi="Arial" w:cs="Arial"/>
          <w:b w:val="0"/>
          <w:bCs w:val="0"/>
          <w:color w:val="000000"/>
          <w:sz w:val="20"/>
          <w:szCs w:val="20"/>
          <w:u w:val="none"/>
        </w:rPr>
        <w:tab/>
        <w:t>REGISTRATION OF THIS LEASE</w:t>
      </w:r>
      <w:r w:rsidR="00D011A0">
        <w:rPr>
          <w:rFonts w:ascii="Arial" w:hAnsi="Arial" w:cs="Arial"/>
          <w:b w:val="0"/>
          <w:bCs w:val="0"/>
          <w:color w:val="000000"/>
          <w:sz w:val="20"/>
          <w:szCs w:val="20"/>
          <w:u w:val="none"/>
        </w:rPr>
        <w:tab/>
        <w:t>14</w:t>
      </w:r>
    </w:p>
    <w:p w14:paraId="0DD81F7F" w14:textId="77777777" w:rsidR="003C06FF"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18.</w:t>
      </w:r>
      <w:r>
        <w:rPr>
          <w:rFonts w:ascii="Arial" w:hAnsi="Arial" w:cs="Arial"/>
          <w:b w:val="0"/>
          <w:bCs w:val="0"/>
          <w:color w:val="000000"/>
          <w:sz w:val="20"/>
          <w:szCs w:val="20"/>
          <w:u w:val="none"/>
        </w:rPr>
        <w:tab/>
        <w:t>ASSIGNMENTS</w:t>
      </w:r>
      <w:r>
        <w:rPr>
          <w:rFonts w:ascii="Arial" w:hAnsi="Arial" w:cs="Arial"/>
          <w:b w:val="0"/>
          <w:bCs w:val="0"/>
          <w:color w:val="000000"/>
          <w:sz w:val="20"/>
          <w:szCs w:val="20"/>
          <w:u w:val="none"/>
        </w:rPr>
        <w:tab/>
        <w:t>14</w:t>
      </w:r>
    </w:p>
    <w:p w14:paraId="373CF193" w14:textId="77777777" w:rsidR="003C06FF" w:rsidRDefault="00D011A0"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19.</w:t>
      </w:r>
      <w:r>
        <w:rPr>
          <w:rFonts w:ascii="Arial" w:hAnsi="Arial" w:cs="Arial"/>
          <w:b w:val="0"/>
          <w:bCs w:val="0"/>
          <w:color w:val="000000"/>
          <w:sz w:val="20"/>
          <w:szCs w:val="20"/>
          <w:u w:val="none"/>
        </w:rPr>
        <w:tab/>
        <w:t>UNDERLETTINGS</w:t>
      </w:r>
      <w:r>
        <w:rPr>
          <w:rFonts w:ascii="Arial" w:hAnsi="Arial" w:cs="Arial"/>
          <w:b w:val="0"/>
          <w:bCs w:val="0"/>
          <w:color w:val="000000"/>
          <w:sz w:val="20"/>
          <w:szCs w:val="20"/>
          <w:u w:val="none"/>
        </w:rPr>
        <w:tab/>
        <w:t>15</w:t>
      </w:r>
    </w:p>
    <w:p w14:paraId="380C7536" w14:textId="77777777" w:rsidR="00C702B0"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sidRPr="00CD0C6A">
        <w:rPr>
          <w:rFonts w:ascii="Arial" w:hAnsi="Arial" w:cs="Arial"/>
          <w:b w:val="0"/>
          <w:bCs w:val="0"/>
          <w:color w:val="000000"/>
          <w:sz w:val="20"/>
          <w:szCs w:val="20"/>
          <w:u w:val="none"/>
        </w:rPr>
        <w:t>20.</w:t>
      </w:r>
      <w:r w:rsidRPr="00CD0C6A">
        <w:rPr>
          <w:rFonts w:ascii="Arial" w:hAnsi="Arial" w:cs="Arial"/>
          <w:b w:val="0"/>
          <w:bCs w:val="0"/>
          <w:color w:val="000000"/>
          <w:sz w:val="20"/>
          <w:szCs w:val="20"/>
          <w:u w:val="none"/>
        </w:rPr>
        <w:tab/>
      </w:r>
      <w:r w:rsidR="00C702B0">
        <w:rPr>
          <w:rFonts w:ascii="Arial" w:hAnsi="Arial" w:cs="Arial"/>
          <w:b w:val="0"/>
          <w:bCs w:val="0"/>
          <w:color w:val="000000"/>
          <w:sz w:val="20"/>
          <w:szCs w:val="20"/>
          <w:u w:val="none"/>
        </w:rPr>
        <w:t>SHARING OCCUPATION AND CHARGING</w:t>
      </w:r>
      <w:r w:rsidR="00D011A0">
        <w:rPr>
          <w:rFonts w:ascii="Arial" w:hAnsi="Arial" w:cs="Arial"/>
          <w:b w:val="0"/>
          <w:bCs w:val="0"/>
          <w:color w:val="000000"/>
          <w:sz w:val="20"/>
          <w:szCs w:val="20"/>
          <w:u w:val="none"/>
        </w:rPr>
        <w:tab/>
        <w:t>16</w:t>
      </w:r>
    </w:p>
    <w:p w14:paraId="50F9662B" w14:textId="77777777" w:rsidR="003C06FF" w:rsidRPr="00CD0C6A" w:rsidRDefault="00C702B0"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21.</w:t>
      </w:r>
      <w:r>
        <w:rPr>
          <w:rFonts w:ascii="Arial" w:hAnsi="Arial" w:cs="Arial"/>
          <w:b w:val="0"/>
          <w:bCs w:val="0"/>
          <w:color w:val="000000"/>
          <w:sz w:val="20"/>
          <w:szCs w:val="20"/>
          <w:u w:val="none"/>
        </w:rPr>
        <w:tab/>
      </w:r>
      <w:r w:rsidR="003C06FF" w:rsidRPr="00CD0C6A">
        <w:rPr>
          <w:rFonts w:ascii="Arial" w:hAnsi="Arial" w:cs="Arial"/>
          <w:b w:val="0"/>
          <w:bCs w:val="0"/>
          <w:color w:val="000000"/>
          <w:sz w:val="20"/>
          <w:szCs w:val="20"/>
          <w:u w:val="none"/>
        </w:rPr>
        <w:t>PROHIBITION OF OTHER DEALINGS</w:t>
      </w:r>
      <w:r w:rsidR="00D011A0">
        <w:rPr>
          <w:rFonts w:ascii="Arial" w:hAnsi="Arial" w:cs="Arial"/>
          <w:b w:val="0"/>
          <w:bCs w:val="0"/>
          <w:color w:val="000000"/>
          <w:sz w:val="20"/>
          <w:szCs w:val="20"/>
          <w:u w:val="none"/>
        </w:rPr>
        <w:tab/>
        <w:t>17</w:t>
      </w:r>
    </w:p>
    <w:p w14:paraId="0AD15964" w14:textId="77777777" w:rsidR="003C06FF"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2</w:t>
      </w:r>
      <w:r w:rsidR="00C702B0">
        <w:rPr>
          <w:rFonts w:ascii="Arial" w:hAnsi="Arial" w:cs="Arial"/>
          <w:b w:val="0"/>
          <w:bCs w:val="0"/>
          <w:color w:val="000000"/>
          <w:sz w:val="20"/>
          <w:szCs w:val="20"/>
          <w:u w:val="none"/>
        </w:rPr>
        <w:t>2</w:t>
      </w:r>
      <w:r>
        <w:rPr>
          <w:rFonts w:ascii="Arial" w:hAnsi="Arial" w:cs="Arial"/>
          <w:b w:val="0"/>
          <w:bCs w:val="0"/>
          <w:color w:val="000000"/>
          <w:sz w:val="20"/>
          <w:szCs w:val="20"/>
          <w:u w:val="none"/>
        </w:rPr>
        <w:t>.</w:t>
      </w:r>
      <w:r>
        <w:rPr>
          <w:rFonts w:ascii="Arial" w:hAnsi="Arial" w:cs="Arial"/>
          <w:b w:val="0"/>
          <w:bCs w:val="0"/>
          <w:color w:val="000000"/>
          <w:sz w:val="20"/>
          <w:szCs w:val="20"/>
          <w:u w:val="none"/>
        </w:rPr>
        <w:tab/>
        <w:t>REGISTRATION AND NOTIFICATI</w:t>
      </w:r>
      <w:r w:rsidR="00D011A0">
        <w:rPr>
          <w:rFonts w:ascii="Arial" w:hAnsi="Arial" w:cs="Arial"/>
          <w:b w:val="0"/>
          <w:bCs w:val="0"/>
          <w:color w:val="000000"/>
          <w:sz w:val="20"/>
          <w:szCs w:val="20"/>
          <w:u w:val="none"/>
        </w:rPr>
        <w:t>ON OF DEALINGS AND OCCUPATION</w:t>
      </w:r>
      <w:r w:rsidR="00D011A0">
        <w:rPr>
          <w:rFonts w:ascii="Arial" w:hAnsi="Arial" w:cs="Arial"/>
          <w:b w:val="0"/>
          <w:bCs w:val="0"/>
          <w:color w:val="000000"/>
          <w:sz w:val="20"/>
          <w:szCs w:val="20"/>
          <w:u w:val="none"/>
        </w:rPr>
        <w:tab/>
        <w:t>17</w:t>
      </w:r>
    </w:p>
    <w:p w14:paraId="1C5EF5AC" w14:textId="77777777" w:rsidR="003C06FF" w:rsidRPr="00DB5500" w:rsidRDefault="003C06FF" w:rsidP="003C06FF">
      <w:pPr>
        <w:pStyle w:val="Title"/>
        <w:tabs>
          <w:tab w:val="left" w:pos="72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2</w:t>
      </w:r>
      <w:r w:rsidR="00C702B0">
        <w:rPr>
          <w:rFonts w:ascii="Arial" w:hAnsi="Arial" w:cs="Arial"/>
          <w:b w:val="0"/>
          <w:bCs w:val="0"/>
          <w:color w:val="000000"/>
          <w:sz w:val="20"/>
          <w:szCs w:val="20"/>
          <w:u w:val="none"/>
        </w:rPr>
        <w:t>3</w:t>
      </w:r>
      <w:r>
        <w:rPr>
          <w:rFonts w:ascii="Arial" w:hAnsi="Arial" w:cs="Arial"/>
          <w:b w:val="0"/>
          <w:bCs w:val="0"/>
          <w:color w:val="000000"/>
          <w:sz w:val="20"/>
          <w:szCs w:val="20"/>
          <w:u w:val="none"/>
        </w:rPr>
        <w:t>.</w:t>
      </w:r>
      <w:r>
        <w:rPr>
          <w:rFonts w:ascii="Arial" w:hAnsi="Arial" w:cs="Arial"/>
          <w:b w:val="0"/>
          <w:bCs w:val="0"/>
          <w:color w:val="000000"/>
          <w:sz w:val="20"/>
          <w:szCs w:val="20"/>
          <w:u w:val="none"/>
        </w:rPr>
        <w:tab/>
        <w:t>CLOSURE OF THE R</w:t>
      </w:r>
      <w:r w:rsidR="00D011A0">
        <w:rPr>
          <w:rFonts w:ascii="Arial" w:hAnsi="Arial" w:cs="Arial"/>
          <w:b w:val="0"/>
          <w:bCs w:val="0"/>
          <w:color w:val="000000"/>
          <w:sz w:val="20"/>
          <w:szCs w:val="20"/>
          <w:u w:val="none"/>
        </w:rPr>
        <w:t>EGISTERED TITLE TO THIS LEASE</w:t>
      </w:r>
      <w:r w:rsidR="00D011A0">
        <w:rPr>
          <w:rFonts w:ascii="Arial" w:hAnsi="Arial" w:cs="Arial"/>
          <w:b w:val="0"/>
          <w:bCs w:val="0"/>
          <w:color w:val="000000"/>
          <w:sz w:val="20"/>
          <w:szCs w:val="20"/>
          <w:u w:val="none"/>
        </w:rPr>
        <w:tab/>
        <w:t>17</w:t>
      </w:r>
    </w:p>
    <w:p w14:paraId="02037EA3" w14:textId="77777777" w:rsidR="003C06FF" w:rsidRPr="00DB5500" w:rsidRDefault="003C06FF" w:rsidP="003C06FF">
      <w:pPr>
        <w:pStyle w:val="Title"/>
        <w:tabs>
          <w:tab w:val="left" w:pos="720"/>
          <w:tab w:val="left" w:pos="5580"/>
          <w:tab w:val="left" w:pos="6840"/>
          <w:tab w:val="decimal" w:pos="8640"/>
        </w:tabs>
        <w:spacing w:line="360" w:lineRule="auto"/>
        <w:jc w:val="left"/>
        <w:rPr>
          <w:rFonts w:ascii="Arial" w:hAnsi="Arial" w:cs="Arial"/>
          <w:b w:val="0"/>
          <w:bCs w:val="0"/>
          <w:color w:val="000000"/>
          <w:sz w:val="20"/>
          <w:szCs w:val="20"/>
          <w:u w:val="none"/>
        </w:rPr>
      </w:pPr>
      <w:r>
        <w:rPr>
          <w:rFonts w:ascii="Arial" w:hAnsi="Arial" w:cs="Arial"/>
          <w:b w:val="0"/>
          <w:bCs w:val="0"/>
          <w:color w:val="000000"/>
          <w:sz w:val="20"/>
          <w:szCs w:val="20"/>
          <w:u w:val="none"/>
        </w:rPr>
        <w:t>2</w:t>
      </w:r>
      <w:r w:rsidR="00C702B0">
        <w:rPr>
          <w:rFonts w:ascii="Arial" w:hAnsi="Arial" w:cs="Arial"/>
          <w:b w:val="0"/>
          <w:bCs w:val="0"/>
          <w:color w:val="000000"/>
          <w:sz w:val="20"/>
          <w:szCs w:val="20"/>
          <w:u w:val="none"/>
        </w:rPr>
        <w:t>4</w:t>
      </w:r>
      <w:r w:rsidR="00D011A0">
        <w:rPr>
          <w:rFonts w:ascii="Arial" w:hAnsi="Arial" w:cs="Arial"/>
          <w:b w:val="0"/>
          <w:bCs w:val="0"/>
          <w:color w:val="000000"/>
          <w:sz w:val="20"/>
          <w:szCs w:val="20"/>
          <w:u w:val="none"/>
        </w:rPr>
        <w:t>.</w:t>
      </w:r>
      <w:r w:rsidR="00D011A0">
        <w:rPr>
          <w:rFonts w:ascii="Arial" w:hAnsi="Arial" w:cs="Arial"/>
          <w:b w:val="0"/>
          <w:bCs w:val="0"/>
          <w:color w:val="000000"/>
          <w:sz w:val="20"/>
          <w:szCs w:val="20"/>
          <w:u w:val="none"/>
        </w:rPr>
        <w:tab/>
        <w:t>REPAIRS</w:t>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r>
      <w:r w:rsidR="00D011A0">
        <w:rPr>
          <w:rFonts w:ascii="Arial" w:hAnsi="Arial" w:cs="Arial"/>
          <w:b w:val="0"/>
          <w:bCs w:val="0"/>
          <w:color w:val="000000"/>
          <w:sz w:val="20"/>
          <w:szCs w:val="20"/>
          <w:u w:val="none"/>
        </w:rPr>
        <w:tab/>
        <w:t>18</w:t>
      </w:r>
    </w:p>
    <w:p w14:paraId="5B1DDAB3" w14:textId="77777777" w:rsidR="003C06FF" w:rsidRDefault="003C06FF" w:rsidP="003C06FF">
      <w:pPr>
        <w:tabs>
          <w:tab w:val="left" w:pos="720"/>
          <w:tab w:val="left" w:pos="5580"/>
          <w:tab w:val="left" w:pos="6660"/>
          <w:tab w:val="decimal" w:pos="8640"/>
        </w:tabs>
        <w:spacing w:line="360" w:lineRule="auto"/>
        <w:rPr>
          <w:rFonts w:ascii="Arial" w:hAnsi="Arial" w:cs="Arial"/>
          <w:sz w:val="20"/>
        </w:rPr>
      </w:pPr>
      <w:r>
        <w:rPr>
          <w:rFonts w:ascii="Arial" w:hAnsi="Arial" w:cs="Arial"/>
          <w:sz w:val="20"/>
        </w:rPr>
        <w:t>2</w:t>
      </w:r>
      <w:r w:rsidR="00C702B0">
        <w:rPr>
          <w:rFonts w:ascii="Arial" w:hAnsi="Arial" w:cs="Arial"/>
          <w:sz w:val="20"/>
        </w:rPr>
        <w:t>5</w:t>
      </w:r>
      <w:r w:rsidRPr="00BA37A6">
        <w:rPr>
          <w:rFonts w:ascii="Arial" w:hAnsi="Arial" w:cs="Arial"/>
          <w:sz w:val="20"/>
        </w:rPr>
        <w:t xml:space="preserve"> </w:t>
      </w:r>
      <w:r w:rsidRPr="00BA37A6">
        <w:rPr>
          <w:rFonts w:ascii="Arial" w:hAnsi="Arial" w:cs="Arial"/>
          <w:sz w:val="20"/>
        </w:rPr>
        <w:tab/>
        <w:t>DECORATION</w:t>
      </w:r>
      <w:r w:rsidR="00D011A0">
        <w:rPr>
          <w:rFonts w:ascii="Arial" w:hAnsi="Arial" w:cs="Arial"/>
          <w:sz w:val="20"/>
        </w:rPr>
        <w:tab/>
      </w:r>
      <w:r w:rsidR="00D011A0">
        <w:rPr>
          <w:rFonts w:ascii="Arial" w:hAnsi="Arial" w:cs="Arial"/>
          <w:sz w:val="20"/>
        </w:rPr>
        <w:tab/>
      </w:r>
      <w:r w:rsidR="00D011A0">
        <w:rPr>
          <w:rFonts w:ascii="Arial" w:hAnsi="Arial" w:cs="Arial"/>
          <w:sz w:val="20"/>
        </w:rPr>
        <w:tab/>
        <w:t>18</w:t>
      </w:r>
    </w:p>
    <w:p w14:paraId="235BFAAB" w14:textId="77777777" w:rsidR="003C06FF" w:rsidRPr="00421BCF" w:rsidRDefault="003C06FF" w:rsidP="003C06FF">
      <w:pPr>
        <w:tabs>
          <w:tab w:val="left" w:pos="720"/>
          <w:tab w:val="decimal" w:pos="8640"/>
        </w:tabs>
        <w:spacing w:line="360" w:lineRule="auto"/>
        <w:rPr>
          <w:rFonts w:ascii="Arial" w:hAnsi="Arial" w:cs="Arial"/>
          <w:sz w:val="20"/>
        </w:rPr>
      </w:pPr>
      <w:r>
        <w:rPr>
          <w:rFonts w:ascii="Arial" w:hAnsi="Arial" w:cs="Arial"/>
          <w:sz w:val="20"/>
        </w:rPr>
        <w:t>2</w:t>
      </w:r>
      <w:r w:rsidR="00C702B0">
        <w:rPr>
          <w:rFonts w:ascii="Arial" w:hAnsi="Arial" w:cs="Arial"/>
          <w:sz w:val="20"/>
        </w:rPr>
        <w:t>6</w:t>
      </w:r>
      <w:r>
        <w:rPr>
          <w:rFonts w:ascii="Arial" w:hAnsi="Arial" w:cs="Arial"/>
          <w:sz w:val="20"/>
        </w:rPr>
        <w:t>.</w:t>
      </w:r>
      <w:r>
        <w:rPr>
          <w:rFonts w:ascii="Arial" w:hAnsi="Arial" w:cs="Arial"/>
          <w:sz w:val="20"/>
        </w:rPr>
        <w:tab/>
      </w:r>
      <w:r w:rsidR="00D011A0">
        <w:rPr>
          <w:rFonts w:ascii="Arial" w:hAnsi="Arial" w:cs="Arial"/>
          <w:sz w:val="20"/>
        </w:rPr>
        <w:t>ALTERATIONS</w:t>
      </w:r>
      <w:r w:rsidR="00D011A0">
        <w:rPr>
          <w:rFonts w:ascii="Arial" w:hAnsi="Arial" w:cs="Arial"/>
          <w:sz w:val="20"/>
        </w:rPr>
        <w:tab/>
        <w:t>18</w:t>
      </w:r>
    </w:p>
    <w:p w14:paraId="1AAC4359" w14:textId="77777777" w:rsidR="003C06FF" w:rsidRPr="00BA37A6" w:rsidRDefault="003C06FF" w:rsidP="003C06FF">
      <w:pPr>
        <w:tabs>
          <w:tab w:val="left" w:pos="720"/>
          <w:tab w:val="decimal" w:pos="8640"/>
        </w:tabs>
        <w:spacing w:line="360" w:lineRule="auto"/>
        <w:rPr>
          <w:rFonts w:ascii="Arial" w:hAnsi="Arial" w:cs="Arial"/>
          <w:sz w:val="20"/>
        </w:rPr>
      </w:pPr>
      <w:r w:rsidRPr="00985A75">
        <w:rPr>
          <w:rFonts w:ascii="Arial" w:hAnsi="Arial" w:cs="Arial"/>
          <w:sz w:val="20"/>
        </w:rPr>
        <w:t>2</w:t>
      </w:r>
      <w:r w:rsidR="00C702B0" w:rsidRPr="00985A75">
        <w:rPr>
          <w:rFonts w:ascii="Arial" w:hAnsi="Arial" w:cs="Arial"/>
          <w:sz w:val="20"/>
        </w:rPr>
        <w:t>7</w:t>
      </w:r>
      <w:r w:rsidRPr="00985A75">
        <w:rPr>
          <w:rFonts w:ascii="Arial" w:hAnsi="Arial" w:cs="Arial"/>
          <w:sz w:val="20"/>
        </w:rPr>
        <w:t>.</w:t>
      </w:r>
      <w:r w:rsidRPr="00985A75">
        <w:rPr>
          <w:rFonts w:ascii="Arial" w:hAnsi="Arial" w:cs="Arial"/>
          <w:sz w:val="20"/>
        </w:rPr>
        <w:tab/>
      </w:r>
      <w:r w:rsidRPr="00421BCF">
        <w:rPr>
          <w:rFonts w:ascii="Arial" w:hAnsi="Arial" w:cs="Arial"/>
          <w:sz w:val="20"/>
        </w:rPr>
        <w:t>PLANNING ACTS</w:t>
      </w:r>
      <w:r w:rsidR="00D011A0">
        <w:rPr>
          <w:rFonts w:ascii="Arial" w:hAnsi="Arial" w:cs="Arial"/>
          <w:sz w:val="20"/>
        </w:rPr>
        <w:tab/>
        <w:t>18</w:t>
      </w:r>
    </w:p>
    <w:p w14:paraId="5DA05CE9"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2</w:t>
      </w:r>
      <w:r w:rsidR="00C702B0">
        <w:rPr>
          <w:rFonts w:ascii="Arial" w:hAnsi="Arial" w:cs="Arial"/>
          <w:sz w:val="20"/>
        </w:rPr>
        <w:t>8</w:t>
      </w:r>
      <w:r w:rsidR="00D011A0">
        <w:rPr>
          <w:rFonts w:ascii="Arial" w:hAnsi="Arial" w:cs="Arial"/>
          <w:sz w:val="20"/>
        </w:rPr>
        <w:t>.</w:t>
      </w:r>
      <w:r w:rsidR="00D011A0">
        <w:rPr>
          <w:rFonts w:ascii="Arial" w:hAnsi="Arial" w:cs="Arial"/>
          <w:sz w:val="20"/>
        </w:rPr>
        <w:tab/>
        <w:t>SIGNS</w:t>
      </w:r>
      <w:r w:rsidR="00D011A0">
        <w:rPr>
          <w:rFonts w:ascii="Arial" w:hAnsi="Arial" w:cs="Arial"/>
          <w:sz w:val="20"/>
        </w:rPr>
        <w:tab/>
        <w:t>19</w:t>
      </w:r>
    </w:p>
    <w:p w14:paraId="6C193D98" w14:textId="77777777" w:rsidR="003C06FF" w:rsidRDefault="003C06FF" w:rsidP="003C06FF">
      <w:pPr>
        <w:tabs>
          <w:tab w:val="left" w:pos="720"/>
          <w:tab w:val="left" w:pos="6660"/>
          <w:tab w:val="decimal" w:pos="8640"/>
        </w:tabs>
        <w:spacing w:line="360" w:lineRule="auto"/>
        <w:rPr>
          <w:rFonts w:ascii="Arial" w:hAnsi="Arial" w:cs="Arial"/>
          <w:sz w:val="20"/>
        </w:rPr>
      </w:pPr>
      <w:r>
        <w:rPr>
          <w:rFonts w:ascii="Arial" w:hAnsi="Arial" w:cs="Arial"/>
          <w:sz w:val="20"/>
        </w:rPr>
        <w:t>2</w:t>
      </w:r>
      <w:r w:rsidR="00C702B0">
        <w:rPr>
          <w:rFonts w:ascii="Arial" w:hAnsi="Arial" w:cs="Arial"/>
          <w:sz w:val="20"/>
        </w:rPr>
        <w:t>9</w:t>
      </w:r>
      <w:r>
        <w:rPr>
          <w:rFonts w:ascii="Arial" w:hAnsi="Arial" w:cs="Arial"/>
          <w:sz w:val="20"/>
        </w:rPr>
        <w:t>.</w:t>
      </w:r>
      <w:r>
        <w:rPr>
          <w:rFonts w:ascii="Arial" w:hAnsi="Arial" w:cs="Arial"/>
          <w:sz w:val="20"/>
        </w:rPr>
        <w:tab/>
        <w:t xml:space="preserve">RETURNING </w:t>
      </w:r>
      <w:r w:rsidR="00D011A0">
        <w:rPr>
          <w:rFonts w:ascii="Arial" w:hAnsi="Arial" w:cs="Arial"/>
          <w:sz w:val="20"/>
        </w:rPr>
        <w:t>THE PROPERTY TO THE LANDLORD</w:t>
      </w:r>
      <w:r w:rsidR="00D011A0">
        <w:rPr>
          <w:rFonts w:ascii="Arial" w:hAnsi="Arial" w:cs="Arial"/>
          <w:sz w:val="20"/>
        </w:rPr>
        <w:tab/>
      </w:r>
      <w:r w:rsidR="00D011A0">
        <w:rPr>
          <w:rFonts w:ascii="Arial" w:hAnsi="Arial" w:cs="Arial"/>
          <w:sz w:val="20"/>
        </w:rPr>
        <w:tab/>
        <w:t>19</w:t>
      </w:r>
    </w:p>
    <w:p w14:paraId="1F5CE017" w14:textId="77777777" w:rsidR="003C06FF" w:rsidRDefault="00C702B0" w:rsidP="003C06FF">
      <w:pPr>
        <w:tabs>
          <w:tab w:val="left" w:pos="720"/>
          <w:tab w:val="left" w:pos="5580"/>
          <w:tab w:val="left" w:pos="6840"/>
          <w:tab w:val="decimal" w:pos="8640"/>
        </w:tabs>
        <w:spacing w:line="360" w:lineRule="auto"/>
        <w:rPr>
          <w:rFonts w:ascii="Arial" w:hAnsi="Arial" w:cs="Arial"/>
          <w:sz w:val="20"/>
        </w:rPr>
      </w:pPr>
      <w:r>
        <w:rPr>
          <w:rFonts w:ascii="Arial" w:hAnsi="Arial" w:cs="Arial"/>
          <w:sz w:val="20"/>
        </w:rPr>
        <w:t>30</w:t>
      </w:r>
      <w:r w:rsidR="00D011A0">
        <w:rPr>
          <w:rFonts w:ascii="Arial" w:hAnsi="Arial" w:cs="Arial"/>
          <w:sz w:val="20"/>
        </w:rPr>
        <w:t>.</w:t>
      </w:r>
      <w:r w:rsidR="00D011A0">
        <w:rPr>
          <w:rFonts w:ascii="Arial" w:hAnsi="Arial" w:cs="Arial"/>
          <w:sz w:val="20"/>
        </w:rPr>
        <w:tab/>
        <w:t>USE</w:t>
      </w:r>
      <w:r w:rsidR="00D011A0">
        <w:rPr>
          <w:rFonts w:ascii="Arial" w:hAnsi="Arial" w:cs="Arial"/>
          <w:sz w:val="20"/>
        </w:rPr>
        <w:tab/>
      </w:r>
      <w:r w:rsidR="00D011A0">
        <w:rPr>
          <w:rFonts w:ascii="Arial" w:hAnsi="Arial" w:cs="Arial"/>
          <w:sz w:val="20"/>
        </w:rPr>
        <w:tab/>
      </w:r>
      <w:r w:rsidR="00D011A0">
        <w:rPr>
          <w:rFonts w:ascii="Arial" w:hAnsi="Arial" w:cs="Arial"/>
          <w:sz w:val="20"/>
        </w:rPr>
        <w:tab/>
        <w:t>20</w:t>
      </w:r>
    </w:p>
    <w:p w14:paraId="490D8D2D" w14:textId="77777777" w:rsidR="003C06FF" w:rsidRPr="00CD0C6A" w:rsidRDefault="003C06FF" w:rsidP="003C06FF">
      <w:pPr>
        <w:tabs>
          <w:tab w:val="left" w:pos="720"/>
          <w:tab w:val="decimal" w:pos="8640"/>
        </w:tabs>
        <w:spacing w:line="360" w:lineRule="auto"/>
        <w:rPr>
          <w:rFonts w:ascii="Arial" w:hAnsi="Arial" w:cs="Arial"/>
          <w:sz w:val="20"/>
        </w:rPr>
      </w:pPr>
      <w:r w:rsidRPr="00CD0C6A">
        <w:rPr>
          <w:rFonts w:ascii="Arial" w:hAnsi="Arial" w:cs="Arial"/>
          <w:sz w:val="20"/>
        </w:rPr>
        <w:t>3</w:t>
      </w:r>
      <w:r w:rsidR="00C702B0">
        <w:rPr>
          <w:rFonts w:ascii="Arial" w:hAnsi="Arial" w:cs="Arial"/>
          <w:sz w:val="20"/>
        </w:rPr>
        <w:t>1</w:t>
      </w:r>
      <w:r w:rsidRPr="00CD0C6A">
        <w:rPr>
          <w:rFonts w:ascii="Arial" w:hAnsi="Arial" w:cs="Arial"/>
          <w:sz w:val="20"/>
        </w:rPr>
        <w:t>.</w:t>
      </w:r>
      <w:r w:rsidRPr="00CD0C6A">
        <w:rPr>
          <w:rFonts w:ascii="Arial" w:hAnsi="Arial" w:cs="Arial"/>
          <w:sz w:val="20"/>
        </w:rPr>
        <w:tab/>
      </w:r>
      <w:r w:rsidRPr="00421BCF">
        <w:rPr>
          <w:rFonts w:ascii="Arial" w:hAnsi="Arial" w:cs="Arial"/>
          <w:sz w:val="20"/>
          <w:highlight w:val="yellow"/>
        </w:rPr>
        <w:t>CHAIRS, FURNITURE AND EXTERNAL SEATING AREA</w:t>
      </w:r>
      <w:r w:rsidR="00D011A0">
        <w:rPr>
          <w:rFonts w:ascii="Arial" w:hAnsi="Arial" w:cs="Arial"/>
          <w:sz w:val="20"/>
        </w:rPr>
        <w:tab/>
        <w:t>20</w:t>
      </w:r>
    </w:p>
    <w:p w14:paraId="27EDC161"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2</w:t>
      </w:r>
      <w:r w:rsidR="00D011A0">
        <w:rPr>
          <w:rFonts w:ascii="Arial" w:hAnsi="Arial" w:cs="Arial"/>
          <w:sz w:val="20"/>
        </w:rPr>
        <w:t>.</w:t>
      </w:r>
      <w:r w:rsidR="00D011A0">
        <w:rPr>
          <w:rFonts w:ascii="Arial" w:hAnsi="Arial" w:cs="Arial"/>
          <w:sz w:val="20"/>
        </w:rPr>
        <w:tab/>
        <w:t>COMPLIANCE WITH LAWS</w:t>
      </w:r>
      <w:r w:rsidR="00D011A0">
        <w:rPr>
          <w:rFonts w:ascii="Arial" w:hAnsi="Arial" w:cs="Arial"/>
          <w:sz w:val="20"/>
        </w:rPr>
        <w:tab/>
        <w:t>20</w:t>
      </w:r>
    </w:p>
    <w:p w14:paraId="67206B65"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3</w:t>
      </w:r>
      <w:r>
        <w:rPr>
          <w:rFonts w:ascii="Arial" w:hAnsi="Arial" w:cs="Arial"/>
          <w:sz w:val="20"/>
        </w:rPr>
        <w:t>.</w:t>
      </w:r>
      <w:r>
        <w:rPr>
          <w:rFonts w:ascii="Arial" w:hAnsi="Arial" w:cs="Arial"/>
          <w:sz w:val="20"/>
        </w:rPr>
        <w:tab/>
        <w:t>ENCROACHMENTS, OBSTRUCTI</w:t>
      </w:r>
      <w:r w:rsidR="00D011A0">
        <w:rPr>
          <w:rFonts w:ascii="Arial" w:hAnsi="Arial" w:cs="Arial"/>
          <w:sz w:val="20"/>
        </w:rPr>
        <w:t>ONS AND ACQUISITION OF RIGHTS</w:t>
      </w:r>
      <w:r w:rsidR="00D011A0">
        <w:rPr>
          <w:rFonts w:ascii="Arial" w:hAnsi="Arial" w:cs="Arial"/>
          <w:sz w:val="20"/>
        </w:rPr>
        <w:tab/>
        <w:t>21</w:t>
      </w:r>
    </w:p>
    <w:p w14:paraId="61C4F4A1"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4</w:t>
      </w:r>
      <w:r>
        <w:rPr>
          <w:rFonts w:ascii="Arial" w:hAnsi="Arial" w:cs="Arial"/>
          <w:sz w:val="20"/>
        </w:rPr>
        <w:t>.</w:t>
      </w:r>
      <w:r>
        <w:rPr>
          <w:rFonts w:ascii="Arial" w:hAnsi="Arial" w:cs="Arial"/>
          <w:sz w:val="20"/>
        </w:rPr>
        <w:tab/>
        <w:t>BREACH OF REPAI</w:t>
      </w:r>
      <w:r w:rsidR="00D011A0">
        <w:rPr>
          <w:rFonts w:ascii="Arial" w:hAnsi="Arial" w:cs="Arial"/>
          <w:sz w:val="20"/>
        </w:rPr>
        <w:t>R AND MAINTENANCE OBLIGATIONS</w:t>
      </w:r>
      <w:r w:rsidR="00D011A0">
        <w:rPr>
          <w:rFonts w:ascii="Arial" w:hAnsi="Arial" w:cs="Arial"/>
          <w:sz w:val="20"/>
        </w:rPr>
        <w:tab/>
        <w:t>22</w:t>
      </w:r>
    </w:p>
    <w:p w14:paraId="5BE9B6C1"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5</w:t>
      </w:r>
      <w:r>
        <w:rPr>
          <w:rFonts w:ascii="Arial" w:hAnsi="Arial" w:cs="Arial"/>
          <w:sz w:val="20"/>
        </w:rPr>
        <w:t>.</w:t>
      </w:r>
      <w:r>
        <w:rPr>
          <w:rFonts w:ascii="Arial" w:hAnsi="Arial" w:cs="Arial"/>
          <w:sz w:val="20"/>
        </w:rPr>
        <w:tab/>
        <w:t>INDE</w:t>
      </w:r>
      <w:r w:rsidR="00D011A0">
        <w:rPr>
          <w:rFonts w:ascii="Arial" w:hAnsi="Arial" w:cs="Arial"/>
          <w:sz w:val="20"/>
        </w:rPr>
        <w:t>MNITY</w:t>
      </w:r>
      <w:r w:rsidR="00D011A0">
        <w:rPr>
          <w:rFonts w:ascii="Arial" w:hAnsi="Arial" w:cs="Arial"/>
          <w:sz w:val="20"/>
        </w:rPr>
        <w:tab/>
        <w:t>22</w:t>
      </w:r>
    </w:p>
    <w:p w14:paraId="3014E407"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lastRenderedPageBreak/>
        <w:t>3</w:t>
      </w:r>
      <w:r w:rsidR="00C702B0">
        <w:rPr>
          <w:rFonts w:ascii="Arial" w:hAnsi="Arial" w:cs="Arial"/>
          <w:sz w:val="20"/>
        </w:rPr>
        <w:t>6</w:t>
      </w:r>
      <w:r>
        <w:rPr>
          <w:rFonts w:ascii="Arial" w:hAnsi="Arial" w:cs="Arial"/>
          <w:sz w:val="20"/>
        </w:rPr>
        <w:t>.</w:t>
      </w:r>
      <w:r>
        <w:rPr>
          <w:rFonts w:ascii="Arial" w:hAnsi="Arial" w:cs="Arial"/>
          <w:sz w:val="20"/>
        </w:rPr>
        <w:tab/>
        <w:t>LANDLORD’S</w:t>
      </w:r>
      <w:r w:rsidR="00D011A0">
        <w:rPr>
          <w:rFonts w:ascii="Arial" w:hAnsi="Arial" w:cs="Arial"/>
          <w:sz w:val="20"/>
        </w:rPr>
        <w:t xml:space="preserve"> COVENANT FOR QUIET ENJOYMENT</w:t>
      </w:r>
      <w:r w:rsidR="00D011A0">
        <w:rPr>
          <w:rFonts w:ascii="Arial" w:hAnsi="Arial" w:cs="Arial"/>
          <w:sz w:val="20"/>
        </w:rPr>
        <w:tab/>
        <w:t>22</w:t>
      </w:r>
    </w:p>
    <w:p w14:paraId="2C7CB92F"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7</w:t>
      </w:r>
      <w:r w:rsidR="00D011A0">
        <w:rPr>
          <w:rFonts w:ascii="Arial" w:hAnsi="Arial" w:cs="Arial"/>
          <w:sz w:val="20"/>
        </w:rPr>
        <w:t>.</w:t>
      </w:r>
      <w:r w:rsidR="00D011A0">
        <w:rPr>
          <w:rFonts w:ascii="Arial" w:hAnsi="Arial" w:cs="Arial"/>
          <w:sz w:val="20"/>
        </w:rPr>
        <w:tab/>
        <w:t>RE-ENTRY AND FORFEITURE</w:t>
      </w:r>
      <w:r w:rsidR="00D011A0">
        <w:rPr>
          <w:rFonts w:ascii="Arial" w:hAnsi="Arial" w:cs="Arial"/>
          <w:sz w:val="20"/>
        </w:rPr>
        <w:tab/>
        <w:t>22</w:t>
      </w:r>
    </w:p>
    <w:p w14:paraId="47D91558"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8</w:t>
      </w:r>
      <w:r w:rsidR="00D011A0">
        <w:rPr>
          <w:rFonts w:ascii="Arial" w:hAnsi="Arial" w:cs="Arial"/>
          <w:sz w:val="20"/>
        </w:rPr>
        <w:t>.</w:t>
      </w:r>
      <w:r w:rsidR="00D011A0">
        <w:rPr>
          <w:rFonts w:ascii="Arial" w:hAnsi="Arial" w:cs="Arial"/>
          <w:sz w:val="20"/>
        </w:rPr>
        <w:tab/>
        <w:t>LIABILITY</w:t>
      </w:r>
      <w:r w:rsidR="00D011A0">
        <w:rPr>
          <w:rFonts w:ascii="Arial" w:hAnsi="Arial" w:cs="Arial"/>
          <w:sz w:val="20"/>
        </w:rPr>
        <w:tab/>
        <w:t>23</w:t>
      </w:r>
    </w:p>
    <w:p w14:paraId="6E149F91"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3</w:t>
      </w:r>
      <w:r w:rsidR="00C702B0">
        <w:rPr>
          <w:rFonts w:ascii="Arial" w:hAnsi="Arial" w:cs="Arial"/>
          <w:sz w:val="20"/>
        </w:rPr>
        <w:t>9</w:t>
      </w:r>
      <w:r>
        <w:rPr>
          <w:rFonts w:ascii="Arial" w:hAnsi="Arial" w:cs="Arial"/>
          <w:sz w:val="20"/>
        </w:rPr>
        <w:t>.</w:t>
      </w:r>
      <w:r>
        <w:rPr>
          <w:rFonts w:ascii="Arial" w:hAnsi="Arial" w:cs="Arial"/>
          <w:sz w:val="20"/>
        </w:rPr>
        <w:tab/>
        <w:t>ENTIRE AGREEMENT AND</w:t>
      </w:r>
      <w:r w:rsidR="00D011A0">
        <w:rPr>
          <w:rFonts w:ascii="Arial" w:hAnsi="Arial" w:cs="Arial"/>
          <w:sz w:val="20"/>
        </w:rPr>
        <w:t xml:space="preserve"> EXCLUSION OF REPRESENTATIONS</w:t>
      </w:r>
      <w:r w:rsidR="00D011A0">
        <w:rPr>
          <w:rFonts w:ascii="Arial" w:hAnsi="Arial" w:cs="Arial"/>
          <w:sz w:val="20"/>
        </w:rPr>
        <w:tab/>
        <w:t>23</w:t>
      </w:r>
    </w:p>
    <w:p w14:paraId="283A6C46" w14:textId="77777777" w:rsidR="003C06FF" w:rsidRDefault="00C702B0" w:rsidP="003C06FF">
      <w:pPr>
        <w:tabs>
          <w:tab w:val="left" w:pos="720"/>
          <w:tab w:val="decimal" w:pos="8640"/>
        </w:tabs>
        <w:spacing w:line="360" w:lineRule="auto"/>
        <w:rPr>
          <w:rFonts w:ascii="Arial" w:hAnsi="Arial" w:cs="Arial"/>
          <w:sz w:val="20"/>
        </w:rPr>
      </w:pPr>
      <w:r>
        <w:rPr>
          <w:rFonts w:ascii="Arial" w:hAnsi="Arial" w:cs="Arial"/>
          <w:sz w:val="20"/>
        </w:rPr>
        <w:t>40</w:t>
      </w:r>
      <w:r w:rsidR="003C06FF">
        <w:rPr>
          <w:rFonts w:ascii="Arial" w:hAnsi="Arial" w:cs="Arial"/>
          <w:sz w:val="20"/>
        </w:rPr>
        <w:t>.</w:t>
      </w:r>
      <w:r w:rsidR="003C06FF">
        <w:rPr>
          <w:rFonts w:ascii="Arial" w:hAnsi="Arial" w:cs="Arial"/>
          <w:sz w:val="20"/>
        </w:rPr>
        <w:tab/>
        <w:t>NOTICES</w:t>
      </w:r>
      <w:r w:rsidR="00636EE7">
        <w:rPr>
          <w:rFonts w:ascii="Arial" w:hAnsi="Arial" w:cs="Arial"/>
          <w:sz w:val="20"/>
        </w:rPr>
        <w:t>,</w:t>
      </w:r>
      <w:r w:rsidR="00D011A0">
        <w:rPr>
          <w:rFonts w:ascii="Arial" w:hAnsi="Arial" w:cs="Arial"/>
          <w:sz w:val="20"/>
        </w:rPr>
        <w:t xml:space="preserve"> CONSENTS AND APPROVALS</w:t>
      </w:r>
      <w:r w:rsidR="00D011A0">
        <w:rPr>
          <w:rFonts w:ascii="Arial" w:hAnsi="Arial" w:cs="Arial"/>
          <w:sz w:val="20"/>
        </w:rPr>
        <w:tab/>
        <w:t>23</w:t>
      </w:r>
    </w:p>
    <w:p w14:paraId="645870CD"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4</w:t>
      </w:r>
      <w:r w:rsidR="00C702B0">
        <w:rPr>
          <w:rFonts w:ascii="Arial" w:hAnsi="Arial" w:cs="Arial"/>
          <w:sz w:val="20"/>
        </w:rPr>
        <w:t>1</w:t>
      </w:r>
      <w:r>
        <w:rPr>
          <w:rFonts w:ascii="Arial" w:hAnsi="Arial" w:cs="Arial"/>
          <w:sz w:val="20"/>
        </w:rPr>
        <w:t>.</w:t>
      </w:r>
      <w:r>
        <w:rPr>
          <w:rFonts w:ascii="Arial" w:hAnsi="Arial" w:cs="Arial"/>
          <w:sz w:val="20"/>
        </w:rPr>
        <w:tab/>
        <w:t>G</w:t>
      </w:r>
      <w:r w:rsidR="00D011A0">
        <w:rPr>
          <w:rFonts w:ascii="Arial" w:hAnsi="Arial" w:cs="Arial"/>
          <w:sz w:val="20"/>
        </w:rPr>
        <w:t>OVERNING LAW AND JURISDICTION</w:t>
      </w:r>
      <w:r w:rsidR="00D011A0">
        <w:rPr>
          <w:rFonts w:ascii="Arial" w:hAnsi="Arial" w:cs="Arial"/>
          <w:sz w:val="20"/>
        </w:rPr>
        <w:tab/>
        <w:t>24</w:t>
      </w:r>
    </w:p>
    <w:p w14:paraId="2FEC4B3B"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4</w:t>
      </w:r>
      <w:r w:rsidR="00C702B0">
        <w:rPr>
          <w:rFonts w:ascii="Arial" w:hAnsi="Arial" w:cs="Arial"/>
          <w:sz w:val="20"/>
        </w:rPr>
        <w:t>2</w:t>
      </w:r>
      <w:r>
        <w:rPr>
          <w:rFonts w:ascii="Arial" w:hAnsi="Arial" w:cs="Arial"/>
          <w:sz w:val="20"/>
        </w:rPr>
        <w:t>.</w:t>
      </w:r>
      <w:r>
        <w:rPr>
          <w:rFonts w:ascii="Arial" w:hAnsi="Arial" w:cs="Arial"/>
          <w:sz w:val="20"/>
        </w:rPr>
        <w:tab/>
        <w:t>CONTRACTS (RIGH</w:t>
      </w:r>
      <w:r w:rsidR="00D011A0">
        <w:rPr>
          <w:rFonts w:ascii="Arial" w:hAnsi="Arial" w:cs="Arial"/>
          <w:sz w:val="20"/>
        </w:rPr>
        <w:t>TS OF THIRD PARTIES) ACT 1999</w:t>
      </w:r>
      <w:r w:rsidR="00D011A0">
        <w:rPr>
          <w:rFonts w:ascii="Arial" w:hAnsi="Arial" w:cs="Arial"/>
          <w:sz w:val="20"/>
        </w:rPr>
        <w:tab/>
        <w:t>24</w:t>
      </w:r>
    </w:p>
    <w:p w14:paraId="170ED959" w14:textId="77777777" w:rsidR="00D011A0" w:rsidRDefault="00D011A0" w:rsidP="003C06FF">
      <w:pPr>
        <w:tabs>
          <w:tab w:val="left" w:pos="720"/>
          <w:tab w:val="decimal" w:pos="8640"/>
        </w:tabs>
        <w:spacing w:line="360" w:lineRule="auto"/>
        <w:rPr>
          <w:rFonts w:ascii="Arial" w:hAnsi="Arial" w:cs="Arial"/>
          <w:sz w:val="20"/>
        </w:rPr>
      </w:pPr>
      <w:r>
        <w:rPr>
          <w:rFonts w:ascii="Arial" w:hAnsi="Arial" w:cs="Arial"/>
          <w:sz w:val="20"/>
        </w:rPr>
        <w:t>43.</w:t>
      </w:r>
      <w:r>
        <w:rPr>
          <w:rFonts w:ascii="Arial" w:hAnsi="Arial" w:cs="Arial"/>
          <w:sz w:val="20"/>
        </w:rPr>
        <w:tab/>
        <w:t>EXCLUSION OF SECTIONS 24-28 OF THE LANDLORD &amp; TENANT ACT 1954</w:t>
      </w:r>
      <w:r>
        <w:rPr>
          <w:rFonts w:ascii="Arial" w:hAnsi="Arial" w:cs="Arial"/>
          <w:sz w:val="20"/>
        </w:rPr>
        <w:tab/>
        <w:t>25</w:t>
      </w:r>
    </w:p>
    <w:p w14:paraId="2FB4E6AD" w14:textId="77777777" w:rsidR="003C06FF" w:rsidRDefault="003C06FF" w:rsidP="003C06FF">
      <w:pPr>
        <w:tabs>
          <w:tab w:val="left" w:pos="720"/>
          <w:tab w:val="decimal" w:pos="8640"/>
        </w:tabs>
        <w:spacing w:line="360" w:lineRule="auto"/>
        <w:rPr>
          <w:rFonts w:ascii="Arial" w:hAnsi="Arial" w:cs="Arial"/>
          <w:sz w:val="20"/>
        </w:rPr>
      </w:pPr>
      <w:r>
        <w:rPr>
          <w:rFonts w:ascii="Arial" w:hAnsi="Arial" w:cs="Arial"/>
          <w:sz w:val="20"/>
        </w:rPr>
        <w:tab/>
      </w:r>
    </w:p>
    <w:p w14:paraId="4A024F4B" w14:textId="77777777" w:rsidR="003C06FF" w:rsidRDefault="003C06FF" w:rsidP="003C06FF">
      <w:pPr>
        <w:spacing w:line="240" w:lineRule="auto"/>
        <w:rPr>
          <w:rFonts w:ascii="Arial" w:hAnsi="Arial" w:cs="Arial"/>
          <w:sz w:val="20"/>
        </w:rPr>
        <w:sectPr w:rsidR="003C06FF" w:rsidSect="00E26F68">
          <w:headerReference w:type="default" r:id="rId9"/>
          <w:footerReference w:type="even" r:id="rId10"/>
          <w:footerReference w:type="default" r:id="rId11"/>
          <w:pgSz w:w="11907" w:h="16840"/>
          <w:pgMar w:top="1134" w:right="1134" w:bottom="1134" w:left="1418" w:header="720" w:footer="720" w:gutter="0"/>
          <w:pgNumType w:start="0"/>
          <w:cols w:space="720"/>
        </w:sectPr>
      </w:pPr>
    </w:p>
    <w:p w14:paraId="55A8BEEB" w14:textId="77777777" w:rsidR="003C06FF" w:rsidRPr="0008173F" w:rsidRDefault="003C06FF" w:rsidP="003C06FF">
      <w:pPr>
        <w:spacing w:line="240" w:lineRule="auto"/>
        <w:jc w:val="left"/>
        <w:rPr>
          <w:rFonts w:ascii="Arial" w:hAnsi="Arial" w:cs="Arial"/>
          <w:bCs/>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8"/>
        <w:gridCol w:w="5720"/>
      </w:tblGrid>
      <w:tr w:rsidR="003C06FF" w:rsidRPr="00D50F16" w14:paraId="0D11AFD2" w14:textId="77777777" w:rsidTr="00337CB4">
        <w:tc>
          <w:tcPr>
            <w:tcW w:w="3738" w:type="dxa"/>
          </w:tcPr>
          <w:p w14:paraId="45B132EF"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LR1. Date of Lease</w:t>
            </w:r>
          </w:p>
        </w:tc>
        <w:tc>
          <w:tcPr>
            <w:tcW w:w="5720" w:type="dxa"/>
          </w:tcPr>
          <w:p w14:paraId="39FBD470" w14:textId="77777777" w:rsidR="003C06FF" w:rsidRPr="00D50F16" w:rsidRDefault="003C06FF" w:rsidP="00CE63A6">
            <w:pPr>
              <w:tabs>
                <w:tab w:val="left" w:pos="2742"/>
              </w:tabs>
              <w:spacing w:line="240" w:lineRule="auto"/>
              <w:rPr>
                <w:rFonts w:ascii="Arial" w:hAnsi="Arial" w:cs="Arial"/>
                <w:b/>
                <w:bCs/>
                <w:szCs w:val="22"/>
              </w:rPr>
            </w:pPr>
            <w:r>
              <w:rPr>
                <w:rFonts w:ascii="Arial" w:hAnsi="Arial" w:cs="Arial"/>
                <w:b/>
                <w:bCs/>
                <w:szCs w:val="22"/>
              </w:rPr>
              <w:tab/>
              <w:t>201</w:t>
            </w:r>
            <w:r w:rsidR="00CE63A6">
              <w:rPr>
                <w:rFonts w:ascii="Arial" w:hAnsi="Arial" w:cs="Arial"/>
                <w:b/>
                <w:bCs/>
                <w:szCs w:val="22"/>
              </w:rPr>
              <w:t>8</w:t>
            </w:r>
          </w:p>
        </w:tc>
      </w:tr>
      <w:tr w:rsidR="003C06FF" w:rsidRPr="00D50F16" w14:paraId="48A19A59" w14:textId="77777777" w:rsidTr="00337CB4">
        <w:tc>
          <w:tcPr>
            <w:tcW w:w="3738" w:type="dxa"/>
          </w:tcPr>
          <w:p w14:paraId="7A92CAAD"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LR2.  Title number(s)</w:t>
            </w:r>
          </w:p>
          <w:p w14:paraId="6C76424F" w14:textId="77777777" w:rsidR="003C06FF" w:rsidRPr="00D50F16" w:rsidRDefault="003C06FF" w:rsidP="00337CB4">
            <w:pPr>
              <w:spacing w:line="240" w:lineRule="auto"/>
              <w:rPr>
                <w:rFonts w:ascii="Arial" w:hAnsi="Arial" w:cs="Arial"/>
                <w:b/>
                <w:bCs/>
                <w:szCs w:val="22"/>
              </w:rPr>
            </w:pPr>
          </w:p>
        </w:tc>
        <w:tc>
          <w:tcPr>
            <w:tcW w:w="5720" w:type="dxa"/>
          </w:tcPr>
          <w:p w14:paraId="0FDACD75" w14:textId="77777777" w:rsidR="003C06FF" w:rsidRDefault="003C06FF" w:rsidP="00337CB4">
            <w:pPr>
              <w:spacing w:line="240" w:lineRule="auto"/>
              <w:rPr>
                <w:rFonts w:ascii="Arial" w:hAnsi="Arial" w:cs="Arial"/>
                <w:b/>
                <w:bCs/>
                <w:szCs w:val="22"/>
              </w:rPr>
            </w:pPr>
            <w:r w:rsidRPr="00D50F16">
              <w:rPr>
                <w:rFonts w:ascii="Arial" w:hAnsi="Arial" w:cs="Arial"/>
                <w:b/>
                <w:bCs/>
                <w:szCs w:val="22"/>
              </w:rPr>
              <w:t>LR2.1  Landlord's title number(s)</w:t>
            </w:r>
          </w:p>
          <w:p w14:paraId="5808C59D" w14:textId="77777777" w:rsidR="003C06FF" w:rsidRDefault="003C06FF" w:rsidP="00337CB4">
            <w:pPr>
              <w:spacing w:line="240" w:lineRule="auto"/>
              <w:rPr>
                <w:rFonts w:ascii="Arial" w:hAnsi="Arial" w:cs="Arial"/>
                <w:b/>
                <w:bCs/>
                <w:szCs w:val="22"/>
              </w:rPr>
            </w:pPr>
          </w:p>
          <w:p w14:paraId="6391F625" w14:textId="77777777" w:rsidR="003C06FF" w:rsidRPr="00D50F16" w:rsidRDefault="003C06FF" w:rsidP="00337CB4">
            <w:pPr>
              <w:spacing w:line="240" w:lineRule="auto"/>
              <w:rPr>
                <w:rFonts w:ascii="Arial" w:hAnsi="Arial" w:cs="Arial"/>
                <w:b/>
                <w:bCs/>
                <w:szCs w:val="22"/>
              </w:rPr>
            </w:pPr>
          </w:p>
          <w:p w14:paraId="719CC8AC" w14:textId="77777777" w:rsidR="003C06FF" w:rsidRDefault="003C06FF" w:rsidP="00337CB4">
            <w:pPr>
              <w:spacing w:line="240" w:lineRule="auto"/>
              <w:rPr>
                <w:rFonts w:ascii="Arial" w:hAnsi="Arial" w:cs="Arial"/>
                <w:b/>
                <w:bCs/>
                <w:szCs w:val="22"/>
              </w:rPr>
            </w:pPr>
            <w:r w:rsidRPr="00D50F16">
              <w:rPr>
                <w:rFonts w:ascii="Arial" w:hAnsi="Arial" w:cs="Arial"/>
                <w:b/>
                <w:bCs/>
                <w:szCs w:val="22"/>
              </w:rPr>
              <w:t>LR2.2  Other title numbers</w:t>
            </w:r>
          </w:p>
          <w:p w14:paraId="26CB6985" w14:textId="77777777" w:rsidR="003C06FF" w:rsidRPr="00A85E3E" w:rsidRDefault="003C06FF" w:rsidP="00337CB4">
            <w:pPr>
              <w:spacing w:line="240" w:lineRule="auto"/>
              <w:rPr>
                <w:rFonts w:ascii="Arial" w:hAnsi="Arial" w:cs="Arial"/>
                <w:bCs/>
                <w:sz w:val="16"/>
                <w:szCs w:val="16"/>
              </w:rPr>
            </w:pPr>
          </w:p>
          <w:p w14:paraId="649BD0AE" w14:textId="77777777" w:rsidR="003C06FF" w:rsidRPr="00D50F16" w:rsidRDefault="003C06FF" w:rsidP="000B2286">
            <w:pPr>
              <w:spacing w:line="240" w:lineRule="auto"/>
              <w:rPr>
                <w:rFonts w:ascii="Arial" w:hAnsi="Arial" w:cs="Arial"/>
                <w:b/>
                <w:bCs/>
                <w:szCs w:val="22"/>
              </w:rPr>
            </w:pPr>
          </w:p>
        </w:tc>
      </w:tr>
      <w:tr w:rsidR="003C06FF" w:rsidRPr="00D50F16" w14:paraId="7764110E" w14:textId="77777777" w:rsidTr="00337CB4">
        <w:tc>
          <w:tcPr>
            <w:tcW w:w="3738" w:type="dxa"/>
          </w:tcPr>
          <w:p w14:paraId="7AAB1AD3"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LR3.  Parties to this lease</w:t>
            </w:r>
          </w:p>
        </w:tc>
        <w:tc>
          <w:tcPr>
            <w:tcW w:w="5720" w:type="dxa"/>
          </w:tcPr>
          <w:p w14:paraId="11311055"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Landlord</w:t>
            </w:r>
          </w:p>
          <w:p w14:paraId="224C5423" w14:textId="77777777" w:rsidR="003C06FF" w:rsidRPr="00CA66A9" w:rsidRDefault="003C06FF" w:rsidP="00337CB4">
            <w:pPr>
              <w:spacing w:line="240" w:lineRule="auto"/>
              <w:rPr>
                <w:rFonts w:ascii="Arial" w:hAnsi="Arial" w:cs="Arial"/>
                <w:bCs/>
                <w:szCs w:val="22"/>
              </w:rPr>
            </w:pPr>
          </w:p>
          <w:p w14:paraId="65449296" w14:textId="77777777" w:rsidR="003C06FF" w:rsidRPr="00CA66A9" w:rsidRDefault="003C06FF" w:rsidP="00337CB4">
            <w:pPr>
              <w:spacing w:line="240" w:lineRule="auto"/>
              <w:rPr>
                <w:rFonts w:ascii="Arial" w:hAnsi="Arial" w:cs="Arial"/>
                <w:bCs/>
                <w:szCs w:val="22"/>
              </w:rPr>
            </w:pPr>
            <w:r w:rsidRPr="00CA66A9">
              <w:rPr>
                <w:rFonts w:ascii="Arial" w:hAnsi="Arial" w:cs="Arial"/>
                <w:bCs/>
                <w:szCs w:val="22"/>
              </w:rPr>
              <w:t>T</w:t>
            </w:r>
            <w:r>
              <w:rPr>
                <w:rFonts w:ascii="Arial" w:hAnsi="Arial" w:cs="Arial"/>
                <w:bCs/>
                <w:szCs w:val="22"/>
              </w:rPr>
              <w:t>endring District Council</w:t>
            </w:r>
          </w:p>
          <w:p w14:paraId="12B87676" w14:textId="77777777" w:rsidR="003C06FF" w:rsidRPr="00CA66A9" w:rsidRDefault="003C06FF" w:rsidP="00337CB4">
            <w:pPr>
              <w:spacing w:line="240" w:lineRule="auto"/>
              <w:rPr>
                <w:rFonts w:ascii="Arial" w:hAnsi="Arial" w:cs="Arial"/>
                <w:bCs/>
                <w:szCs w:val="22"/>
              </w:rPr>
            </w:pPr>
            <w:r w:rsidRPr="00CA66A9">
              <w:rPr>
                <w:rFonts w:ascii="Arial" w:hAnsi="Arial" w:cs="Arial"/>
                <w:bCs/>
                <w:szCs w:val="22"/>
              </w:rPr>
              <w:t>T</w:t>
            </w:r>
            <w:r>
              <w:rPr>
                <w:rFonts w:ascii="Arial" w:hAnsi="Arial" w:cs="Arial"/>
                <w:bCs/>
                <w:szCs w:val="22"/>
              </w:rPr>
              <w:t>own Hall, Station Road</w:t>
            </w:r>
          </w:p>
          <w:p w14:paraId="49A54AE8" w14:textId="77777777" w:rsidR="003C06FF" w:rsidRPr="00CA66A9" w:rsidRDefault="003C06FF" w:rsidP="00337CB4">
            <w:pPr>
              <w:spacing w:line="240" w:lineRule="auto"/>
              <w:rPr>
                <w:rFonts w:ascii="Arial" w:hAnsi="Arial" w:cs="Arial"/>
                <w:bCs/>
                <w:szCs w:val="22"/>
              </w:rPr>
            </w:pPr>
            <w:r w:rsidRPr="00CA66A9">
              <w:rPr>
                <w:rFonts w:ascii="Arial" w:hAnsi="Arial" w:cs="Arial"/>
                <w:bCs/>
                <w:szCs w:val="22"/>
              </w:rPr>
              <w:t>CLACTON-ON-SEA</w:t>
            </w:r>
          </w:p>
          <w:p w14:paraId="65378F67" w14:textId="77777777" w:rsidR="003C06FF" w:rsidRPr="00CA66A9" w:rsidRDefault="003C06FF" w:rsidP="00337CB4">
            <w:pPr>
              <w:spacing w:line="240" w:lineRule="auto"/>
              <w:rPr>
                <w:rFonts w:ascii="Arial" w:hAnsi="Arial" w:cs="Arial"/>
                <w:bCs/>
                <w:szCs w:val="22"/>
              </w:rPr>
            </w:pPr>
            <w:r w:rsidRPr="00CA66A9">
              <w:rPr>
                <w:rFonts w:ascii="Arial" w:hAnsi="Arial" w:cs="Arial"/>
                <w:bCs/>
                <w:szCs w:val="22"/>
              </w:rPr>
              <w:t>ESSEX    CO15 1SE</w:t>
            </w:r>
          </w:p>
          <w:p w14:paraId="1F855C8E" w14:textId="77777777" w:rsidR="003C06FF" w:rsidRPr="00D50F16" w:rsidRDefault="003C06FF" w:rsidP="00337CB4">
            <w:pPr>
              <w:spacing w:line="240" w:lineRule="auto"/>
              <w:rPr>
                <w:rFonts w:ascii="Arial" w:hAnsi="Arial" w:cs="Arial"/>
                <w:b/>
                <w:bCs/>
                <w:szCs w:val="22"/>
              </w:rPr>
            </w:pPr>
          </w:p>
          <w:p w14:paraId="5A3C69E8" w14:textId="77777777" w:rsidR="003C06FF" w:rsidRDefault="003C06FF" w:rsidP="00337CB4">
            <w:pPr>
              <w:spacing w:line="240" w:lineRule="auto"/>
              <w:rPr>
                <w:rFonts w:ascii="Arial" w:hAnsi="Arial" w:cs="Arial"/>
                <w:b/>
                <w:bCs/>
                <w:szCs w:val="22"/>
              </w:rPr>
            </w:pPr>
            <w:r w:rsidRPr="00D50F16">
              <w:rPr>
                <w:rFonts w:ascii="Arial" w:hAnsi="Arial" w:cs="Arial"/>
                <w:b/>
                <w:bCs/>
                <w:szCs w:val="22"/>
              </w:rPr>
              <w:t>Tenant</w:t>
            </w:r>
          </w:p>
          <w:p w14:paraId="5AB7DD92" w14:textId="77777777" w:rsidR="001C541D" w:rsidRDefault="001C541D" w:rsidP="00337CB4">
            <w:pPr>
              <w:spacing w:line="240" w:lineRule="auto"/>
              <w:rPr>
                <w:rFonts w:ascii="Arial" w:hAnsi="Arial" w:cs="Arial"/>
                <w:b/>
                <w:bCs/>
                <w:szCs w:val="22"/>
              </w:rPr>
            </w:pPr>
          </w:p>
          <w:p w14:paraId="5ABC0048" w14:textId="77777777" w:rsidR="001C541D" w:rsidRPr="001C541D" w:rsidRDefault="001C541D" w:rsidP="00337CB4">
            <w:pPr>
              <w:spacing w:line="240" w:lineRule="auto"/>
              <w:rPr>
                <w:rFonts w:ascii="Arial" w:hAnsi="Arial" w:cs="Arial"/>
                <w:bCs/>
                <w:szCs w:val="22"/>
              </w:rPr>
            </w:pPr>
            <w:r w:rsidRPr="001C541D">
              <w:rPr>
                <w:rFonts w:ascii="Arial" w:hAnsi="Arial" w:cs="Arial"/>
                <w:bCs/>
                <w:szCs w:val="22"/>
              </w:rPr>
              <w:t>[INSERT COMPANY NAME</w:t>
            </w:r>
          </w:p>
          <w:p w14:paraId="7963A69D" w14:textId="77777777" w:rsidR="001C541D" w:rsidRPr="001C541D" w:rsidRDefault="001C541D" w:rsidP="00337CB4">
            <w:pPr>
              <w:spacing w:line="240" w:lineRule="auto"/>
              <w:rPr>
                <w:rFonts w:ascii="Arial" w:hAnsi="Arial" w:cs="Arial"/>
                <w:bCs/>
                <w:szCs w:val="22"/>
              </w:rPr>
            </w:pPr>
            <w:r w:rsidRPr="001C541D">
              <w:rPr>
                <w:rFonts w:ascii="Arial" w:hAnsi="Arial" w:cs="Arial"/>
                <w:bCs/>
                <w:szCs w:val="22"/>
              </w:rPr>
              <w:t>REGISTERED OFFICE ADDRESS</w:t>
            </w:r>
          </w:p>
          <w:p w14:paraId="7EFBDAC7" w14:textId="77777777" w:rsidR="001C541D" w:rsidRPr="001C541D" w:rsidRDefault="001C541D" w:rsidP="00337CB4">
            <w:pPr>
              <w:spacing w:line="240" w:lineRule="auto"/>
              <w:rPr>
                <w:rFonts w:ascii="Arial" w:hAnsi="Arial" w:cs="Arial"/>
                <w:szCs w:val="22"/>
              </w:rPr>
            </w:pPr>
            <w:r w:rsidRPr="001C541D">
              <w:rPr>
                <w:rFonts w:ascii="Arial" w:hAnsi="Arial" w:cs="Arial"/>
                <w:bCs/>
                <w:szCs w:val="22"/>
              </w:rPr>
              <w:t>COMPANY REGISTERED NUMBER]</w:t>
            </w:r>
          </w:p>
          <w:p w14:paraId="1F050D57" w14:textId="77777777" w:rsidR="003C06FF" w:rsidRDefault="003C06FF" w:rsidP="00337CB4">
            <w:pPr>
              <w:spacing w:line="240" w:lineRule="auto"/>
              <w:rPr>
                <w:rFonts w:ascii="Arial" w:hAnsi="Arial" w:cs="Arial"/>
                <w:szCs w:val="22"/>
              </w:rPr>
            </w:pPr>
          </w:p>
          <w:p w14:paraId="1FDD7EA0" w14:textId="77777777" w:rsidR="003C06FF" w:rsidRPr="00D50F16" w:rsidRDefault="003C06FF" w:rsidP="00337CB4">
            <w:pPr>
              <w:spacing w:line="240" w:lineRule="auto"/>
              <w:rPr>
                <w:rFonts w:ascii="Arial" w:hAnsi="Arial" w:cs="Arial"/>
                <w:szCs w:val="22"/>
              </w:rPr>
            </w:pPr>
          </w:p>
          <w:p w14:paraId="0F4F8690" w14:textId="77777777" w:rsidR="003C06FF" w:rsidRPr="00D50F16" w:rsidRDefault="003C06FF" w:rsidP="00337CB4">
            <w:pPr>
              <w:spacing w:line="240" w:lineRule="auto"/>
              <w:rPr>
                <w:rFonts w:ascii="Arial" w:hAnsi="Arial" w:cs="Arial"/>
                <w:szCs w:val="22"/>
              </w:rPr>
            </w:pPr>
            <w:r w:rsidRPr="00D50F16">
              <w:rPr>
                <w:rFonts w:ascii="Arial" w:hAnsi="Arial" w:cs="Arial"/>
                <w:b/>
                <w:bCs/>
                <w:szCs w:val="22"/>
              </w:rPr>
              <w:t>Other parties</w:t>
            </w:r>
          </w:p>
          <w:p w14:paraId="78E9EBE5" w14:textId="77777777" w:rsidR="003C06FF" w:rsidRPr="00D50F16" w:rsidRDefault="003C06FF" w:rsidP="00337CB4">
            <w:pPr>
              <w:spacing w:line="240" w:lineRule="auto"/>
              <w:rPr>
                <w:rFonts w:ascii="Arial" w:hAnsi="Arial" w:cs="Arial"/>
                <w:szCs w:val="22"/>
              </w:rPr>
            </w:pPr>
          </w:p>
          <w:p w14:paraId="410BA920" w14:textId="77777777" w:rsidR="003C06FF" w:rsidRPr="00D50F16" w:rsidRDefault="003C06FF" w:rsidP="000B2286">
            <w:pPr>
              <w:spacing w:line="240" w:lineRule="auto"/>
              <w:rPr>
                <w:rFonts w:ascii="Arial" w:hAnsi="Arial" w:cs="Arial"/>
                <w:szCs w:val="22"/>
              </w:rPr>
            </w:pPr>
          </w:p>
        </w:tc>
      </w:tr>
      <w:tr w:rsidR="003C06FF" w:rsidRPr="00D50F16" w14:paraId="19DC4DFB" w14:textId="77777777" w:rsidTr="00337CB4">
        <w:tc>
          <w:tcPr>
            <w:tcW w:w="3738" w:type="dxa"/>
          </w:tcPr>
          <w:p w14:paraId="54EF3D85"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LR4.  Property</w:t>
            </w:r>
          </w:p>
        </w:tc>
        <w:tc>
          <w:tcPr>
            <w:tcW w:w="5720" w:type="dxa"/>
          </w:tcPr>
          <w:p w14:paraId="791805D5"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In the case of a conflict between this clause and the remainder of this lease then, for the purposes of registration, this clause shall prevail.</w:t>
            </w:r>
          </w:p>
          <w:p w14:paraId="29A4B983" w14:textId="77777777" w:rsidR="003C06FF" w:rsidRPr="00D50F16" w:rsidRDefault="003C06FF" w:rsidP="00337CB4">
            <w:pPr>
              <w:spacing w:line="240" w:lineRule="auto"/>
              <w:rPr>
                <w:rFonts w:ascii="Arial" w:hAnsi="Arial" w:cs="Arial"/>
                <w:szCs w:val="22"/>
              </w:rPr>
            </w:pPr>
          </w:p>
          <w:p w14:paraId="2F6D9741"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 xml:space="preserve">The </w:t>
            </w:r>
            <w:r>
              <w:rPr>
                <w:rFonts w:ascii="Arial" w:hAnsi="Arial" w:cs="Arial"/>
                <w:szCs w:val="22"/>
              </w:rPr>
              <w:t xml:space="preserve">land, premises and buildings situate at and known as </w:t>
            </w:r>
            <w:r w:rsidR="000B2286">
              <w:rPr>
                <w:rFonts w:ascii="Arial" w:hAnsi="Arial" w:cs="Arial"/>
                <w:szCs w:val="22"/>
              </w:rPr>
              <w:t>……</w:t>
            </w:r>
            <w:r>
              <w:rPr>
                <w:rFonts w:ascii="Arial" w:hAnsi="Arial" w:cs="Arial"/>
                <w:szCs w:val="22"/>
              </w:rPr>
              <w:t xml:space="preserve">as shown </w:t>
            </w:r>
            <w:r w:rsidRPr="001C541D">
              <w:rPr>
                <w:rFonts w:ascii="Arial" w:hAnsi="Arial" w:cs="Arial"/>
                <w:szCs w:val="22"/>
                <w:highlight w:val="yellow"/>
              </w:rPr>
              <w:t xml:space="preserve">edged red </w:t>
            </w:r>
            <w:r>
              <w:rPr>
                <w:rFonts w:ascii="Arial" w:hAnsi="Arial" w:cs="Arial"/>
                <w:szCs w:val="22"/>
              </w:rPr>
              <w:t>on the plan attached to this lease.</w:t>
            </w:r>
          </w:p>
          <w:p w14:paraId="1A506917" w14:textId="77777777" w:rsidR="003C06FF" w:rsidRPr="00D50F16" w:rsidRDefault="003C06FF" w:rsidP="00337CB4">
            <w:pPr>
              <w:spacing w:line="240" w:lineRule="auto"/>
              <w:rPr>
                <w:rFonts w:ascii="Arial" w:hAnsi="Arial" w:cs="Arial"/>
                <w:szCs w:val="22"/>
              </w:rPr>
            </w:pPr>
          </w:p>
        </w:tc>
      </w:tr>
      <w:tr w:rsidR="003C06FF" w:rsidRPr="00D50F16" w14:paraId="0F77993E" w14:textId="77777777" w:rsidTr="00337CB4">
        <w:tc>
          <w:tcPr>
            <w:tcW w:w="3738" w:type="dxa"/>
          </w:tcPr>
          <w:p w14:paraId="33A8599F"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LR5.  Prescribed statements, etc</w:t>
            </w:r>
          </w:p>
        </w:tc>
        <w:tc>
          <w:tcPr>
            <w:tcW w:w="5720" w:type="dxa"/>
          </w:tcPr>
          <w:p w14:paraId="5C82EE85" w14:textId="77777777" w:rsidR="003C06FF" w:rsidRPr="00D50F16" w:rsidRDefault="003C06FF" w:rsidP="00337CB4">
            <w:pPr>
              <w:spacing w:line="240" w:lineRule="auto"/>
              <w:rPr>
                <w:rFonts w:ascii="Arial" w:hAnsi="Arial" w:cs="Arial"/>
                <w:b/>
                <w:bCs/>
                <w:i/>
                <w:iCs/>
                <w:szCs w:val="22"/>
              </w:rPr>
            </w:pPr>
            <w:r w:rsidRPr="00D50F16">
              <w:rPr>
                <w:rFonts w:ascii="Arial" w:hAnsi="Arial" w:cs="Arial"/>
                <w:b/>
                <w:bCs/>
                <w:i/>
                <w:iCs/>
                <w:szCs w:val="22"/>
              </w:rPr>
              <w:t>LR5.1  Statements prescribed under rules 179 (dispositions in favour of a charity), 180 (dispositions by a charity) or 196 (leases under the Leasehold Reform, Housing and Urban Development Act 1993) of the Land Registration Rules 2003</w:t>
            </w:r>
          </w:p>
          <w:p w14:paraId="26054247" w14:textId="77777777" w:rsidR="003C06FF" w:rsidRPr="00D50F16" w:rsidRDefault="003C06FF" w:rsidP="00337CB4">
            <w:pPr>
              <w:spacing w:line="240" w:lineRule="auto"/>
              <w:rPr>
                <w:rFonts w:ascii="Arial" w:hAnsi="Arial" w:cs="Arial"/>
                <w:b/>
                <w:bCs/>
                <w:i/>
                <w:iCs/>
                <w:szCs w:val="22"/>
              </w:rPr>
            </w:pPr>
          </w:p>
          <w:p w14:paraId="32CC6F17" w14:textId="77777777" w:rsidR="003C06FF" w:rsidRPr="00CA66A9" w:rsidRDefault="003C06FF" w:rsidP="00337CB4">
            <w:pPr>
              <w:spacing w:line="240" w:lineRule="auto"/>
              <w:rPr>
                <w:rFonts w:ascii="Arial" w:hAnsi="Arial" w:cs="Arial"/>
                <w:bCs/>
                <w:i/>
                <w:iCs/>
                <w:szCs w:val="22"/>
              </w:rPr>
            </w:pPr>
            <w:r w:rsidRPr="00CA66A9">
              <w:rPr>
                <w:rFonts w:ascii="Arial" w:hAnsi="Arial" w:cs="Arial"/>
                <w:bCs/>
                <w:iCs/>
                <w:szCs w:val="22"/>
              </w:rPr>
              <w:t>None.  Not applicable.</w:t>
            </w:r>
          </w:p>
          <w:p w14:paraId="67CEA244" w14:textId="77777777" w:rsidR="003C06FF" w:rsidRPr="00D50F16" w:rsidRDefault="003C06FF" w:rsidP="00337CB4">
            <w:pPr>
              <w:spacing w:line="240" w:lineRule="auto"/>
              <w:rPr>
                <w:rFonts w:ascii="Arial" w:hAnsi="Arial" w:cs="Arial"/>
                <w:b/>
                <w:bCs/>
                <w:i/>
                <w:iCs/>
                <w:szCs w:val="22"/>
              </w:rPr>
            </w:pPr>
          </w:p>
          <w:p w14:paraId="7D33ED88" w14:textId="77777777" w:rsidR="003C06FF" w:rsidRPr="00D50F16" w:rsidRDefault="003C06FF" w:rsidP="00337CB4">
            <w:pPr>
              <w:spacing w:line="240" w:lineRule="auto"/>
              <w:rPr>
                <w:rFonts w:ascii="Arial" w:hAnsi="Arial" w:cs="Arial"/>
                <w:b/>
                <w:bCs/>
                <w:i/>
                <w:iCs/>
                <w:szCs w:val="22"/>
              </w:rPr>
            </w:pPr>
            <w:r w:rsidRPr="00D50F16">
              <w:rPr>
                <w:rFonts w:ascii="Arial" w:hAnsi="Arial" w:cs="Arial"/>
                <w:b/>
                <w:bCs/>
                <w:i/>
                <w:iCs/>
                <w:szCs w:val="22"/>
              </w:rPr>
              <w:t>LR5.2  This lease is made under, or by reference to, provisions of:</w:t>
            </w:r>
          </w:p>
          <w:p w14:paraId="4C2C6AA6" w14:textId="77777777" w:rsidR="003C06FF" w:rsidRPr="00D50F16" w:rsidRDefault="003C06FF" w:rsidP="00337CB4">
            <w:pPr>
              <w:spacing w:line="240" w:lineRule="auto"/>
              <w:rPr>
                <w:rFonts w:ascii="Arial" w:hAnsi="Arial" w:cs="Arial"/>
                <w:b/>
                <w:bCs/>
                <w:i/>
                <w:iCs/>
                <w:szCs w:val="22"/>
              </w:rPr>
            </w:pPr>
          </w:p>
          <w:p w14:paraId="5F04400A" w14:textId="77777777" w:rsidR="003C06FF" w:rsidRPr="00D50F16" w:rsidRDefault="003C06FF" w:rsidP="00337CB4">
            <w:pPr>
              <w:spacing w:line="240" w:lineRule="auto"/>
              <w:rPr>
                <w:rFonts w:ascii="Arial" w:hAnsi="Arial" w:cs="Arial"/>
                <w:szCs w:val="22"/>
              </w:rPr>
            </w:pPr>
          </w:p>
          <w:p w14:paraId="4119A263"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N</w:t>
            </w:r>
            <w:r>
              <w:rPr>
                <w:rFonts w:ascii="Arial" w:hAnsi="Arial" w:cs="Arial"/>
                <w:szCs w:val="22"/>
              </w:rPr>
              <w:t>one.  Not applicable.</w:t>
            </w:r>
          </w:p>
        </w:tc>
      </w:tr>
      <w:tr w:rsidR="003C06FF" w:rsidRPr="00D50F16" w14:paraId="1F8DDFC3" w14:textId="77777777" w:rsidTr="00337CB4">
        <w:tc>
          <w:tcPr>
            <w:tcW w:w="3738" w:type="dxa"/>
          </w:tcPr>
          <w:p w14:paraId="7A3E9ADD" w14:textId="77777777" w:rsidR="003C06FF" w:rsidRPr="00D50F16" w:rsidRDefault="003C06FF" w:rsidP="00337CB4">
            <w:pPr>
              <w:keepNext/>
              <w:keepLines/>
              <w:spacing w:line="240" w:lineRule="auto"/>
              <w:rPr>
                <w:rFonts w:ascii="Arial" w:hAnsi="Arial" w:cs="Arial"/>
                <w:b/>
                <w:bCs/>
                <w:szCs w:val="22"/>
              </w:rPr>
            </w:pPr>
            <w:r w:rsidRPr="00D50F16">
              <w:rPr>
                <w:rFonts w:ascii="Arial" w:hAnsi="Arial" w:cs="Arial"/>
                <w:b/>
                <w:bCs/>
                <w:szCs w:val="22"/>
              </w:rPr>
              <w:t>LR6.  Term for which the Property is leased</w:t>
            </w:r>
          </w:p>
        </w:tc>
        <w:tc>
          <w:tcPr>
            <w:tcW w:w="5720" w:type="dxa"/>
          </w:tcPr>
          <w:p w14:paraId="4EC80B18" w14:textId="77777777" w:rsidR="003C06FF" w:rsidRDefault="003C06FF" w:rsidP="00337CB4">
            <w:pPr>
              <w:keepNext/>
              <w:keepLines/>
              <w:spacing w:line="240" w:lineRule="auto"/>
              <w:rPr>
                <w:rFonts w:ascii="Arial" w:hAnsi="Arial" w:cs="Arial"/>
                <w:szCs w:val="22"/>
              </w:rPr>
            </w:pPr>
            <w:r w:rsidRPr="00D50F16">
              <w:rPr>
                <w:rFonts w:ascii="Arial" w:hAnsi="Arial" w:cs="Arial"/>
                <w:szCs w:val="22"/>
              </w:rPr>
              <w:t>The term as s</w:t>
            </w:r>
            <w:r>
              <w:rPr>
                <w:rFonts w:ascii="Arial" w:hAnsi="Arial" w:cs="Arial"/>
                <w:szCs w:val="22"/>
              </w:rPr>
              <w:t>pecified in this lease at clause 1.1 which defines the “Contractual Term”.</w:t>
            </w:r>
          </w:p>
          <w:p w14:paraId="6B5E6677" w14:textId="77777777" w:rsidR="001C541D" w:rsidRPr="00D50F16" w:rsidRDefault="001C541D" w:rsidP="00337CB4">
            <w:pPr>
              <w:keepNext/>
              <w:keepLines/>
              <w:spacing w:line="240" w:lineRule="auto"/>
              <w:rPr>
                <w:rFonts w:ascii="Arial" w:hAnsi="Arial" w:cs="Arial"/>
                <w:szCs w:val="22"/>
              </w:rPr>
            </w:pPr>
          </w:p>
        </w:tc>
      </w:tr>
      <w:tr w:rsidR="003C06FF" w:rsidRPr="00D50F16" w14:paraId="48DC0CA5" w14:textId="77777777" w:rsidTr="00337CB4">
        <w:tc>
          <w:tcPr>
            <w:tcW w:w="3738" w:type="dxa"/>
          </w:tcPr>
          <w:p w14:paraId="20CE117C"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LR7.  Premium</w:t>
            </w:r>
          </w:p>
        </w:tc>
        <w:tc>
          <w:tcPr>
            <w:tcW w:w="5720" w:type="dxa"/>
          </w:tcPr>
          <w:p w14:paraId="1C818D21"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NIL</w:t>
            </w:r>
          </w:p>
          <w:p w14:paraId="310FDE9D" w14:textId="77777777" w:rsidR="003C06FF" w:rsidRPr="00D50F16" w:rsidRDefault="003C06FF" w:rsidP="00337CB4">
            <w:pPr>
              <w:spacing w:line="240" w:lineRule="auto"/>
              <w:rPr>
                <w:rFonts w:ascii="Arial" w:hAnsi="Arial" w:cs="Arial"/>
                <w:szCs w:val="22"/>
              </w:rPr>
            </w:pPr>
          </w:p>
        </w:tc>
      </w:tr>
      <w:tr w:rsidR="003C06FF" w:rsidRPr="00D50F16" w14:paraId="506C7D96" w14:textId="77777777" w:rsidTr="00337CB4">
        <w:tc>
          <w:tcPr>
            <w:tcW w:w="3738" w:type="dxa"/>
          </w:tcPr>
          <w:p w14:paraId="3CDDE717"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LR8.  Prohibitions or restrictions on disposing of this lease</w:t>
            </w:r>
          </w:p>
        </w:tc>
        <w:tc>
          <w:tcPr>
            <w:tcW w:w="5720" w:type="dxa"/>
          </w:tcPr>
          <w:p w14:paraId="27F72C55"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This lease contains a provision that prohibits or restricts dispositions</w:t>
            </w:r>
            <w:r>
              <w:rPr>
                <w:rFonts w:ascii="Arial" w:hAnsi="Arial" w:cs="Arial"/>
                <w:szCs w:val="22"/>
              </w:rPr>
              <w:t>.</w:t>
            </w:r>
          </w:p>
        </w:tc>
      </w:tr>
      <w:tr w:rsidR="003C06FF" w:rsidRPr="00D50F16" w14:paraId="18274F68" w14:textId="77777777" w:rsidTr="00337CB4">
        <w:tc>
          <w:tcPr>
            <w:tcW w:w="3738" w:type="dxa"/>
          </w:tcPr>
          <w:p w14:paraId="6D1AD2FC"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lastRenderedPageBreak/>
              <w:t>LR9.  Rights of acquisition, etc</w:t>
            </w:r>
          </w:p>
        </w:tc>
        <w:tc>
          <w:tcPr>
            <w:tcW w:w="5720" w:type="dxa"/>
          </w:tcPr>
          <w:p w14:paraId="391CF22D"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LR9.1  Tenant's contractual rights to renew this lease, to acquire the reversion or another lease of the Property, or to acquire an interest in other land</w:t>
            </w:r>
          </w:p>
          <w:p w14:paraId="26838017" w14:textId="77777777" w:rsidR="003C06FF" w:rsidRPr="00D50F16" w:rsidRDefault="003C06FF" w:rsidP="00337CB4">
            <w:pPr>
              <w:spacing w:line="240" w:lineRule="auto"/>
              <w:rPr>
                <w:rFonts w:ascii="Arial" w:hAnsi="Arial" w:cs="Arial"/>
                <w:b/>
                <w:bCs/>
                <w:szCs w:val="22"/>
              </w:rPr>
            </w:pPr>
          </w:p>
          <w:p w14:paraId="1DD5C0BC"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N</w:t>
            </w:r>
            <w:r>
              <w:rPr>
                <w:rFonts w:ascii="Arial" w:hAnsi="Arial" w:cs="Arial"/>
                <w:szCs w:val="22"/>
              </w:rPr>
              <w:t>one.</w:t>
            </w:r>
          </w:p>
          <w:p w14:paraId="2C4F9FA0" w14:textId="77777777" w:rsidR="003C06FF" w:rsidRPr="00D50F16" w:rsidRDefault="003C06FF" w:rsidP="00337CB4">
            <w:pPr>
              <w:spacing w:line="240" w:lineRule="auto"/>
              <w:rPr>
                <w:rFonts w:ascii="Arial" w:hAnsi="Arial" w:cs="Arial"/>
                <w:szCs w:val="22"/>
              </w:rPr>
            </w:pPr>
          </w:p>
          <w:p w14:paraId="05AB80DD"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LR9.2  Tenant's covenant to (or offer to) surrender this lease</w:t>
            </w:r>
          </w:p>
          <w:p w14:paraId="1F7B598E" w14:textId="77777777" w:rsidR="003C06FF" w:rsidRPr="00D50F16" w:rsidRDefault="003C06FF" w:rsidP="00337CB4">
            <w:pPr>
              <w:spacing w:line="240" w:lineRule="auto"/>
              <w:rPr>
                <w:rFonts w:ascii="Arial" w:hAnsi="Arial" w:cs="Arial"/>
                <w:b/>
                <w:bCs/>
                <w:szCs w:val="22"/>
              </w:rPr>
            </w:pPr>
          </w:p>
          <w:p w14:paraId="5A276A0F" w14:textId="77777777" w:rsidR="003C06FF" w:rsidRPr="00D50F16" w:rsidRDefault="003C06FF" w:rsidP="00337CB4">
            <w:pPr>
              <w:spacing w:line="240" w:lineRule="auto"/>
              <w:rPr>
                <w:rFonts w:ascii="Arial" w:hAnsi="Arial" w:cs="Arial"/>
                <w:szCs w:val="22"/>
              </w:rPr>
            </w:pPr>
            <w:r w:rsidRPr="00D50F16">
              <w:rPr>
                <w:rFonts w:ascii="Arial" w:hAnsi="Arial" w:cs="Arial"/>
                <w:szCs w:val="22"/>
              </w:rPr>
              <w:t>N</w:t>
            </w:r>
            <w:r>
              <w:rPr>
                <w:rFonts w:ascii="Arial" w:hAnsi="Arial" w:cs="Arial"/>
                <w:szCs w:val="22"/>
              </w:rPr>
              <w:t>one.</w:t>
            </w:r>
          </w:p>
          <w:p w14:paraId="351CBA9C" w14:textId="77777777" w:rsidR="003C06FF" w:rsidRPr="00D50F16" w:rsidRDefault="003C06FF" w:rsidP="00337CB4">
            <w:pPr>
              <w:spacing w:line="240" w:lineRule="auto"/>
              <w:rPr>
                <w:rFonts w:ascii="Arial" w:hAnsi="Arial" w:cs="Arial"/>
                <w:szCs w:val="22"/>
              </w:rPr>
            </w:pPr>
          </w:p>
          <w:p w14:paraId="2A2FC180" w14:textId="77777777" w:rsidR="003C06FF" w:rsidRPr="00D50F16" w:rsidRDefault="003C06FF" w:rsidP="00337CB4">
            <w:pPr>
              <w:spacing w:line="240" w:lineRule="auto"/>
              <w:rPr>
                <w:rFonts w:ascii="Arial" w:hAnsi="Arial" w:cs="Arial"/>
                <w:szCs w:val="22"/>
              </w:rPr>
            </w:pPr>
            <w:r w:rsidRPr="00D50F16">
              <w:rPr>
                <w:rFonts w:ascii="Arial" w:hAnsi="Arial" w:cs="Arial"/>
                <w:b/>
                <w:bCs/>
                <w:szCs w:val="22"/>
              </w:rPr>
              <w:t>LR9.3  Landlord's contractual rights to acquire this lease</w:t>
            </w:r>
          </w:p>
          <w:p w14:paraId="051F0247" w14:textId="77777777" w:rsidR="003C06FF" w:rsidRPr="00D50F16" w:rsidRDefault="003C06FF" w:rsidP="00337CB4">
            <w:pPr>
              <w:spacing w:line="240" w:lineRule="auto"/>
              <w:rPr>
                <w:rFonts w:ascii="Arial" w:hAnsi="Arial" w:cs="Arial"/>
                <w:szCs w:val="22"/>
              </w:rPr>
            </w:pPr>
          </w:p>
          <w:p w14:paraId="11A708CE" w14:textId="77777777" w:rsidR="003C06FF" w:rsidRPr="00D50F16" w:rsidRDefault="003C06FF" w:rsidP="00337CB4">
            <w:pPr>
              <w:spacing w:line="240" w:lineRule="auto"/>
              <w:rPr>
                <w:rFonts w:ascii="Arial" w:hAnsi="Arial" w:cs="Arial"/>
                <w:szCs w:val="22"/>
              </w:rPr>
            </w:pPr>
            <w:r>
              <w:rPr>
                <w:rFonts w:ascii="Arial" w:hAnsi="Arial" w:cs="Arial"/>
                <w:szCs w:val="22"/>
              </w:rPr>
              <w:t>None.</w:t>
            </w:r>
          </w:p>
          <w:p w14:paraId="5009845A" w14:textId="77777777" w:rsidR="003C06FF" w:rsidRPr="00D50F16" w:rsidRDefault="003C06FF" w:rsidP="00337CB4">
            <w:pPr>
              <w:spacing w:line="240" w:lineRule="auto"/>
              <w:rPr>
                <w:rFonts w:ascii="Arial" w:hAnsi="Arial" w:cs="Arial"/>
                <w:szCs w:val="22"/>
              </w:rPr>
            </w:pPr>
          </w:p>
        </w:tc>
      </w:tr>
      <w:tr w:rsidR="003C06FF" w:rsidRPr="00D50F16" w14:paraId="39A479A6" w14:textId="77777777" w:rsidTr="00337CB4">
        <w:tc>
          <w:tcPr>
            <w:tcW w:w="3738" w:type="dxa"/>
          </w:tcPr>
          <w:p w14:paraId="371E1309" w14:textId="77777777" w:rsidR="003C06FF" w:rsidRPr="00D50F16" w:rsidRDefault="003C06FF" w:rsidP="00337CB4">
            <w:pPr>
              <w:spacing w:line="240" w:lineRule="auto"/>
              <w:rPr>
                <w:rFonts w:ascii="Arial" w:hAnsi="Arial" w:cs="Arial"/>
                <w:b/>
                <w:bCs/>
                <w:szCs w:val="22"/>
              </w:rPr>
            </w:pPr>
            <w:r w:rsidRPr="00D50F16">
              <w:rPr>
                <w:rFonts w:ascii="Arial" w:hAnsi="Arial" w:cs="Arial"/>
                <w:b/>
                <w:bCs/>
                <w:szCs w:val="22"/>
              </w:rPr>
              <w:t>LR10.  Restrictive covenants given in this lease by the Landlord in respect of land other than the Property</w:t>
            </w:r>
          </w:p>
          <w:p w14:paraId="17CD1A56" w14:textId="77777777" w:rsidR="003C06FF" w:rsidRPr="00D50F16" w:rsidRDefault="003C06FF" w:rsidP="00337CB4">
            <w:pPr>
              <w:spacing w:line="240" w:lineRule="auto"/>
              <w:rPr>
                <w:rFonts w:ascii="Arial" w:hAnsi="Arial" w:cs="Arial"/>
                <w:szCs w:val="22"/>
              </w:rPr>
            </w:pPr>
          </w:p>
        </w:tc>
        <w:tc>
          <w:tcPr>
            <w:tcW w:w="5720" w:type="dxa"/>
          </w:tcPr>
          <w:p w14:paraId="32781575" w14:textId="77777777" w:rsidR="003C06FF" w:rsidRDefault="003C06FF" w:rsidP="00337CB4">
            <w:pPr>
              <w:spacing w:line="240" w:lineRule="auto"/>
              <w:rPr>
                <w:rFonts w:ascii="Arial" w:hAnsi="Arial" w:cs="Arial"/>
                <w:bCs/>
                <w:szCs w:val="22"/>
              </w:rPr>
            </w:pPr>
          </w:p>
          <w:p w14:paraId="43DBF688" w14:textId="77777777" w:rsidR="003C06FF" w:rsidRDefault="003C06FF" w:rsidP="00337CB4">
            <w:pPr>
              <w:spacing w:line="240" w:lineRule="auto"/>
              <w:rPr>
                <w:rFonts w:ascii="Arial" w:hAnsi="Arial" w:cs="Arial"/>
                <w:bCs/>
                <w:szCs w:val="22"/>
              </w:rPr>
            </w:pPr>
          </w:p>
          <w:p w14:paraId="688D8EC1" w14:textId="77777777" w:rsidR="003C06FF" w:rsidRDefault="003C06FF" w:rsidP="00337CB4">
            <w:pPr>
              <w:spacing w:line="240" w:lineRule="auto"/>
              <w:rPr>
                <w:rFonts w:ascii="Arial" w:hAnsi="Arial" w:cs="Arial"/>
                <w:bCs/>
                <w:szCs w:val="22"/>
              </w:rPr>
            </w:pPr>
          </w:p>
          <w:p w14:paraId="19AA69AB" w14:textId="77777777" w:rsidR="003C06FF" w:rsidRPr="000D5115" w:rsidRDefault="003C06FF" w:rsidP="00337CB4">
            <w:pPr>
              <w:spacing w:line="240" w:lineRule="auto"/>
              <w:rPr>
                <w:rFonts w:ascii="Arial" w:hAnsi="Arial" w:cs="Arial"/>
                <w:bCs/>
                <w:szCs w:val="22"/>
              </w:rPr>
            </w:pPr>
            <w:r>
              <w:rPr>
                <w:rFonts w:ascii="Arial" w:hAnsi="Arial" w:cs="Arial"/>
                <w:bCs/>
                <w:szCs w:val="22"/>
              </w:rPr>
              <w:t>None.</w:t>
            </w:r>
          </w:p>
        </w:tc>
      </w:tr>
      <w:tr w:rsidR="003C06FF" w:rsidRPr="00D50F16" w14:paraId="0FE95F1F" w14:textId="77777777" w:rsidTr="00337CB4">
        <w:tc>
          <w:tcPr>
            <w:tcW w:w="3738" w:type="dxa"/>
          </w:tcPr>
          <w:p w14:paraId="75DB9571" w14:textId="77777777" w:rsidR="003C06FF" w:rsidRPr="00D50F16" w:rsidRDefault="003C06FF" w:rsidP="00337CB4">
            <w:pPr>
              <w:keepNext/>
              <w:keepLines/>
              <w:spacing w:line="240" w:lineRule="auto"/>
              <w:rPr>
                <w:rFonts w:ascii="Arial" w:hAnsi="Arial" w:cs="Arial"/>
                <w:b/>
                <w:bCs/>
                <w:szCs w:val="22"/>
              </w:rPr>
            </w:pPr>
            <w:r w:rsidRPr="00D50F16">
              <w:rPr>
                <w:rFonts w:ascii="Arial" w:hAnsi="Arial" w:cs="Arial"/>
                <w:b/>
                <w:bCs/>
                <w:szCs w:val="22"/>
              </w:rPr>
              <w:t>LR11.  Easements</w:t>
            </w:r>
          </w:p>
        </w:tc>
        <w:tc>
          <w:tcPr>
            <w:tcW w:w="5720" w:type="dxa"/>
          </w:tcPr>
          <w:p w14:paraId="0400FC7A" w14:textId="77777777" w:rsidR="003C06FF" w:rsidRPr="00D50F16" w:rsidRDefault="003C06FF" w:rsidP="00337CB4">
            <w:pPr>
              <w:keepNext/>
              <w:keepLines/>
              <w:spacing w:line="240" w:lineRule="auto"/>
              <w:rPr>
                <w:rFonts w:ascii="Arial" w:hAnsi="Arial" w:cs="Arial"/>
                <w:b/>
                <w:bCs/>
                <w:szCs w:val="22"/>
              </w:rPr>
            </w:pPr>
            <w:r w:rsidRPr="00D50F16">
              <w:rPr>
                <w:rFonts w:ascii="Arial" w:hAnsi="Arial" w:cs="Arial"/>
                <w:b/>
                <w:bCs/>
                <w:szCs w:val="22"/>
              </w:rPr>
              <w:t>LR11.1  Easements granted by this lease for the benefit of the Property</w:t>
            </w:r>
          </w:p>
          <w:p w14:paraId="34E28181" w14:textId="77777777" w:rsidR="003C06FF" w:rsidRDefault="003C06FF" w:rsidP="00337CB4">
            <w:pPr>
              <w:keepNext/>
              <w:keepLines/>
              <w:spacing w:line="240" w:lineRule="auto"/>
              <w:rPr>
                <w:rFonts w:ascii="Arial" w:hAnsi="Arial" w:cs="Arial"/>
                <w:bCs/>
                <w:szCs w:val="22"/>
              </w:rPr>
            </w:pPr>
          </w:p>
          <w:p w14:paraId="708EF9A4" w14:textId="77777777" w:rsidR="003C06FF" w:rsidRPr="000D5115" w:rsidRDefault="00722065" w:rsidP="00337CB4">
            <w:pPr>
              <w:keepNext/>
              <w:keepLines/>
              <w:spacing w:line="240" w:lineRule="auto"/>
              <w:rPr>
                <w:rFonts w:ascii="Arial" w:hAnsi="Arial" w:cs="Arial"/>
                <w:bCs/>
                <w:szCs w:val="22"/>
              </w:rPr>
            </w:pPr>
            <w:r>
              <w:rPr>
                <w:rFonts w:ascii="Arial" w:hAnsi="Arial" w:cs="Arial"/>
                <w:bCs/>
                <w:szCs w:val="22"/>
              </w:rPr>
              <w:t>[None] OR [</w:t>
            </w:r>
            <w:r w:rsidR="003C06FF">
              <w:rPr>
                <w:rFonts w:ascii="Arial" w:hAnsi="Arial" w:cs="Arial"/>
                <w:bCs/>
                <w:szCs w:val="22"/>
              </w:rPr>
              <w:t>The easements set out in clause 3 of this lease</w:t>
            </w:r>
            <w:r>
              <w:rPr>
                <w:rFonts w:ascii="Arial" w:hAnsi="Arial" w:cs="Arial"/>
                <w:bCs/>
                <w:szCs w:val="22"/>
              </w:rPr>
              <w:t>]</w:t>
            </w:r>
            <w:r w:rsidR="003C06FF">
              <w:rPr>
                <w:rFonts w:ascii="Arial" w:hAnsi="Arial" w:cs="Arial"/>
                <w:bCs/>
                <w:szCs w:val="22"/>
              </w:rPr>
              <w:t>.</w:t>
            </w:r>
          </w:p>
          <w:p w14:paraId="380C093B" w14:textId="77777777" w:rsidR="003C06FF" w:rsidRPr="000D5115" w:rsidRDefault="003C06FF" w:rsidP="00337CB4">
            <w:pPr>
              <w:keepNext/>
              <w:keepLines/>
              <w:spacing w:line="240" w:lineRule="auto"/>
              <w:rPr>
                <w:rFonts w:ascii="Arial" w:hAnsi="Arial" w:cs="Arial"/>
                <w:bCs/>
                <w:szCs w:val="22"/>
              </w:rPr>
            </w:pPr>
          </w:p>
          <w:p w14:paraId="40CAF1A1" w14:textId="77777777" w:rsidR="003C06FF" w:rsidRPr="00D50F16" w:rsidRDefault="003C06FF" w:rsidP="00337CB4">
            <w:pPr>
              <w:keepNext/>
              <w:keepLines/>
              <w:spacing w:line="240" w:lineRule="auto"/>
              <w:rPr>
                <w:rFonts w:ascii="Arial" w:hAnsi="Arial" w:cs="Arial"/>
                <w:b/>
                <w:bCs/>
                <w:szCs w:val="22"/>
              </w:rPr>
            </w:pPr>
            <w:r w:rsidRPr="00D50F16">
              <w:rPr>
                <w:rFonts w:ascii="Arial" w:hAnsi="Arial" w:cs="Arial"/>
                <w:b/>
                <w:bCs/>
                <w:szCs w:val="22"/>
              </w:rPr>
              <w:t>LR11.2  Easements granted or reserved by this lease over the Property for the benefit of other property</w:t>
            </w:r>
          </w:p>
          <w:p w14:paraId="44A4751F" w14:textId="77777777" w:rsidR="003C06FF" w:rsidRPr="000D5115" w:rsidRDefault="003C06FF" w:rsidP="00337CB4">
            <w:pPr>
              <w:keepNext/>
              <w:keepLines/>
              <w:spacing w:line="240" w:lineRule="auto"/>
              <w:rPr>
                <w:rFonts w:ascii="Arial" w:hAnsi="Arial" w:cs="Arial"/>
                <w:bCs/>
                <w:szCs w:val="22"/>
              </w:rPr>
            </w:pPr>
          </w:p>
          <w:p w14:paraId="742DF29C" w14:textId="77777777" w:rsidR="003C06FF" w:rsidRPr="000D5115" w:rsidRDefault="003C06FF" w:rsidP="00337CB4">
            <w:pPr>
              <w:keepNext/>
              <w:keepLines/>
              <w:spacing w:line="240" w:lineRule="auto"/>
              <w:rPr>
                <w:rFonts w:ascii="Arial" w:hAnsi="Arial" w:cs="Arial"/>
                <w:bCs/>
                <w:szCs w:val="22"/>
              </w:rPr>
            </w:pPr>
            <w:r w:rsidRPr="000D5115">
              <w:rPr>
                <w:rFonts w:ascii="Arial" w:hAnsi="Arial" w:cs="Arial"/>
                <w:bCs/>
                <w:szCs w:val="22"/>
              </w:rPr>
              <w:t>The easements as specified in</w:t>
            </w:r>
            <w:r>
              <w:rPr>
                <w:rFonts w:ascii="Arial" w:hAnsi="Arial" w:cs="Arial"/>
                <w:bCs/>
                <w:szCs w:val="22"/>
              </w:rPr>
              <w:t xml:space="preserve"> clause 4 </w:t>
            </w:r>
            <w:r w:rsidRPr="000D5115">
              <w:rPr>
                <w:rFonts w:ascii="Arial" w:hAnsi="Arial" w:cs="Arial"/>
                <w:bCs/>
                <w:szCs w:val="22"/>
              </w:rPr>
              <w:t>of this lease.</w:t>
            </w:r>
          </w:p>
          <w:p w14:paraId="21C14E66" w14:textId="77777777" w:rsidR="003C06FF" w:rsidRPr="00D50F16" w:rsidRDefault="003C06FF" w:rsidP="00337CB4">
            <w:pPr>
              <w:keepNext/>
              <w:keepLines/>
              <w:spacing w:line="240" w:lineRule="auto"/>
              <w:rPr>
                <w:rFonts w:ascii="Arial" w:hAnsi="Arial" w:cs="Arial"/>
                <w:b/>
                <w:bCs/>
                <w:szCs w:val="22"/>
              </w:rPr>
            </w:pPr>
          </w:p>
        </w:tc>
      </w:tr>
      <w:tr w:rsidR="003C06FF" w:rsidRPr="00D50F16" w14:paraId="14852545" w14:textId="77777777" w:rsidTr="00337CB4">
        <w:tc>
          <w:tcPr>
            <w:tcW w:w="3738" w:type="dxa"/>
          </w:tcPr>
          <w:p w14:paraId="06F2E75B" w14:textId="77777777" w:rsidR="003C06FF" w:rsidRPr="00D50F16" w:rsidRDefault="003C06FF" w:rsidP="00337CB4">
            <w:pPr>
              <w:keepNext/>
              <w:keepLines/>
              <w:spacing w:line="240" w:lineRule="auto"/>
              <w:jc w:val="left"/>
              <w:rPr>
                <w:rFonts w:ascii="Arial" w:hAnsi="Arial" w:cs="Arial"/>
                <w:b/>
                <w:bCs/>
                <w:szCs w:val="22"/>
              </w:rPr>
            </w:pPr>
            <w:r w:rsidRPr="00D50F16">
              <w:rPr>
                <w:rFonts w:ascii="Arial" w:hAnsi="Arial" w:cs="Arial"/>
                <w:b/>
                <w:bCs/>
                <w:szCs w:val="22"/>
              </w:rPr>
              <w:t>LR12.  Estate rentcharge burdening the Property</w:t>
            </w:r>
          </w:p>
        </w:tc>
        <w:tc>
          <w:tcPr>
            <w:tcW w:w="5720" w:type="dxa"/>
          </w:tcPr>
          <w:p w14:paraId="2FA23F4A" w14:textId="77777777" w:rsidR="003C06FF" w:rsidRPr="00E672AE" w:rsidRDefault="003C06FF" w:rsidP="00337CB4">
            <w:pPr>
              <w:keepNext/>
              <w:keepLines/>
              <w:spacing w:line="240" w:lineRule="auto"/>
              <w:rPr>
                <w:rFonts w:ascii="Arial" w:hAnsi="Arial" w:cs="Arial"/>
                <w:bCs/>
                <w:szCs w:val="22"/>
              </w:rPr>
            </w:pPr>
          </w:p>
          <w:p w14:paraId="7E62BA51" w14:textId="77777777" w:rsidR="003C06FF" w:rsidRPr="00E672AE" w:rsidRDefault="003C06FF" w:rsidP="00337CB4">
            <w:pPr>
              <w:keepNext/>
              <w:keepLines/>
              <w:spacing w:line="240" w:lineRule="auto"/>
              <w:rPr>
                <w:rFonts w:ascii="Arial" w:hAnsi="Arial" w:cs="Arial"/>
                <w:bCs/>
                <w:szCs w:val="22"/>
              </w:rPr>
            </w:pPr>
            <w:r w:rsidRPr="00E672AE">
              <w:rPr>
                <w:rFonts w:ascii="Arial" w:hAnsi="Arial" w:cs="Arial"/>
                <w:bCs/>
                <w:szCs w:val="22"/>
              </w:rPr>
              <w:t xml:space="preserve">None.  </w:t>
            </w:r>
          </w:p>
          <w:p w14:paraId="2C92BDB9" w14:textId="77777777" w:rsidR="003C06FF" w:rsidRPr="00D50F16" w:rsidRDefault="003C06FF" w:rsidP="00337CB4">
            <w:pPr>
              <w:keepNext/>
              <w:keepLines/>
              <w:spacing w:line="240" w:lineRule="auto"/>
              <w:rPr>
                <w:rFonts w:ascii="Arial" w:hAnsi="Arial" w:cs="Arial"/>
                <w:b/>
                <w:bCs/>
                <w:szCs w:val="22"/>
              </w:rPr>
            </w:pPr>
          </w:p>
        </w:tc>
      </w:tr>
      <w:tr w:rsidR="003C06FF" w:rsidRPr="00D50F16" w14:paraId="1785E8A2" w14:textId="77777777" w:rsidTr="00337CB4">
        <w:tc>
          <w:tcPr>
            <w:tcW w:w="3738" w:type="dxa"/>
          </w:tcPr>
          <w:p w14:paraId="52F39158" w14:textId="77777777" w:rsidR="003C06FF" w:rsidRDefault="003C06FF" w:rsidP="00337CB4">
            <w:pPr>
              <w:keepNext/>
              <w:keepLines/>
              <w:spacing w:line="240" w:lineRule="auto"/>
              <w:jc w:val="left"/>
              <w:rPr>
                <w:rFonts w:ascii="Arial" w:hAnsi="Arial" w:cs="Arial"/>
                <w:b/>
                <w:bCs/>
                <w:szCs w:val="22"/>
              </w:rPr>
            </w:pPr>
            <w:r w:rsidRPr="00D50F16">
              <w:rPr>
                <w:rFonts w:ascii="Arial" w:hAnsi="Arial" w:cs="Arial"/>
                <w:b/>
                <w:bCs/>
                <w:szCs w:val="22"/>
              </w:rPr>
              <w:t>LR13.  Application for standard form of restriction</w:t>
            </w:r>
          </w:p>
          <w:p w14:paraId="651BCF88" w14:textId="77777777" w:rsidR="0024134B" w:rsidRPr="00D50F16" w:rsidRDefault="0024134B" w:rsidP="00337CB4">
            <w:pPr>
              <w:keepNext/>
              <w:keepLines/>
              <w:spacing w:line="240" w:lineRule="auto"/>
              <w:jc w:val="left"/>
              <w:rPr>
                <w:rFonts w:ascii="Arial" w:hAnsi="Arial" w:cs="Arial"/>
                <w:b/>
                <w:bCs/>
                <w:szCs w:val="22"/>
              </w:rPr>
            </w:pPr>
          </w:p>
        </w:tc>
        <w:tc>
          <w:tcPr>
            <w:tcW w:w="5720" w:type="dxa"/>
          </w:tcPr>
          <w:p w14:paraId="76F58A31" w14:textId="77777777" w:rsidR="003C06FF" w:rsidRPr="00D50F16" w:rsidRDefault="003C06FF" w:rsidP="00337CB4">
            <w:pPr>
              <w:keepNext/>
              <w:keepLines/>
              <w:spacing w:line="240" w:lineRule="auto"/>
              <w:rPr>
                <w:rFonts w:ascii="Arial" w:hAnsi="Arial" w:cs="Arial"/>
                <w:szCs w:val="22"/>
              </w:rPr>
            </w:pPr>
            <w:r w:rsidRPr="00D50F16">
              <w:rPr>
                <w:rFonts w:ascii="Arial" w:hAnsi="Arial" w:cs="Arial"/>
                <w:szCs w:val="22"/>
              </w:rPr>
              <w:t>N</w:t>
            </w:r>
            <w:r>
              <w:rPr>
                <w:rFonts w:ascii="Arial" w:hAnsi="Arial" w:cs="Arial"/>
                <w:szCs w:val="22"/>
              </w:rPr>
              <w:t xml:space="preserve">one.  </w:t>
            </w:r>
          </w:p>
          <w:p w14:paraId="44C36852" w14:textId="77777777" w:rsidR="003C06FF" w:rsidRPr="00D50F16" w:rsidRDefault="003C06FF" w:rsidP="00337CB4">
            <w:pPr>
              <w:keepNext/>
              <w:keepLines/>
              <w:spacing w:line="240" w:lineRule="auto"/>
              <w:rPr>
                <w:rFonts w:ascii="Arial" w:hAnsi="Arial" w:cs="Arial"/>
                <w:szCs w:val="22"/>
              </w:rPr>
            </w:pPr>
          </w:p>
        </w:tc>
      </w:tr>
      <w:tr w:rsidR="003C06FF" w:rsidRPr="00D50F16" w14:paraId="09F5CD62" w14:textId="77777777" w:rsidTr="00337CB4">
        <w:tc>
          <w:tcPr>
            <w:tcW w:w="3738" w:type="dxa"/>
          </w:tcPr>
          <w:p w14:paraId="073A5656" w14:textId="77777777" w:rsidR="003C06FF" w:rsidRPr="00D50F16" w:rsidRDefault="003C06FF" w:rsidP="00337CB4">
            <w:pPr>
              <w:keepNext/>
              <w:keepLines/>
              <w:spacing w:line="240" w:lineRule="auto"/>
              <w:rPr>
                <w:rFonts w:ascii="Arial" w:hAnsi="Arial" w:cs="Arial"/>
                <w:b/>
                <w:bCs/>
                <w:szCs w:val="22"/>
              </w:rPr>
            </w:pPr>
            <w:r w:rsidRPr="00D50F16">
              <w:rPr>
                <w:rFonts w:ascii="Arial" w:hAnsi="Arial" w:cs="Arial"/>
                <w:b/>
                <w:bCs/>
                <w:szCs w:val="22"/>
              </w:rPr>
              <w:t>LR14.  Declaration of trust where there is more than one person comprising the Tenant</w:t>
            </w:r>
          </w:p>
        </w:tc>
        <w:tc>
          <w:tcPr>
            <w:tcW w:w="5720" w:type="dxa"/>
          </w:tcPr>
          <w:p w14:paraId="640EDFA8" w14:textId="77777777" w:rsidR="003C06FF" w:rsidRPr="00D50F16" w:rsidRDefault="003C06FF" w:rsidP="00337CB4">
            <w:pPr>
              <w:keepNext/>
              <w:keepLines/>
              <w:spacing w:line="240" w:lineRule="auto"/>
              <w:rPr>
                <w:rFonts w:ascii="Arial" w:hAnsi="Arial" w:cs="Arial"/>
                <w:szCs w:val="22"/>
              </w:rPr>
            </w:pPr>
            <w:r>
              <w:rPr>
                <w:rFonts w:ascii="Arial" w:hAnsi="Arial" w:cs="Arial"/>
                <w:szCs w:val="22"/>
              </w:rPr>
              <w:t xml:space="preserve">The Tenant is more than one person.  They are to hold the Property on trust for themselves as tenants </w:t>
            </w:r>
            <w:r w:rsidR="00210381">
              <w:rPr>
                <w:rFonts w:ascii="Arial" w:hAnsi="Arial" w:cs="Arial"/>
                <w:szCs w:val="22"/>
              </w:rPr>
              <w:t>[as joint tenants] OR [</w:t>
            </w:r>
            <w:r>
              <w:rPr>
                <w:rFonts w:ascii="Arial" w:hAnsi="Arial" w:cs="Arial"/>
                <w:szCs w:val="22"/>
              </w:rPr>
              <w:t>in common in equal shares</w:t>
            </w:r>
            <w:r w:rsidR="00ED7422">
              <w:rPr>
                <w:rFonts w:ascii="Arial" w:hAnsi="Arial" w:cs="Arial"/>
                <w:szCs w:val="22"/>
              </w:rPr>
              <w:t>]</w:t>
            </w:r>
            <w:r>
              <w:rPr>
                <w:rFonts w:ascii="Arial" w:hAnsi="Arial" w:cs="Arial"/>
                <w:szCs w:val="22"/>
              </w:rPr>
              <w:t>.</w:t>
            </w:r>
          </w:p>
          <w:p w14:paraId="29A715A3" w14:textId="77777777" w:rsidR="003C06FF" w:rsidRPr="00D50F16" w:rsidRDefault="003C06FF" w:rsidP="00337CB4">
            <w:pPr>
              <w:keepNext/>
              <w:keepLines/>
              <w:spacing w:line="240" w:lineRule="auto"/>
              <w:rPr>
                <w:rFonts w:ascii="Arial" w:hAnsi="Arial" w:cs="Arial"/>
                <w:szCs w:val="22"/>
              </w:rPr>
            </w:pPr>
          </w:p>
        </w:tc>
      </w:tr>
    </w:tbl>
    <w:p w14:paraId="35D4E0CC" w14:textId="77777777" w:rsidR="003C06FF" w:rsidRDefault="003C06FF" w:rsidP="003C06FF"/>
    <w:p w14:paraId="42C0D4CA" w14:textId="77777777" w:rsidR="0024134B" w:rsidRDefault="0024134B" w:rsidP="003C06FF"/>
    <w:p w14:paraId="7AB02BAF" w14:textId="77777777" w:rsidR="0024134B" w:rsidRDefault="0024134B" w:rsidP="003C06FF"/>
    <w:p w14:paraId="5388E4C4" w14:textId="77777777" w:rsidR="0024134B" w:rsidRDefault="0024134B" w:rsidP="003C06FF"/>
    <w:p w14:paraId="45BD0759" w14:textId="77777777" w:rsidR="0024134B" w:rsidRDefault="0024134B" w:rsidP="003C06FF"/>
    <w:p w14:paraId="7FCFBA7E" w14:textId="77777777" w:rsidR="000E4CD4" w:rsidRDefault="000E4CD4" w:rsidP="003C06FF">
      <w:pPr>
        <w:sectPr w:rsidR="000E4CD4" w:rsidSect="00ED4A23">
          <w:pgSz w:w="11907" w:h="16840"/>
          <w:pgMar w:top="1247" w:right="1418" w:bottom="1247" w:left="1418" w:header="720" w:footer="720" w:gutter="0"/>
          <w:pgNumType w:start="1"/>
          <w:cols w:space="720"/>
        </w:sectPr>
      </w:pPr>
    </w:p>
    <w:p w14:paraId="5F3279D2" w14:textId="04218B49" w:rsidR="00E60900" w:rsidRPr="00911879" w:rsidRDefault="00DA4971" w:rsidP="00CA66A9">
      <w:pPr>
        <w:spacing w:line="240" w:lineRule="auto"/>
        <w:rPr>
          <w:rFonts w:ascii="Arial" w:hAnsi="Arial" w:cs="Arial"/>
          <w:szCs w:val="22"/>
        </w:rPr>
      </w:pPr>
      <w:r w:rsidRPr="00911879">
        <w:rPr>
          <w:rFonts w:ascii="Arial" w:hAnsi="Arial" w:cs="Arial"/>
          <w:b/>
          <w:szCs w:val="22"/>
        </w:rPr>
        <w:lastRenderedPageBreak/>
        <w:t>THIS LEASE</w:t>
      </w:r>
      <w:r w:rsidR="00D6440C" w:rsidRPr="00911879">
        <w:rPr>
          <w:rFonts w:ascii="Arial" w:hAnsi="Arial" w:cs="Arial"/>
          <w:szCs w:val="22"/>
        </w:rPr>
        <w:t xml:space="preserve"> is dated</w:t>
      </w:r>
      <w:r w:rsidR="000D5115">
        <w:rPr>
          <w:rFonts w:ascii="Arial" w:hAnsi="Arial" w:cs="Arial"/>
          <w:szCs w:val="22"/>
        </w:rPr>
        <w:tab/>
      </w:r>
      <w:r w:rsidR="000D5115">
        <w:rPr>
          <w:rFonts w:ascii="Arial" w:hAnsi="Arial" w:cs="Arial"/>
          <w:szCs w:val="22"/>
        </w:rPr>
        <w:tab/>
      </w:r>
      <w:r w:rsidR="000D5115">
        <w:rPr>
          <w:rFonts w:ascii="Arial" w:hAnsi="Arial" w:cs="Arial"/>
          <w:szCs w:val="22"/>
        </w:rPr>
        <w:tab/>
      </w:r>
      <w:r w:rsidR="00B43EC2">
        <w:rPr>
          <w:rFonts w:ascii="Arial" w:hAnsi="Arial" w:cs="Arial"/>
          <w:szCs w:val="22"/>
        </w:rPr>
        <w:tab/>
      </w:r>
      <w:r w:rsidR="00B43EC2">
        <w:rPr>
          <w:rFonts w:ascii="Arial" w:hAnsi="Arial" w:cs="Arial"/>
          <w:szCs w:val="22"/>
        </w:rPr>
        <w:tab/>
      </w:r>
      <w:r w:rsidR="00D0418B">
        <w:rPr>
          <w:rFonts w:ascii="Arial" w:hAnsi="Arial" w:cs="Arial"/>
          <w:szCs w:val="22"/>
        </w:rPr>
        <w:t>2020</w:t>
      </w:r>
      <w:bookmarkStart w:id="3" w:name="_GoBack"/>
      <w:bookmarkEnd w:id="3"/>
    </w:p>
    <w:p w14:paraId="2E78457B" w14:textId="77777777" w:rsidR="00E60900" w:rsidRPr="00911879" w:rsidRDefault="0090503E" w:rsidP="00CA66A9">
      <w:pPr>
        <w:pStyle w:val="1stIntroHeadings"/>
        <w:spacing w:line="240" w:lineRule="auto"/>
        <w:rPr>
          <w:rFonts w:ascii="Arial" w:hAnsi="Arial" w:cs="Arial"/>
          <w:sz w:val="22"/>
          <w:szCs w:val="22"/>
        </w:rPr>
      </w:pPr>
      <w:r w:rsidRPr="00911879">
        <w:rPr>
          <w:rFonts w:ascii="Arial" w:hAnsi="Arial" w:cs="Arial"/>
          <w:sz w:val="22"/>
          <w:szCs w:val="22"/>
        </w:rPr>
        <w:t>PARTIES</w:t>
      </w:r>
    </w:p>
    <w:p w14:paraId="570E5181" w14:textId="77777777" w:rsidR="00E60900" w:rsidRPr="00911879" w:rsidRDefault="000D5115" w:rsidP="00CA66A9">
      <w:pPr>
        <w:pStyle w:val="1Parties"/>
        <w:spacing w:line="240" w:lineRule="auto"/>
        <w:rPr>
          <w:rFonts w:ascii="Arial" w:hAnsi="Arial" w:cs="Arial"/>
          <w:szCs w:val="22"/>
        </w:rPr>
      </w:pPr>
      <w:bookmarkStart w:id="4" w:name="a408900"/>
      <w:r w:rsidRPr="00004336">
        <w:rPr>
          <w:rFonts w:ascii="Arial" w:hAnsi="Arial" w:cs="Arial"/>
          <w:b/>
          <w:szCs w:val="22"/>
        </w:rPr>
        <w:t>TENDRING DISTRICT COUNCIL</w:t>
      </w:r>
      <w:r>
        <w:rPr>
          <w:rFonts w:ascii="Arial" w:hAnsi="Arial" w:cs="Arial"/>
          <w:szCs w:val="22"/>
        </w:rPr>
        <w:t xml:space="preserve"> of Town Hall, Statio</w:t>
      </w:r>
      <w:r w:rsidR="00DA4971">
        <w:rPr>
          <w:rFonts w:ascii="Arial" w:hAnsi="Arial" w:cs="Arial"/>
          <w:szCs w:val="22"/>
        </w:rPr>
        <w:t>n Road, Clacton-on-Sea, Essex CO</w:t>
      </w:r>
      <w:r>
        <w:rPr>
          <w:rFonts w:ascii="Arial" w:hAnsi="Arial" w:cs="Arial"/>
          <w:szCs w:val="22"/>
        </w:rPr>
        <w:t>15 1SE</w:t>
      </w:r>
      <w:r w:rsidR="00D6440C" w:rsidRPr="00911879">
        <w:rPr>
          <w:rFonts w:ascii="Arial" w:hAnsi="Arial" w:cs="Arial"/>
          <w:szCs w:val="22"/>
        </w:rPr>
        <w:t xml:space="preserve"> (</w:t>
      </w:r>
      <w:r w:rsidR="00D6440C" w:rsidRPr="00911879">
        <w:rPr>
          <w:rStyle w:val="Defterm"/>
          <w:rFonts w:ascii="Arial" w:hAnsi="Arial" w:cs="Arial"/>
          <w:szCs w:val="22"/>
        </w:rPr>
        <w:t>Landlord</w:t>
      </w:r>
      <w:r w:rsidR="00D6440C" w:rsidRPr="00911879">
        <w:rPr>
          <w:rFonts w:ascii="Arial" w:hAnsi="Arial" w:cs="Arial"/>
          <w:szCs w:val="22"/>
        </w:rPr>
        <w:t>).</w:t>
      </w:r>
      <w:bookmarkEnd w:id="4"/>
    </w:p>
    <w:p w14:paraId="5B59A930" w14:textId="77777777" w:rsidR="00E60900" w:rsidRPr="00911879" w:rsidRDefault="001C541D" w:rsidP="00CA66A9">
      <w:pPr>
        <w:pStyle w:val="1Parties"/>
        <w:spacing w:line="240" w:lineRule="auto"/>
        <w:rPr>
          <w:rFonts w:ascii="Arial" w:hAnsi="Arial" w:cs="Arial"/>
          <w:szCs w:val="22"/>
        </w:rPr>
      </w:pPr>
      <w:bookmarkStart w:id="5" w:name="a583846"/>
      <w:r>
        <w:rPr>
          <w:rFonts w:ascii="Arial" w:hAnsi="Arial" w:cs="Arial"/>
          <w:szCs w:val="22"/>
        </w:rPr>
        <w:t>[INSERT COMPANY NAME] incorporated and registered in England and Wales with company number [NUMBER]</w:t>
      </w:r>
      <w:r w:rsidR="00275255" w:rsidRPr="006C2E43">
        <w:rPr>
          <w:rFonts w:ascii="Arial" w:hAnsi="Arial" w:cs="Arial"/>
          <w:szCs w:val="22"/>
        </w:rPr>
        <w:t xml:space="preserve"> </w:t>
      </w:r>
      <w:r>
        <w:rPr>
          <w:rFonts w:ascii="Arial" w:hAnsi="Arial" w:cs="Arial"/>
          <w:szCs w:val="22"/>
        </w:rPr>
        <w:t xml:space="preserve">whose registered office is at [REGISTERED OFFICE ADDRESS] </w:t>
      </w:r>
      <w:r w:rsidR="00D6440C" w:rsidRPr="00911879">
        <w:rPr>
          <w:rFonts w:ascii="Arial" w:hAnsi="Arial" w:cs="Arial"/>
          <w:szCs w:val="22"/>
        </w:rPr>
        <w:t>(</w:t>
      </w:r>
      <w:r w:rsidR="00D6440C" w:rsidRPr="00911879">
        <w:rPr>
          <w:rStyle w:val="Defterm"/>
          <w:rFonts w:ascii="Arial" w:hAnsi="Arial" w:cs="Arial"/>
          <w:szCs w:val="22"/>
        </w:rPr>
        <w:t>Tenant</w:t>
      </w:r>
      <w:r w:rsidR="00D6440C" w:rsidRPr="00911879">
        <w:rPr>
          <w:rFonts w:ascii="Arial" w:hAnsi="Arial" w:cs="Arial"/>
          <w:szCs w:val="22"/>
        </w:rPr>
        <w:t>).</w:t>
      </w:r>
      <w:bookmarkEnd w:id="5"/>
    </w:p>
    <w:p w14:paraId="19BC82C9" w14:textId="77777777" w:rsidR="00275255" w:rsidRDefault="00275255" w:rsidP="00275255">
      <w:pPr>
        <w:pStyle w:val="1stIntroHeadings"/>
        <w:spacing w:before="0" w:after="0" w:line="240" w:lineRule="auto"/>
        <w:rPr>
          <w:rFonts w:ascii="Arial" w:hAnsi="Arial" w:cs="Arial"/>
          <w:sz w:val="22"/>
          <w:szCs w:val="22"/>
        </w:rPr>
      </w:pPr>
      <w:bookmarkStart w:id="6" w:name="main"/>
    </w:p>
    <w:p w14:paraId="6FF22585" w14:textId="77777777" w:rsidR="00E60900" w:rsidRDefault="00275255" w:rsidP="00275255">
      <w:pPr>
        <w:pStyle w:val="1stIntroHeadings"/>
        <w:spacing w:before="0" w:after="0" w:line="240" w:lineRule="auto"/>
        <w:rPr>
          <w:rFonts w:ascii="Arial" w:hAnsi="Arial" w:cs="Arial"/>
          <w:sz w:val="22"/>
          <w:szCs w:val="22"/>
        </w:rPr>
      </w:pPr>
      <w:r w:rsidRPr="00911879">
        <w:rPr>
          <w:rFonts w:ascii="Arial" w:hAnsi="Arial" w:cs="Arial"/>
          <w:sz w:val="22"/>
          <w:szCs w:val="22"/>
        </w:rPr>
        <w:t>AGREED TERMS</w:t>
      </w:r>
    </w:p>
    <w:p w14:paraId="37964A9D" w14:textId="77777777" w:rsidR="008230AF" w:rsidRPr="008230AF" w:rsidRDefault="008230AF" w:rsidP="008230AF"/>
    <w:p w14:paraId="1BB94713" w14:textId="77777777" w:rsidR="00E60900" w:rsidRPr="00911879" w:rsidRDefault="00275255" w:rsidP="008230AF">
      <w:pPr>
        <w:pStyle w:val="Heading1"/>
        <w:tabs>
          <w:tab w:val="clear" w:pos="2700"/>
          <w:tab w:val="num" w:pos="720"/>
        </w:tabs>
        <w:spacing w:before="0" w:line="240" w:lineRule="auto"/>
        <w:ind w:left="720"/>
        <w:rPr>
          <w:rFonts w:ascii="Arial" w:hAnsi="Arial" w:cs="Arial"/>
          <w:szCs w:val="22"/>
        </w:rPr>
      </w:pPr>
      <w:bookmarkStart w:id="7" w:name="a550031"/>
      <w:bookmarkStart w:id="8" w:name="_Toc306350458"/>
      <w:r w:rsidRPr="00911879">
        <w:rPr>
          <w:rFonts w:ascii="Arial" w:hAnsi="Arial" w:cs="Arial"/>
          <w:szCs w:val="22"/>
        </w:rPr>
        <w:t>INTERPRETATION</w:t>
      </w:r>
      <w:bookmarkEnd w:id="7"/>
      <w:bookmarkEnd w:id="8"/>
    </w:p>
    <w:p w14:paraId="2DE855CE" w14:textId="77777777" w:rsidR="00E60900" w:rsidRPr="00911879" w:rsidRDefault="00D6440C" w:rsidP="00CA66A9">
      <w:pPr>
        <w:pStyle w:val="Heading2"/>
        <w:spacing w:line="240" w:lineRule="auto"/>
        <w:rPr>
          <w:rFonts w:ascii="Arial" w:hAnsi="Arial" w:cs="Arial"/>
          <w:szCs w:val="22"/>
        </w:rPr>
      </w:pPr>
      <w:bookmarkStart w:id="9" w:name="a748931"/>
      <w:r w:rsidRPr="00911879">
        <w:rPr>
          <w:rFonts w:ascii="Arial" w:hAnsi="Arial" w:cs="Arial"/>
          <w:szCs w:val="22"/>
        </w:rPr>
        <w:t>The definitions and rules of interpretation set out in this clause apply to this lease.</w:t>
      </w:r>
      <w:bookmarkEnd w:id="9"/>
    </w:p>
    <w:p w14:paraId="453098A0" w14:textId="77777777" w:rsidR="00E60900" w:rsidRPr="00911879" w:rsidRDefault="00D6440C" w:rsidP="00CA66A9">
      <w:pPr>
        <w:pStyle w:val="Definitions"/>
        <w:spacing w:line="240" w:lineRule="auto"/>
        <w:rPr>
          <w:rFonts w:ascii="Arial" w:hAnsi="Arial" w:cs="Arial"/>
          <w:szCs w:val="22"/>
        </w:rPr>
      </w:pPr>
      <w:bookmarkStart w:id="10" w:name="a176781"/>
      <w:r w:rsidRPr="00911879">
        <w:rPr>
          <w:rStyle w:val="Defterm"/>
          <w:rFonts w:ascii="Arial" w:hAnsi="Arial" w:cs="Arial"/>
          <w:szCs w:val="22"/>
        </w:rPr>
        <w:t>Act of Insolvency</w:t>
      </w:r>
      <w:r w:rsidRPr="00911879">
        <w:rPr>
          <w:rFonts w:ascii="Arial" w:hAnsi="Arial" w:cs="Arial"/>
          <w:b/>
          <w:szCs w:val="22"/>
        </w:rPr>
        <w:t>:</w:t>
      </w:r>
    </w:p>
    <w:p w14:paraId="745C1554"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the taking of any step in connection with any voluntary arrangement or any other compromise or arrangement for the benefit of any creditors of the Tenant; or</w:t>
      </w:r>
    </w:p>
    <w:p w14:paraId="0BAB243D"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the making of an application for an administration order or the making of an administration order in relation to the Tenant; or</w:t>
      </w:r>
    </w:p>
    <w:p w14:paraId="3F9A0137"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D6440C" w:rsidRPr="00911879">
        <w:rPr>
          <w:rFonts w:ascii="Arial" w:hAnsi="Arial" w:cs="Arial"/>
          <w:szCs w:val="22"/>
        </w:rPr>
        <w:t xml:space="preserve">the giving of any notice of intention to appoint an administrator, or the filing at court of the prescribed documents in connection with the appointment of an administrator, or the appointment of an administrator, in any case in relation to the Tenant; or </w:t>
      </w:r>
    </w:p>
    <w:p w14:paraId="122D78A5"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(d)</w:t>
      </w:r>
      <w:r>
        <w:rPr>
          <w:rFonts w:ascii="Arial" w:hAnsi="Arial" w:cs="Arial"/>
          <w:szCs w:val="22"/>
        </w:rPr>
        <w:tab/>
      </w:r>
      <w:r w:rsidR="00D6440C" w:rsidRPr="00911879">
        <w:rPr>
          <w:rFonts w:ascii="Arial" w:hAnsi="Arial" w:cs="Arial"/>
          <w:szCs w:val="22"/>
        </w:rPr>
        <w:t>the appointment of a receiver or manager or an administrative receiver in relation to any property or income of the Tenant; or</w:t>
      </w:r>
    </w:p>
    <w:p w14:paraId="757A075D"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(e)</w:t>
      </w:r>
      <w:r>
        <w:rPr>
          <w:rFonts w:ascii="Arial" w:hAnsi="Arial" w:cs="Arial"/>
          <w:szCs w:val="22"/>
        </w:rPr>
        <w:tab/>
      </w:r>
      <w:r w:rsidR="00D6440C" w:rsidRPr="00911879">
        <w:rPr>
          <w:rFonts w:ascii="Arial" w:hAnsi="Arial" w:cs="Arial"/>
          <w:szCs w:val="22"/>
        </w:rPr>
        <w:t>the commencement of a voluntary winding-up in respect of the Tenant, except a winding-up for the purpose of amalgamation or reconstruction of a solvent company in respect of which a statutory declaration of solvency has been filed with the Registrar of Companies; or</w:t>
      </w:r>
    </w:p>
    <w:p w14:paraId="6579682E"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(f)</w:t>
      </w:r>
      <w:r>
        <w:rPr>
          <w:rFonts w:ascii="Arial" w:hAnsi="Arial" w:cs="Arial"/>
          <w:szCs w:val="22"/>
        </w:rPr>
        <w:tab/>
      </w:r>
      <w:r w:rsidR="00D6440C" w:rsidRPr="00911879">
        <w:rPr>
          <w:rFonts w:ascii="Arial" w:hAnsi="Arial" w:cs="Arial"/>
          <w:szCs w:val="22"/>
        </w:rPr>
        <w:t>the making of a petition for a winding-up order or a winding-up order in respect of the Tenant; or</w:t>
      </w:r>
    </w:p>
    <w:p w14:paraId="7D9E8E0A"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(g)</w:t>
      </w:r>
      <w:r>
        <w:rPr>
          <w:rFonts w:ascii="Arial" w:hAnsi="Arial" w:cs="Arial"/>
          <w:szCs w:val="22"/>
        </w:rPr>
        <w:tab/>
      </w:r>
      <w:r w:rsidR="00D6440C" w:rsidRPr="00911879">
        <w:rPr>
          <w:rFonts w:ascii="Arial" w:hAnsi="Arial" w:cs="Arial"/>
          <w:szCs w:val="22"/>
        </w:rPr>
        <w:t>the striking-off of the Tenant  from the Register of Companies or the making of an application for the Tenant  to be struck</w:t>
      </w:r>
      <w:r>
        <w:rPr>
          <w:rFonts w:ascii="Arial" w:hAnsi="Arial" w:cs="Arial"/>
          <w:szCs w:val="22"/>
        </w:rPr>
        <w:t xml:space="preserve"> </w:t>
      </w:r>
      <w:r w:rsidR="00D6440C" w:rsidRPr="00911879">
        <w:rPr>
          <w:rFonts w:ascii="Arial" w:hAnsi="Arial" w:cs="Arial"/>
          <w:szCs w:val="22"/>
        </w:rPr>
        <w:t>off; or</w:t>
      </w:r>
    </w:p>
    <w:p w14:paraId="46BC13F6"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(h)</w:t>
      </w:r>
      <w:r>
        <w:rPr>
          <w:rFonts w:ascii="Arial" w:hAnsi="Arial" w:cs="Arial"/>
          <w:szCs w:val="22"/>
        </w:rPr>
        <w:tab/>
      </w:r>
      <w:r w:rsidR="00D6440C" w:rsidRPr="00911879">
        <w:rPr>
          <w:rFonts w:ascii="Arial" w:hAnsi="Arial" w:cs="Arial"/>
          <w:szCs w:val="22"/>
        </w:rPr>
        <w:t>the Tenant otherwise ceasing to exist (but excluding where the Tenant  dies); or</w:t>
      </w:r>
    </w:p>
    <w:p w14:paraId="3856A7CC" w14:textId="77777777" w:rsidR="00E60900" w:rsidRPr="00911879" w:rsidRDefault="008230AF" w:rsidP="008230AF">
      <w:pPr>
        <w:pStyle w:val="Heading3"/>
        <w:numPr>
          <w:ilvl w:val="0"/>
          <w:numId w:val="0"/>
        </w:numPr>
        <w:spacing w:line="240" w:lineRule="auto"/>
        <w:ind w:left="1440" w:hanging="720"/>
        <w:rPr>
          <w:rFonts w:ascii="Arial" w:hAnsi="Arial" w:cs="Arial"/>
          <w:szCs w:val="22"/>
        </w:rPr>
      </w:pPr>
      <w:r>
        <w:rPr>
          <w:rFonts w:ascii="Arial" w:hAnsi="Arial" w:cs="Arial"/>
          <w:szCs w:val="22"/>
        </w:rPr>
        <w:t>(i)</w:t>
      </w:r>
      <w:r>
        <w:rPr>
          <w:rFonts w:ascii="Arial" w:hAnsi="Arial" w:cs="Arial"/>
          <w:szCs w:val="22"/>
        </w:rPr>
        <w:tab/>
      </w:r>
      <w:r w:rsidR="00B8426F" w:rsidRPr="00B8426F">
        <w:rPr>
          <w:rFonts w:ascii="Arial" w:hAnsi="Arial" w:cs="Arial"/>
          <w:color w:val="212121"/>
        </w:rPr>
        <w:t>the making of an application for a bankruptcy order, the presentation of a petition for a bankruptcy order or the making of a bankruptcy order against the Tenant or any guarantor</w:t>
      </w:r>
      <w:r w:rsidR="00B8426F">
        <w:rPr>
          <w:rFonts w:ascii="Arial" w:hAnsi="Arial" w:cs="Arial"/>
          <w:color w:val="212121"/>
        </w:rPr>
        <w:t>.</w:t>
      </w:r>
    </w:p>
    <w:p w14:paraId="6F70185F" w14:textId="77777777" w:rsidR="00ED7422" w:rsidRPr="00421BCF" w:rsidRDefault="00ED7422" w:rsidP="00ED7422">
      <w:pPr>
        <w:pStyle w:val="Definitions"/>
        <w:rPr>
          <w:rFonts w:ascii="Arial" w:hAnsi="Arial" w:cs="Arial"/>
        </w:rPr>
      </w:pPr>
      <w:r w:rsidRPr="00421BCF">
        <w:rPr>
          <w:rFonts w:ascii="Arial" w:hAnsi="Arial" w:cs="Arial"/>
        </w:rPr>
        <w:t>The paragraphs above shall apply in relation to a partnership or limited partnership (as defined in the Partnership Act 1890 and the Limited Partnerships Act 1907 respectively) subject to the modifications referred to in the Insolvent Partnerships Order 1994 (</w:t>
      </w:r>
      <w:r w:rsidRPr="00421BCF">
        <w:rPr>
          <w:rFonts w:ascii="Arial" w:hAnsi="Arial" w:cs="Arial"/>
          <w:i/>
        </w:rPr>
        <w:t>SI 1994/2421</w:t>
      </w:r>
      <w:r w:rsidRPr="00421BCF">
        <w:rPr>
          <w:rFonts w:ascii="Arial" w:hAnsi="Arial" w:cs="Arial"/>
        </w:rPr>
        <w:t>) (as amended), and a limited liability partnership (as defined in the Limited Liability Partnerships Act 2000) subject to the modifications referred to in the Limited Liability Partnerships Regulations 2001 (</w:t>
      </w:r>
      <w:r w:rsidRPr="00421BCF">
        <w:rPr>
          <w:rFonts w:ascii="Arial" w:hAnsi="Arial" w:cs="Arial"/>
          <w:i/>
        </w:rPr>
        <w:t>SI 2001/1090</w:t>
      </w:r>
      <w:r w:rsidRPr="00421BCF">
        <w:rPr>
          <w:rFonts w:ascii="Arial" w:hAnsi="Arial" w:cs="Arial"/>
        </w:rPr>
        <w:t>) (as amended).</w:t>
      </w:r>
    </w:p>
    <w:p w14:paraId="3A63D77E" w14:textId="77777777" w:rsidR="00ED7422" w:rsidRDefault="00ED7422" w:rsidP="00CA66A9">
      <w:pPr>
        <w:pStyle w:val="Definitions"/>
        <w:spacing w:line="240" w:lineRule="auto"/>
        <w:rPr>
          <w:rFonts w:ascii="Arial" w:hAnsi="Arial" w:cs="Arial"/>
          <w:szCs w:val="22"/>
        </w:rPr>
      </w:pPr>
    </w:p>
    <w:p w14:paraId="234ED4AB" w14:textId="77777777" w:rsidR="00E60900" w:rsidRPr="00911879" w:rsidRDefault="00D6440C" w:rsidP="00CA66A9">
      <w:pPr>
        <w:pStyle w:val="Definitions"/>
        <w:spacing w:line="240" w:lineRule="auto"/>
        <w:rPr>
          <w:rFonts w:ascii="Arial" w:hAnsi="Arial" w:cs="Arial"/>
          <w:szCs w:val="22"/>
        </w:rPr>
      </w:pPr>
      <w:r w:rsidRPr="00911879">
        <w:rPr>
          <w:rFonts w:ascii="Arial" w:hAnsi="Arial" w:cs="Arial"/>
          <w:szCs w:val="22"/>
        </w:rPr>
        <w:lastRenderedPageBreak/>
        <w:t>Act of Insolvency includes any analogous proceedings or events that may be taken pursuant to the legislation of another jurisdiction in relation to a tenant incorporated or domiciled in such relevant jurisdiction.</w:t>
      </w:r>
    </w:p>
    <w:p w14:paraId="22415A12" w14:textId="77777777" w:rsidR="00E60900" w:rsidRPr="00CD0C6A" w:rsidRDefault="00D6440C" w:rsidP="0090503E">
      <w:pPr>
        <w:pStyle w:val="Definitions"/>
        <w:spacing w:after="0" w:line="120" w:lineRule="atLeast"/>
        <w:rPr>
          <w:rFonts w:ascii="Arial" w:hAnsi="Arial" w:cs="Arial"/>
          <w:szCs w:val="22"/>
        </w:rPr>
      </w:pPr>
      <w:bookmarkStart w:id="11" w:name="a417810"/>
      <w:bookmarkEnd w:id="10"/>
      <w:r w:rsidRPr="00CD0C6A">
        <w:rPr>
          <w:rStyle w:val="Defterm"/>
          <w:rFonts w:ascii="Arial" w:hAnsi="Arial" w:cs="Arial"/>
          <w:szCs w:val="22"/>
        </w:rPr>
        <w:t>Annual Rent</w:t>
      </w:r>
      <w:r w:rsidRPr="00CD0C6A">
        <w:rPr>
          <w:rFonts w:ascii="Arial" w:hAnsi="Arial" w:cs="Arial"/>
          <w:b/>
          <w:szCs w:val="22"/>
        </w:rPr>
        <w:t>:</w:t>
      </w:r>
      <w:r w:rsidRPr="00CD0C6A">
        <w:rPr>
          <w:rFonts w:ascii="Arial" w:hAnsi="Arial" w:cs="Arial"/>
          <w:szCs w:val="22"/>
        </w:rPr>
        <w:t xml:space="preserve"> </w:t>
      </w:r>
      <w:r w:rsidR="0094548E" w:rsidRPr="00CD0C6A">
        <w:rPr>
          <w:rFonts w:ascii="Arial" w:hAnsi="Arial" w:cs="Arial"/>
          <w:szCs w:val="22"/>
        </w:rPr>
        <w:t xml:space="preserve"> </w:t>
      </w:r>
      <w:bookmarkEnd w:id="11"/>
      <w:r w:rsidR="000B2286">
        <w:rPr>
          <w:rFonts w:ascii="Arial" w:hAnsi="Arial" w:cs="Arial"/>
          <w:szCs w:val="22"/>
        </w:rPr>
        <w:t xml:space="preserve">Rent </w:t>
      </w:r>
      <w:r w:rsidR="00ED7422">
        <w:rPr>
          <w:rFonts w:ascii="Arial" w:hAnsi="Arial" w:cs="Arial"/>
          <w:szCs w:val="22"/>
        </w:rPr>
        <w:t xml:space="preserve">at a rate </w:t>
      </w:r>
      <w:r w:rsidR="000B2286">
        <w:rPr>
          <w:rFonts w:ascii="Arial" w:hAnsi="Arial" w:cs="Arial"/>
          <w:szCs w:val="22"/>
        </w:rPr>
        <w:t xml:space="preserve">of </w:t>
      </w:r>
      <w:r w:rsidR="000B2286" w:rsidRPr="001C541D">
        <w:rPr>
          <w:rFonts w:ascii="Arial" w:hAnsi="Arial" w:cs="Arial"/>
          <w:szCs w:val="22"/>
          <w:highlight w:val="yellow"/>
        </w:rPr>
        <w:t>£</w:t>
      </w:r>
      <w:r w:rsidR="00BA7A45" w:rsidRPr="001C541D">
        <w:rPr>
          <w:rFonts w:ascii="Arial" w:hAnsi="Arial" w:cs="Arial"/>
          <w:szCs w:val="22"/>
          <w:highlight w:val="yellow"/>
        </w:rPr>
        <w:t>(</w:t>
      </w:r>
      <w:r w:rsidR="00162F85" w:rsidRPr="001C541D">
        <w:rPr>
          <w:rFonts w:ascii="Arial" w:hAnsi="Arial" w:cs="Arial"/>
          <w:szCs w:val="22"/>
          <w:highlight w:val="yellow"/>
        </w:rPr>
        <w:t xml:space="preserve">INSERT </w:t>
      </w:r>
      <w:r w:rsidR="00ED7422" w:rsidRPr="001C541D">
        <w:rPr>
          <w:rFonts w:ascii="Arial" w:hAnsi="Arial" w:cs="Arial"/>
          <w:szCs w:val="22"/>
          <w:highlight w:val="yellow"/>
        </w:rPr>
        <w:t>AMOUNT</w:t>
      </w:r>
      <w:r w:rsidR="00BA7A45" w:rsidRPr="001C541D">
        <w:rPr>
          <w:rFonts w:ascii="Arial" w:hAnsi="Arial" w:cs="Arial"/>
          <w:szCs w:val="22"/>
          <w:highlight w:val="yellow"/>
        </w:rPr>
        <w:t>)</w:t>
      </w:r>
      <w:r w:rsidR="008D12C9">
        <w:rPr>
          <w:rFonts w:ascii="Arial" w:hAnsi="Arial" w:cs="Arial"/>
          <w:szCs w:val="22"/>
        </w:rPr>
        <w:t xml:space="preserve"> per </w:t>
      </w:r>
      <w:r w:rsidR="00ED7422">
        <w:rPr>
          <w:rFonts w:ascii="Arial" w:hAnsi="Arial" w:cs="Arial"/>
          <w:szCs w:val="22"/>
        </w:rPr>
        <w:t xml:space="preserve">annum </w:t>
      </w:r>
      <w:r w:rsidR="00131782">
        <w:rPr>
          <w:rFonts w:ascii="Arial" w:hAnsi="Arial" w:cs="Arial"/>
          <w:szCs w:val="22"/>
        </w:rPr>
        <w:t xml:space="preserve">up to the first Review Date </w:t>
      </w:r>
      <w:r w:rsidR="005C3F7F" w:rsidRPr="00CD0C6A">
        <w:rPr>
          <w:rFonts w:ascii="Arial" w:hAnsi="Arial" w:cs="Arial"/>
          <w:szCs w:val="22"/>
        </w:rPr>
        <w:t>and then as revised pursuant to this lease</w:t>
      </w:r>
      <w:r w:rsidR="00DA4971" w:rsidRPr="00CD0C6A">
        <w:rPr>
          <w:rFonts w:ascii="Arial" w:hAnsi="Arial" w:cs="Arial"/>
          <w:szCs w:val="22"/>
        </w:rPr>
        <w:t>.</w:t>
      </w:r>
    </w:p>
    <w:p w14:paraId="402935FD" w14:textId="77777777" w:rsidR="0090503E" w:rsidRPr="00CD0C6A" w:rsidRDefault="0090503E" w:rsidP="0090503E">
      <w:pPr>
        <w:pStyle w:val="Definitions"/>
        <w:spacing w:after="0" w:line="120" w:lineRule="atLeast"/>
        <w:rPr>
          <w:rFonts w:ascii="Arial" w:hAnsi="Arial" w:cs="Arial"/>
          <w:szCs w:val="22"/>
        </w:rPr>
      </w:pPr>
    </w:p>
    <w:p w14:paraId="0808EF66" w14:textId="77777777" w:rsidR="00E60900" w:rsidRDefault="00D6440C" w:rsidP="0090503E">
      <w:pPr>
        <w:pStyle w:val="Definitions"/>
        <w:spacing w:after="0" w:line="120" w:lineRule="atLeast"/>
        <w:rPr>
          <w:rFonts w:ascii="Arial" w:hAnsi="Arial" w:cs="Arial"/>
          <w:szCs w:val="22"/>
        </w:rPr>
      </w:pPr>
      <w:bookmarkStart w:id="12" w:name="a411174"/>
      <w:r w:rsidRPr="00911879">
        <w:rPr>
          <w:rStyle w:val="Defterm"/>
          <w:rFonts w:ascii="Arial" w:hAnsi="Arial" w:cs="Arial"/>
          <w:szCs w:val="22"/>
        </w:rPr>
        <w:t>Contractual Term</w:t>
      </w:r>
      <w:r w:rsidRPr="00911879">
        <w:rPr>
          <w:rFonts w:ascii="Arial" w:hAnsi="Arial" w:cs="Arial"/>
          <w:b/>
          <w:szCs w:val="22"/>
        </w:rPr>
        <w:t>:</w:t>
      </w:r>
      <w:r w:rsidRPr="00911879">
        <w:rPr>
          <w:rFonts w:ascii="Arial" w:hAnsi="Arial" w:cs="Arial"/>
          <w:szCs w:val="22"/>
        </w:rPr>
        <w:t xml:space="preserve"> </w:t>
      </w:r>
      <w:r w:rsidRPr="001C541D">
        <w:rPr>
          <w:rFonts w:ascii="Arial" w:hAnsi="Arial" w:cs="Arial"/>
          <w:szCs w:val="22"/>
          <w:highlight w:val="yellow"/>
        </w:rPr>
        <w:t>a term of</w:t>
      </w:r>
      <w:r w:rsidR="000B2286" w:rsidRPr="001C541D">
        <w:rPr>
          <w:rFonts w:ascii="Arial" w:hAnsi="Arial" w:cs="Arial"/>
          <w:szCs w:val="22"/>
          <w:highlight w:val="yellow"/>
        </w:rPr>
        <w:t xml:space="preserve"> ….</w:t>
      </w:r>
      <w:r w:rsidR="002D5DCD" w:rsidRPr="001C541D">
        <w:rPr>
          <w:rFonts w:ascii="Arial" w:hAnsi="Arial" w:cs="Arial"/>
          <w:szCs w:val="22"/>
          <w:highlight w:val="yellow"/>
        </w:rPr>
        <w:t xml:space="preserve">years </w:t>
      </w:r>
      <w:r w:rsidRPr="001C541D">
        <w:rPr>
          <w:rFonts w:ascii="Arial" w:hAnsi="Arial" w:cs="Arial"/>
          <w:szCs w:val="22"/>
          <w:highlight w:val="yellow"/>
        </w:rPr>
        <w:t>beginning on</w:t>
      </w:r>
      <w:r w:rsidR="0094548E" w:rsidRPr="001C541D">
        <w:rPr>
          <w:rFonts w:ascii="Arial" w:hAnsi="Arial" w:cs="Arial"/>
          <w:szCs w:val="22"/>
          <w:highlight w:val="yellow"/>
        </w:rPr>
        <w:t xml:space="preserve"> and including </w:t>
      </w:r>
      <w:r w:rsidR="000B2286" w:rsidRPr="001C541D">
        <w:rPr>
          <w:rFonts w:ascii="Arial" w:hAnsi="Arial" w:cs="Arial"/>
          <w:szCs w:val="22"/>
          <w:highlight w:val="yellow"/>
        </w:rPr>
        <w:t>….</w:t>
      </w:r>
      <w:r w:rsidR="0094548E" w:rsidRPr="001C541D">
        <w:rPr>
          <w:rFonts w:ascii="Arial" w:hAnsi="Arial" w:cs="Arial"/>
          <w:szCs w:val="22"/>
          <w:highlight w:val="yellow"/>
        </w:rPr>
        <w:t>and ending on</w:t>
      </w:r>
      <w:bookmarkEnd w:id="12"/>
      <w:r w:rsidR="000B2286" w:rsidRPr="001C541D">
        <w:rPr>
          <w:rFonts w:ascii="Arial" w:hAnsi="Arial" w:cs="Arial"/>
          <w:szCs w:val="22"/>
          <w:highlight w:val="yellow"/>
        </w:rPr>
        <w:t>….</w:t>
      </w:r>
      <w:r w:rsidR="00DA4971" w:rsidRPr="001C541D">
        <w:rPr>
          <w:rFonts w:ascii="Arial" w:hAnsi="Arial" w:cs="Arial"/>
          <w:szCs w:val="22"/>
          <w:highlight w:val="yellow"/>
        </w:rPr>
        <w:t>.</w:t>
      </w:r>
    </w:p>
    <w:p w14:paraId="59D4D047" w14:textId="77777777" w:rsidR="0090503E" w:rsidRPr="00911879" w:rsidRDefault="0090503E" w:rsidP="0090503E">
      <w:pPr>
        <w:pStyle w:val="Definitions"/>
        <w:spacing w:after="0" w:line="120" w:lineRule="atLeast"/>
        <w:rPr>
          <w:rFonts w:ascii="Arial" w:hAnsi="Arial" w:cs="Arial"/>
          <w:szCs w:val="22"/>
        </w:rPr>
      </w:pPr>
    </w:p>
    <w:p w14:paraId="544724C9" w14:textId="77777777" w:rsidR="00E60900" w:rsidRDefault="00D6440C" w:rsidP="0090503E">
      <w:pPr>
        <w:pStyle w:val="Definitions"/>
        <w:spacing w:after="0" w:line="120" w:lineRule="atLeast"/>
        <w:rPr>
          <w:rFonts w:ascii="Arial" w:hAnsi="Arial" w:cs="Arial"/>
          <w:szCs w:val="22"/>
        </w:rPr>
      </w:pPr>
      <w:bookmarkStart w:id="13" w:name="a1006549"/>
      <w:r w:rsidRPr="00911879">
        <w:rPr>
          <w:rStyle w:val="Defterm"/>
          <w:rFonts w:ascii="Arial" w:hAnsi="Arial" w:cs="Arial"/>
          <w:szCs w:val="22"/>
        </w:rPr>
        <w:t>CDM Regulations</w:t>
      </w:r>
      <w:r w:rsidRPr="00911879">
        <w:rPr>
          <w:rFonts w:ascii="Arial" w:hAnsi="Arial" w:cs="Arial"/>
          <w:b/>
          <w:szCs w:val="22"/>
        </w:rPr>
        <w:t>:</w:t>
      </w:r>
      <w:r w:rsidRPr="00911879">
        <w:rPr>
          <w:rFonts w:ascii="Arial" w:hAnsi="Arial" w:cs="Arial"/>
          <w:szCs w:val="22"/>
        </w:rPr>
        <w:t xml:space="preserve">  the Construction (Design and Management) Regulations 20</w:t>
      </w:r>
      <w:r w:rsidR="00ED7422">
        <w:rPr>
          <w:rFonts w:ascii="Arial" w:hAnsi="Arial" w:cs="Arial"/>
          <w:szCs w:val="22"/>
        </w:rPr>
        <w:t>15</w:t>
      </w:r>
      <w:r w:rsidRPr="00911879">
        <w:rPr>
          <w:rFonts w:ascii="Arial" w:hAnsi="Arial" w:cs="Arial"/>
          <w:szCs w:val="22"/>
        </w:rPr>
        <w:t>.</w:t>
      </w:r>
      <w:bookmarkEnd w:id="13"/>
    </w:p>
    <w:p w14:paraId="485B0990" w14:textId="77777777" w:rsidR="0090503E" w:rsidRPr="00911879" w:rsidRDefault="0090503E" w:rsidP="0090503E">
      <w:pPr>
        <w:pStyle w:val="Definitions"/>
        <w:spacing w:after="0" w:line="120" w:lineRule="atLeast"/>
        <w:rPr>
          <w:rFonts w:ascii="Arial" w:hAnsi="Arial" w:cs="Arial"/>
          <w:szCs w:val="22"/>
        </w:rPr>
      </w:pPr>
    </w:p>
    <w:p w14:paraId="678AAB48" w14:textId="77777777" w:rsidR="00E60900" w:rsidRDefault="00D6440C" w:rsidP="0090503E">
      <w:pPr>
        <w:pStyle w:val="Definitions"/>
        <w:spacing w:after="0" w:line="120" w:lineRule="atLeast"/>
        <w:rPr>
          <w:rFonts w:ascii="Arial" w:hAnsi="Arial" w:cs="Arial"/>
          <w:szCs w:val="22"/>
        </w:rPr>
      </w:pPr>
      <w:bookmarkStart w:id="14" w:name="a165504"/>
      <w:r w:rsidRPr="00911879">
        <w:rPr>
          <w:rStyle w:val="Defterm"/>
          <w:rFonts w:ascii="Arial" w:hAnsi="Arial" w:cs="Arial"/>
          <w:szCs w:val="22"/>
        </w:rPr>
        <w:t>Default Interest Rate</w:t>
      </w:r>
      <w:r w:rsidRPr="00911879">
        <w:rPr>
          <w:rFonts w:ascii="Arial" w:hAnsi="Arial" w:cs="Arial"/>
          <w:b/>
          <w:szCs w:val="22"/>
        </w:rPr>
        <w:t>:</w:t>
      </w:r>
      <w:r w:rsidR="00DA4971">
        <w:rPr>
          <w:rFonts w:ascii="Arial" w:hAnsi="Arial" w:cs="Arial"/>
          <w:szCs w:val="22"/>
        </w:rPr>
        <w:t xml:space="preserve"> </w:t>
      </w:r>
      <w:r w:rsidR="00B8426F">
        <w:rPr>
          <w:rFonts w:ascii="Arial" w:hAnsi="Arial" w:cs="Arial"/>
          <w:szCs w:val="22"/>
        </w:rPr>
        <w:t>four</w:t>
      </w:r>
      <w:r w:rsidRPr="00911879">
        <w:rPr>
          <w:rFonts w:ascii="Arial" w:hAnsi="Arial" w:cs="Arial"/>
          <w:szCs w:val="22"/>
        </w:rPr>
        <w:t xml:space="preserve"> percentage </w:t>
      </w:r>
      <w:r w:rsidR="00ED7422">
        <w:rPr>
          <w:rFonts w:ascii="Arial" w:hAnsi="Arial" w:cs="Arial"/>
          <w:szCs w:val="22"/>
        </w:rPr>
        <w:t>(</w:t>
      </w:r>
      <w:r w:rsidR="00AF5419">
        <w:rPr>
          <w:rFonts w:ascii="Arial" w:hAnsi="Arial" w:cs="Arial"/>
          <w:szCs w:val="22"/>
        </w:rPr>
        <w:t>4</w:t>
      </w:r>
      <w:r w:rsidR="00ED7422">
        <w:rPr>
          <w:rFonts w:ascii="Arial" w:hAnsi="Arial" w:cs="Arial"/>
          <w:szCs w:val="22"/>
        </w:rPr>
        <w:t xml:space="preserve">%) </w:t>
      </w:r>
      <w:r w:rsidRPr="00911879">
        <w:rPr>
          <w:rFonts w:ascii="Arial" w:hAnsi="Arial" w:cs="Arial"/>
          <w:szCs w:val="22"/>
        </w:rPr>
        <w:t>points above the Interest Rate.</w:t>
      </w:r>
      <w:bookmarkEnd w:id="14"/>
    </w:p>
    <w:p w14:paraId="4DD9DE6B" w14:textId="77777777" w:rsidR="0090503E" w:rsidRDefault="0090503E" w:rsidP="0090503E">
      <w:pPr>
        <w:pStyle w:val="Definitions"/>
        <w:spacing w:after="0" w:line="120" w:lineRule="atLeast"/>
        <w:rPr>
          <w:rFonts w:ascii="Arial" w:hAnsi="Arial" w:cs="Arial"/>
          <w:szCs w:val="22"/>
        </w:rPr>
      </w:pPr>
    </w:p>
    <w:p w14:paraId="3A3692FA" w14:textId="77777777" w:rsidR="002A1E52" w:rsidRPr="00627871" w:rsidRDefault="002A1E52" w:rsidP="0090503E">
      <w:pPr>
        <w:pStyle w:val="Definitions"/>
        <w:spacing w:after="0" w:line="120" w:lineRule="atLeast"/>
        <w:rPr>
          <w:rFonts w:ascii="Arial" w:hAnsi="Arial" w:cs="Arial"/>
          <w:szCs w:val="22"/>
        </w:rPr>
      </w:pPr>
      <w:r w:rsidRPr="00627871">
        <w:rPr>
          <w:rFonts w:ascii="Arial" w:hAnsi="Arial" w:cs="Arial"/>
          <w:b/>
          <w:szCs w:val="22"/>
        </w:rPr>
        <w:t>External Seating Area</w:t>
      </w:r>
      <w:r w:rsidRPr="00627871">
        <w:rPr>
          <w:rFonts w:ascii="Arial" w:hAnsi="Arial" w:cs="Arial"/>
          <w:szCs w:val="22"/>
        </w:rPr>
        <w:t xml:space="preserve">:  </w:t>
      </w:r>
      <w:r w:rsidR="00A72DDB">
        <w:rPr>
          <w:rFonts w:ascii="Arial" w:hAnsi="Arial" w:cs="Arial"/>
          <w:szCs w:val="22"/>
        </w:rPr>
        <w:t xml:space="preserve">the area </w:t>
      </w:r>
      <w:r w:rsidRPr="00627871">
        <w:rPr>
          <w:rFonts w:ascii="Arial" w:hAnsi="Arial" w:cs="Arial"/>
          <w:szCs w:val="22"/>
        </w:rPr>
        <w:t>shown coloured blue on the attached plan</w:t>
      </w:r>
    </w:p>
    <w:p w14:paraId="5AB14E12" w14:textId="77777777" w:rsidR="002A1E52" w:rsidRDefault="002A1E52" w:rsidP="0090503E">
      <w:pPr>
        <w:pStyle w:val="Definitions"/>
        <w:spacing w:after="0" w:line="120" w:lineRule="atLeast"/>
        <w:rPr>
          <w:rFonts w:ascii="Arial" w:hAnsi="Arial" w:cs="Arial"/>
          <w:szCs w:val="22"/>
        </w:rPr>
      </w:pPr>
    </w:p>
    <w:p w14:paraId="5F0CECCB" w14:textId="77777777" w:rsidR="002D5DCD" w:rsidRPr="002D5DCD" w:rsidRDefault="002D5DCD" w:rsidP="0090503E">
      <w:pPr>
        <w:pStyle w:val="Definitions"/>
        <w:spacing w:after="0" w:line="120" w:lineRule="atLeast"/>
        <w:rPr>
          <w:rFonts w:ascii="Arial" w:hAnsi="Arial" w:cs="Arial"/>
        </w:rPr>
      </w:pPr>
      <w:bookmarkStart w:id="15" w:name="a988201"/>
      <w:r w:rsidRPr="002D5DCD">
        <w:rPr>
          <w:rStyle w:val="Defterm"/>
          <w:rFonts w:ascii="Arial" w:hAnsi="Arial" w:cs="Arial"/>
        </w:rPr>
        <w:t>Insurance Rent</w:t>
      </w:r>
      <w:r w:rsidRPr="002D5DCD">
        <w:rPr>
          <w:rFonts w:ascii="Arial" w:hAnsi="Arial" w:cs="Arial"/>
          <w:b/>
        </w:rPr>
        <w:t>:</w:t>
      </w:r>
      <w:r w:rsidRPr="002D5DCD">
        <w:rPr>
          <w:rFonts w:ascii="Arial" w:hAnsi="Arial" w:cs="Arial"/>
        </w:rPr>
        <w:t xml:space="preserve"> the aggregate in each year of the gross cost of the premium before any discount or commission for the insurance of:</w:t>
      </w:r>
    </w:p>
    <w:p w14:paraId="0DE502F0" w14:textId="77777777" w:rsidR="002D5DCD" w:rsidRPr="002D5DCD" w:rsidRDefault="002D5DCD" w:rsidP="0090503E">
      <w:pPr>
        <w:pStyle w:val="Heading3"/>
        <w:numPr>
          <w:ilvl w:val="0"/>
          <w:numId w:val="0"/>
        </w:numPr>
        <w:spacing w:after="0" w:line="120" w:lineRule="atLeast"/>
        <w:ind w:left="1440" w:hanging="448"/>
        <w:rPr>
          <w:rFonts w:ascii="Arial" w:hAnsi="Arial" w:cs="Arial"/>
        </w:rPr>
      </w:pPr>
      <w:r>
        <w:rPr>
          <w:rFonts w:ascii="Arial" w:hAnsi="Arial" w:cs="Arial"/>
        </w:rPr>
        <w:t>(a)</w:t>
      </w:r>
      <w:r>
        <w:rPr>
          <w:rFonts w:ascii="Arial" w:hAnsi="Arial" w:cs="Arial"/>
        </w:rPr>
        <w:tab/>
      </w:r>
      <w:r w:rsidRPr="002D5DCD">
        <w:rPr>
          <w:rFonts w:ascii="Arial" w:hAnsi="Arial" w:cs="Arial"/>
        </w:rPr>
        <w:t>the Property, other than any plate glass, for its full reinstatement cost (taking inflation of building costs into account) against loss or damage by or in consequence of the Insured Risks, including costs of demolition, site clearance, site protection and shoring-up, professionals’ and statutory fees and incidental expenses, the cost of any work which may be required under any law and VAT in respect of all those costs, fees and expenses,</w:t>
      </w:r>
    </w:p>
    <w:p w14:paraId="25AE66D7" w14:textId="77777777" w:rsidR="00AF5419" w:rsidRDefault="00AF5419" w:rsidP="0090503E">
      <w:pPr>
        <w:pStyle w:val="Heading3"/>
        <w:numPr>
          <w:ilvl w:val="0"/>
          <w:numId w:val="0"/>
        </w:numPr>
        <w:spacing w:after="0" w:line="120" w:lineRule="atLeast"/>
        <w:ind w:left="992"/>
        <w:rPr>
          <w:rFonts w:ascii="Arial" w:hAnsi="Arial" w:cs="Arial"/>
        </w:rPr>
      </w:pPr>
    </w:p>
    <w:p w14:paraId="2EABFBAE" w14:textId="77777777" w:rsidR="002D5DCD" w:rsidRPr="002D5DCD" w:rsidRDefault="002D5DCD" w:rsidP="0090503E">
      <w:pPr>
        <w:pStyle w:val="Heading3"/>
        <w:numPr>
          <w:ilvl w:val="0"/>
          <w:numId w:val="0"/>
        </w:numPr>
        <w:spacing w:after="0" w:line="120" w:lineRule="atLeast"/>
        <w:ind w:left="992"/>
        <w:rPr>
          <w:rFonts w:ascii="Arial" w:hAnsi="Arial" w:cs="Arial"/>
        </w:rPr>
      </w:pPr>
      <w:r>
        <w:rPr>
          <w:rFonts w:ascii="Arial" w:hAnsi="Arial" w:cs="Arial"/>
        </w:rPr>
        <w:t>(b)</w:t>
      </w:r>
      <w:r>
        <w:rPr>
          <w:rFonts w:ascii="Arial" w:hAnsi="Arial" w:cs="Arial"/>
        </w:rPr>
        <w:tab/>
      </w:r>
      <w:r w:rsidRPr="002D5DCD">
        <w:rPr>
          <w:rFonts w:ascii="Arial" w:hAnsi="Arial" w:cs="Arial"/>
        </w:rPr>
        <w:t>loss of A</w:t>
      </w:r>
      <w:r w:rsidR="00DA4971">
        <w:rPr>
          <w:rFonts w:ascii="Arial" w:hAnsi="Arial" w:cs="Arial"/>
        </w:rPr>
        <w:t xml:space="preserve">nnual Rent of the Property for </w:t>
      </w:r>
      <w:r w:rsidRPr="002D5DCD">
        <w:rPr>
          <w:rFonts w:ascii="Arial" w:hAnsi="Arial" w:cs="Arial"/>
        </w:rPr>
        <w:t>t</w:t>
      </w:r>
      <w:r w:rsidR="00DA4971">
        <w:rPr>
          <w:rFonts w:ascii="Arial" w:hAnsi="Arial" w:cs="Arial"/>
        </w:rPr>
        <w:t>hree</w:t>
      </w:r>
      <w:r w:rsidRPr="002D5DCD">
        <w:rPr>
          <w:rFonts w:ascii="Arial" w:hAnsi="Arial" w:cs="Arial"/>
        </w:rPr>
        <w:t xml:space="preserve"> years, and</w:t>
      </w:r>
    </w:p>
    <w:p w14:paraId="16E3172F" w14:textId="77777777" w:rsidR="00AF5419" w:rsidRDefault="00AF5419" w:rsidP="0090503E">
      <w:pPr>
        <w:pStyle w:val="Heading3"/>
        <w:numPr>
          <w:ilvl w:val="0"/>
          <w:numId w:val="0"/>
        </w:numPr>
        <w:spacing w:after="0" w:line="120" w:lineRule="atLeast"/>
        <w:ind w:left="992"/>
        <w:rPr>
          <w:rFonts w:ascii="Arial" w:hAnsi="Arial" w:cs="Arial"/>
        </w:rPr>
      </w:pPr>
    </w:p>
    <w:p w14:paraId="20FD18CE" w14:textId="77777777" w:rsidR="002D5DCD" w:rsidRPr="002D5DCD" w:rsidRDefault="002D5DCD" w:rsidP="0090503E">
      <w:pPr>
        <w:pStyle w:val="Heading3"/>
        <w:numPr>
          <w:ilvl w:val="0"/>
          <w:numId w:val="0"/>
        </w:numPr>
        <w:spacing w:after="0" w:line="120" w:lineRule="atLeast"/>
        <w:ind w:left="992"/>
        <w:rPr>
          <w:rFonts w:ascii="Arial" w:hAnsi="Arial" w:cs="Arial"/>
        </w:rPr>
      </w:pPr>
      <w:r>
        <w:rPr>
          <w:rFonts w:ascii="Arial" w:hAnsi="Arial" w:cs="Arial"/>
        </w:rPr>
        <w:t>(c)</w:t>
      </w:r>
      <w:r>
        <w:rPr>
          <w:rFonts w:ascii="Arial" w:hAnsi="Arial" w:cs="Arial"/>
        </w:rPr>
        <w:tab/>
      </w:r>
      <w:r w:rsidRPr="002D5DCD">
        <w:rPr>
          <w:rFonts w:ascii="Arial" w:hAnsi="Arial" w:cs="Arial"/>
        </w:rPr>
        <w:t>any insurance premium tax payable on the above.</w:t>
      </w:r>
    </w:p>
    <w:p w14:paraId="28AD4931" w14:textId="77777777" w:rsidR="0090503E" w:rsidRPr="005C3F7F" w:rsidRDefault="0090503E" w:rsidP="0090503E">
      <w:pPr>
        <w:pStyle w:val="Definitions"/>
        <w:spacing w:after="0" w:line="120" w:lineRule="atLeast"/>
        <w:rPr>
          <w:rStyle w:val="Defterm"/>
          <w:rFonts w:ascii="Arial" w:hAnsi="Arial" w:cs="Arial"/>
          <w:b w:val="0"/>
        </w:rPr>
      </w:pPr>
      <w:bookmarkStart w:id="16" w:name="a598674"/>
      <w:bookmarkEnd w:id="15"/>
    </w:p>
    <w:bookmarkEnd w:id="16"/>
    <w:p w14:paraId="1ADD92AD" w14:textId="77777777" w:rsidR="003D203F" w:rsidRDefault="00CE63A6" w:rsidP="0090503E">
      <w:pPr>
        <w:pStyle w:val="Definitions"/>
        <w:spacing w:after="0" w:line="120" w:lineRule="atLeast"/>
        <w:rPr>
          <w:rFonts w:ascii="Arial" w:hAnsi="Arial" w:cs="Arial"/>
        </w:rPr>
      </w:pPr>
      <w:r w:rsidRPr="001A6397">
        <w:rPr>
          <w:rFonts w:ascii="Arial" w:hAnsi="Arial" w:cs="Arial"/>
          <w:b/>
          <w:bCs/>
        </w:rPr>
        <w:t>Insured Risks:</w:t>
      </w:r>
      <w:r w:rsidRPr="001A6397">
        <w:rPr>
          <w:rFonts w:ascii="Arial" w:hAnsi="Arial" w:cs="Arial"/>
        </w:rPr>
        <w:t xml:space="preserve"> fire, lightning, explosion, aircraft, riot, civil commotion, malicious</w:t>
      </w:r>
      <w:r w:rsidRPr="001A6397">
        <w:rPr>
          <w:rFonts w:ascii="Arial" w:hAnsi="Arial" w:cs="Arial"/>
          <w:color w:val="000000"/>
        </w:rPr>
        <w:t xml:space="preserve"> </w:t>
      </w:r>
      <w:r w:rsidRPr="001A6397">
        <w:rPr>
          <w:rFonts w:ascii="Arial" w:hAnsi="Arial" w:cs="Arial"/>
        </w:rPr>
        <w:t>damage, earthquake, subterranean fire, storm, flood, escape of water, impact</w:t>
      </w:r>
      <w:r>
        <w:rPr>
          <w:rFonts w:ascii="Arial" w:hAnsi="Arial" w:cs="Arial"/>
        </w:rPr>
        <w:t xml:space="preserve">, </w:t>
      </w:r>
      <w:r w:rsidRPr="001A6397">
        <w:rPr>
          <w:rFonts w:ascii="Arial" w:hAnsi="Arial" w:cs="Arial"/>
        </w:rPr>
        <w:t xml:space="preserve">spontaneous fermentation or heating and any other risks which the Landlord decides to insure against from time to time by notice and </w:t>
      </w:r>
      <w:r w:rsidRPr="001A6397">
        <w:rPr>
          <w:rFonts w:ascii="Arial" w:hAnsi="Arial" w:cs="Arial"/>
          <w:b/>
          <w:bCs/>
        </w:rPr>
        <w:t>Insured Risk:</w:t>
      </w:r>
      <w:r w:rsidRPr="001A6397">
        <w:rPr>
          <w:rFonts w:ascii="Arial" w:hAnsi="Arial" w:cs="Arial"/>
        </w:rPr>
        <w:t xml:space="preserve"> means any one of the Insured Risks.</w:t>
      </w:r>
    </w:p>
    <w:p w14:paraId="4150C154" w14:textId="77777777" w:rsidR="00CE63A6" w:rsidRPr="00911879" w:rsidRDefault="00CE63A6" w:rsidP="0090503E">
      <w:pPr>
        <w:pStyle w:val="Definitions"/>
        <w:spacing w:after="0" w:line="120" w:lineRule="atLeast"/>
        <w:rPr>
          <w:rFonts w:ascii="Arial" w:hAnsi="Arial" w:cs="Arial"/>
          <w:szCs w:val="22"/>
        </w:rPr>
      </w:pPr>
    </w:p>
    <w:p w14:paraId="52157C1F" w14:textId="77777777" w:rsidR="00E60900" w:rsidRDefault="00D6440C" w:rsidP="0090503E">
      <w:pPr>
        <w:pStyle w:val="Definitions"/>
        <w:spacing w:after="0" w:line="120" w:lineRule="atLeast"/>
        <w:rPr>
          <w:rFonts w:ascii="Arial" w:hAnsi="Arial" w:cs="Arial"/>
          <w:szCs w:val="22"/>
        </w:rPr>
      </w:pPr>
      <w:bookmarkStart w:id="17" w:name="a829014"/>
      <w:r w:rsidRPr="00911879">
        <w:rPr>
          <w:rStyle w:val="Defterm"/>
          <w:rFonts w:ascii="Arial" w:hAnsi="Arial" w:cs="Arial"/>
          <w:szCs w:val="22"/>
        </w:rPr>
        <w:t>Interest Rate</w:t>
      </w:r>
      <w:r w:rsidRPr="00911879">
        <w:rPr>
          <w:rFonts w:ascii="Arial" w:hAnsi="Arial" w:cs="Arial"/>
          <w:b/>
          <w:szCs w:val="22"/>
        </w:rPr>
        <w:t>:</w:t>
      </w:r>
      <w:r w:rsidRPr="00911879">
        <w:rPr>
          <w:rFonts w:ascii="Arial" w:hAnsi="Arial" w:cs="Arial"/>
          <w:szCs w:val="22"/>
        </w:rPr>
        <w:t xml:space="preserve"> interest at the base rate from time to time of </w:t>
      </w:r>
      <w:r w:rsidR="00AF5419">
        <w:rPr>
          <w:rFonts w:ascii="Arial" w:hAnsi="Arial" w:cs="Arial"/>
          <w:szCs w:val="22"/>
        </w:rPr>
        <w:t>Barclays Bank Plc</w:t>
      </w:r>
      <w:r w:rsidRPr="00911879">
        <w:rPr>
          <w:rFonts w:ascii="Arial" w:hAnsi="Arial" w:cs="Arial"/>
          <w:szCs w:val="22"/>
        </w:rPr>
        <w:t>, or if that base rate stops being used or published then at a comparable commercial rate reasonably determined by the Landlord.</w:t>
      </w:r>
      <w:bookmarkEnd w:id="17"/>
    </w:p>
    <w:p w14:paraId="1D478B7A" w14:textId="77777777" w:rsidR="002D5DCD" w:rsidRPr="00911879" w:rsidRDefault="002D5DCD" w:rsidP="0090503E">
      <w:pPr>
        <w:pStyle w:val="Definitions"/>
        <w:spacing w:after="0" w:line="120" w:lineRule="atLeast"/>
        <w:rPr>
          <w:rFonts w:ascii="Arial" w:hAnsi="Arial" w:cs="Arial"/>
          <w:szCs w:val="22"/>
        </w:rPr>
      </w:pPr>
    </w:p>
    <w:p w14:paraId="5CBE9578" w14:textId="77777777" w:rsidR="00E60900" w:rsidRDefault="00D6440C" w:rsidP="0090503E">
      <w:pPr>
        <w:pStyle w:val="Definitions"/>
        <w:spacing w:after="0" w:line="120" w:lineRule="atLeast"/>
        <w:rPr>
          <w:rFonts w:ascii="Arial" w:hAnsi="Arial" w:cs="Arial"/>
          <w:szCs w:val="22"/>
        </w:rPr>
      </w:pPr>
      <w:bookmarkStart w:id="18" w:name="a103801"/>
      <w:r w:rsidRPr="00911879">
        <w:rPr>
          <w:rStyle w:val="Defterm"/>
          <w:rFonts w:ascii="Arial" w:hAnsi="Arial" w:cs="Arial"/>
          <w:szCs w:val="22"/>
        </w:rPr>
        <w:t>LTA 1954</w:t>
      </w:r>
      <w:r w:rsidRPr="00911879">
        <w:rPr>
          <w:rFonts w:ascii="Arial" w:hAnsi="Arial" w:cs="Arial"/>
          <w:b/>
          <w:szCs w:val="22"/>
        </w:rPr>
        <w:t>:</w:t>
      </w:r>
      <w:r w:rsidRPr="00911879">
        <w:rPr>
          <w:rFonts w:ascii="Arial" w:hAnsi="Arial" w:cs="Arial"/>
          <w:szCs w:val="22"/>
        </w:rPr>
        <w:t xml:space="preserve"> Landlord and Tenant Act 1954.</w:t>
      </w:r>
      <w:bookmarkEnd w:id="18"/>
    </w:p>
    <w:p w14:paraId="167907BE" w14:textId="77777777" w:rsidR="005C3F7F" w:rsidRDefault="005C3F7F" w:rsidP="005C3F7F">
      <w:pPr>
        <w:pStyle w:val="Definitions"/>
        <w:spacing w:after="0" w:line="120" w:lineRule="atLeast"/>
        <w:rPr>
          <w:rStyle w:val="Defterm"/>
          <w:rFonts w:ascii="Arial" w:hAnsi="Arial" w:cs="Arial"/>
        </w:rPr>
      </w:pPr>
    </w:p>
    <w:p w14:paraId="3C2AD41F" w14:textId="77777777" w:rsidR="00C05F30" w:rsidRPr="00162F85" w:rsidRDefault="005C3F7F" w:rsidP="00C05F30">
      <w:pPr>
        <w:pStyle w:val="Definitions"/>
        <w:rPr>
          <w:rFonts w:ascii="Arial" w:hAnsi="Arial" w:cs="Arial"/>
        </w:rPr>
      </w:pPr>
      <w:r w:rsidRPr="00162F85">
        <w:rPr>
          <w:rStyle w:val="Defterm"/>
          <w:rFonts w:ascii="Arial" w:hAnsi="Arial" w:cs="Arial"/>
        </w:rPr>
        <w:t>Landlord's Neighbouring Property</w:t>
      </w:r>
      <w:r w:rsidRPr="00162F85">
        <w:rPr>
          <w:rFonts w:ascii="Arial" w:hAnsi="Arial" w:cs="Arial"/>
          <w:b/>
        </w:rPr>
        <w:t>:</w:t>
      </w:r>
      <w:r w:rsidRPr="00162F85">
        <w:rPr>
          <w:rFonts w:ascii="Arial" w:hAnsi="Arial" w:cs="Arial"/>
        </w:rPr>
        <w:t xml:space="preserve">  each and every part of the</w:t>
      </w:r>
      <w:r w:rsidR="0024134B">
        <w:rPr>
          <w:rFonts w:ascii="Arial" w:hAnsi="Arial" w:cs="Arial"/>
        </w:rPr>
        <w:t xml:space="preserve"> </w:t>
      </w:r>
      <w:r w:rsidRPr="00985A75">
        <w:rPr>
          <w:rFonts w:ascii="Arial" w:hAnsi="Arial" w:cs="Arial"/>
        </w:rPr>
        <w:t xml:space="preserve">adjoining </w:t>
      </w:r>
      <w:r w:rsidR="00C05F30" w:rsidRPr="00985A75">
        <w:rPr>
          <w:rFonts w:ascii="Arial" w:hAnsi="Arial" w:cs="Arial"/>
        </w:rPr>
        <w:t xml:space="preserve">and neighbouring </w:t>
      </w:r>
      <w:r w:rsidRPr="00985A75">
        <w:rPr>
          <w:rFonts w:ascii="Arial" w:hAnsi="Arial" w:cs="Arial"/>
        </w:rPr>
        <w:t xml:space="preserve">property in which the Landlord </w:t>
      </w:r>
      <w:r w:rsidR="004912F6" w:rsidRPr="00985A75">
        <w:rPr>
          <w:rFonts w:ascii="Arial" w:hAnsi="Arial" w:cs="Arial"/>
        </w:rPr>
        <w:t xml:space="preserve">has an interest </w:t>
      </w:r>
      <w:r w:rsidR="00C05F30" w:rsidRPr="0076005A">
        <w:rPr>
          <w:rFonts w:ascii="Arial" w:hAnsi="Arial" w:cs="Arial"/>
        </w:rPr>
        <w:t xml:space="preserve">known as </w:t>
      </w:r>
      <w:r w:rsidR="00C05F30" w:rsidRPr="0024134B">
        <w:rPr>
          <w:rFonts w:ascii="Arial" w:hAnsi="Arial" w:cs="Arial"/>
          <w:highlight w:val="yellow"/>
        </w:rPr>
        <w:t xml:space="preserve">[DESCRIPTION/ADDRESS OF THE LANDLORD'S NEIGHBOURING PROPERTY] [registered at HM Land Registry with title number[s] [INSERT </w:t>
      </w:r>
      <w:r w:rsidR="00A72DDB" w:rsidRPr="0024134B">
        <w:rPr>
          <w:rFonts w:ascii="Arial" w:hAnsi="Arial" w:cs="Arial"/>
          <w:highlight w:val="yellow"/>
        </w:rPr>
        <w:t>TITLE NUMBER[S] IF REGISTERED]].</w:t>
      </w:r>
    </w:p>
    <w:p w14:paraId="521889C5" w14:textId="77777777" w:rsidR="0090503E" w:rsidRPr="00CD0C6A" w:rsidRDefault="0090503E" w:rsidP="0090503E">
      <w:pPr>
        <w:pStyle w:val="Definitions"/>
        <w:spacing w:after="0" w:line="120" w:lineRule="atLeast"/>
        <w:rPr>
          <w:rFonts w:ascii="Arial" w:hAnsi="Arial" w:cs="Arial"/>
          <w:szCs w:val="22"/>
        </w:rPr>
      </w:pPr>
    </w:p>
    <w:p w14:paraId="126A229C" w14:textId="77777777" w:rsidR="00314F46" w:rsidRDefault="00DA4971" w:rsidP="0090503E">
      <w:pPr>
        <w:pStyle w:val="Definitions"/>
        <w:spacing w:after="0" w:line="120" w:lineRule="atLeast"/>
        <w:rPr>
          <w:rFonts w:ascii="Arial" w:hAnsi="Arial" w:cs="Arial"/>
          <w:szCs w:val="22"/>
        </w:rPr>
      </w:pPr>
      <w:r>
        <w:rPr>
          <w:rStyle w:val="Defterm"/>
          <w:rFonts w:ascii="Arial" w:hAnsi="Arial" w:cs="Arial"/>
          <w:szCs w:val="22"/>
        </w:rPr>
        <w:t>Necessary Consents:</w:t>
      </w:r>
      <w:r>
        <w:rPr>
          <w:rFonts w:ascii="Arial" w:hAnsi="Arial" w:cs="Arial"/>
          <w:szCs w:val="22"/>
        </w:rPr>
        <w:t xml:space="preserve"> </w:t>
      </w:r>
      <w:r w:rsidR="00314F46" w:rsidRPr="00314F46">
        <w:rPr>
          <w:rFonts w:ascii="Arial" w:hAnsi="Arial" w:cs="Arial"/>
          <w:szCs w:val="22"/>
        </w:rPr>
        <w:t>all planning permissions and all other consents, licences, permissions, certificates, authorisations and approvals whether of a public or private nature which shall be required for the Permitted Use.</w:t>
      </w:r>
      <w:bookmarkStart w:id="19" w:name="a164181"/>
    </w:p>
    <w:p w14:paraId="0CBE7E8F" w14:textId="77777777" w:rsidR="00201AC9" w:rsidRDefault="00201AC9" w:rsidP="0090503E">
      <w:pPr>
        <w:pStyle w:val="Definitions"/>
        <w:spacing w:after="0" w:line="120" w:lineRule="atLeast"/>
        <w:rPr>
          <w:rStyle w:val="Defterm"/>
          <w:rFonts w:ascii="Arial" w:hAnsi="Arial" w:cs="Arial"/>
          <w:b w:val="0"/>
          <w:szCs w:val="22"/>
        </w:rPr>
      </w:pPr>
    </w:p>
    <w:p w14:paraId="0309FD29" w14:textId="77777777" w:rsidR="0001602C" w:rsidRDefault="0001602C" w:rsidP="00201AC9">
      <w:pPr>
        <w:ind w:left="709"/>
        <w:rPr>
          <w:rStyle w:val="Defterm"/>
          <w:rFonts w:ascii="Arial" w:hAnsi="Arial" w:cs="Arial"/>
          <w:szCs w:val="22"/>
        </w:rPr>
      </w:pPr>
    </w:p>
    <w:p w14:paraId="3141ACC4" w14:textId="77777777" w:rsidR="0001602C" w:rsidRDefault="0001602C" w:rsidP="00201AC9">
      <w:pPr>
        <w:ind w:left="709"/>
        <w:rPr>
          <w:rStyle w:val="Defterm"/>
          <w:rFonts w:ascii="Arial" w:hAnsi="Arial" w:cs="Arial"/>
          <w:szCs w:val="22"/>
        </w:rPr>
      </w:pPr>
    </w:p>
    <w:p w14:paraId="3F8DAEC0" w14:textId="77777777" w:rsidR="0001602C" w:rsidRDefault="0001602C" w:rsidP="00201AC9">
      <w:pPr>
        <w:ind w:left="709"/>
        <w:rPr>
          <w:rStyle w:val="Defterm"/>
          <w:rFonts w:ascii="Arial" w:hAnsi="Arial" w:cs="Arial"/>
          <w:szCs w:val="22"/>
        </w:rPr>
      </w:pPr>
    </w:p>
    <w:p w14:paraId="3975DA89" w14:textId="77777777" w:rsidR="00201AC9" w:rsidRDefault="00201AC9" w:rsidP="00201AC9">
      <w:pPr>
        <w:ind w:left="709"/>
        <w:rPr>
          <w:rFonts w:ascii="Arial" w:hAnsi="Arial" w:cs="Arial"/>
          <w:szCs w:val="22"/>
        </w:rPr>
      </w:pPr>
      <w:r>
        <w:rPr>
          <w:rStyle w:val="Defterm"/>
          <w:rFonts w:ascii="Arial" w:hAnsi="Arial" w:cs="Arial"/>
          <w:szCs w:val="22"/>
        </w:rPr>
        <w:lastRenderedPageBreak/>
        <w:t xml:space="preserve">Opening Hours: </w:t>
      </w:r>
      <w:r w:rsidRPr="00201AC9">
        <w:rPr>
          <w:rStyle w:val="Defterm"/>
          <w:rFonts w:ascii="Arial" w:hAnsi="Arial" w:cs="Arial"/>
          <w:b w:val="0"/>
          <w:szCs w:val="22"/>
        </w:rPr>
        <w:t>Are</w:t>
      </w:r>
      <w:r>
        <w:rPr>
          <w:rStyle w:val="Defterm"/>
          <w:rFonts w:ascii="Arial" w:hAnsi="Arial" w:cs="Arial"/>
          <w:b w:val="0"/>
          <w:szCs w:val="22"/>
        </w:rPr>
        <w:t xml:space="preserve"> </w:t>
      </w:r>
    </w:p>
    <w:p w14:paraId="794D8AFD" w14:textId="77777777" w:rsidR="00201AC9" w:rsidRDefault="00201AC9" w:rsidP="00201AC9">
      <w:pPr>
        <w:ind w:left="709"/>
        <w:rPr>
          <w:rFonts w:ascii="Arial" w:hAnsi="Arial" w:cs="Arial"/>
          <w:szCs w:val="22"/>
        </w:rPr>
      </w:pPr>
      <w:r w:rsidRPr="00201AC9">
        <w:rPr>
          <w:rFonts w:ascii="Arial" w:hAnsi="Arial" w:cs="Arial"/>
          <w:szCs w:val="22"/>
        </w:rPr>
        <w:t xml:space="preserve"> </w:t>
      </w:r>
    </w:p>
    <w:p w14:paraId="2EDA0838" w14:textId="77777777" w:rsidR="00201AC9" w:rsidRDefault="00201AC9" w:rsidP="00201AC9">
      <w:pPr>
        <w:ind w:left="709"/>
        <w:rPr>
          <w:rFonts w:ascii="Arial" w:hAnsi="Arial" w:cs="Arial"/>
          <w:szCs w:val="22"/>
          <w:lang w:val="en-AU"/>
        </w:rPr>
      </w:pPr>
      <w:r w:rsidRPr="00201AC9">
        <w:rPr>
          <w:rFonts w:ascii="Arial" w:hAnsi="Arial" w:cs="Arial"/>
          <w:szCs w:val="22"/>
          <w:lang w:val="en-AU"/>
        </w:rPr>
        <w:t xml:space="preserve">- From 1 April or </w:t>
      </w:r>
      <w:r>
        <w:rPr>
          <w:rFonts w:ascii="Arial" w:hAnsi="Arial" w:cs="Arial"/>
          <w:szCs w:val="22"/>
          <w:lang w:val="en-AU"/>
        </w:rPr>
        <w:t xml:space="preserve">Good Friday </w:t>
      </w:r>
      <w:r w:rsidRPr="00201AC9">
        <w:rPr>
          <w:rFonts w:ascii="Arial" w:hAnsi="Arial" w:cs="Arial"/>
          <w:szCs w:val="22"/>
          <w:lang w:val="en-AU"/>
        </w:rPr>
        <w:t>(whichever is the earliest) to 30 September, a minimum of</w:t>
      </w:r>
      <w:r w:rsidR="00982E03">
        <w:rPr>
          <w:rFonts w:ascii="Arial" w:hAnsi="Arial" w:cs="Arial"/>
          <w:szCs w:val="22"/>
          <w:lang w:val="en-AU"/>
        </w:rPr>
        <w:t xml:space="preserve"> 7 hours a day</w:t>
      </w:r>
      <w:r w:rsidRPr="00201AC9">
        <w:rPr>
          <w:rFonts w:ascii="Arial" w:hAnsi="Arial" w:cs="Arial"/>
          <w:szCs w:val="22"/>
          <w:lang w:val="en-AU"/>
        </w:rPr>
        <w:t>, 7 days a week; and</w:t>
      </w:r>
    </w:p>
    <w:p w14:paraId="7D7A0D01" w14:textId="77777777" w:rsidR="00201AC9" w:rsidRPr="00201AC9" w:rsidRDefault="00201AC9" w:rsidP="00201AC9">
      <w:pPr>
        <w:ind w:left="709"/>
        <w:rPr>
          <w:rFonts w:ascii="Arial" w:hAnsi="Arial" w:cs="Arial"/>
          <w:szCs w:val="22"/>
          <w:lang w:val="en-AU"/>
        </w:rPr>
      </w:pPr>
    </w:p>
    <w:p w14:paraId="4E51D633" w14:textId="77777777" w:rsidR="00201AC9" w:rsidRDefault="00201AC9" w:rsidP="00201AC9">
      <w:pPr>
        <w:spacing w:line="240" w:lineRule="auto"/>
        <w:ind w:left="720"/>
        <w:jc w:val="left"/>
        <w:rPr>
          <w:rFonts w:ascii="Arial" w:hAnsi="Arial" w:cs="Arial"/>
          <w:szCs w:val="22"/>
          <w:lang w:val="en-AU"/>
        </w:rPr>
      </w:pPr>
      <w:r w:rsidRPr="00201AC9">
        <w:rPr>
          <w:rFonts w:ascii="Arial" w:hAnsi="Arial" w:cs="Arial"/>
          <w:szCs w:val="22"/>
          <w:lang w:val="en-AU"/>
        </w:rPr>
        <w:t>- From 1 October to</w:t>
      </w:r>
      <w:r w:rsidR="00B069B4">
        <w:rPr>
          <w:rFonts w:ascii="Arial" w:hAnsi="Arial" w:cs="Arial"/>
          <w:szCs w:val="22"/>
          <w:lang w:val="en-AU"/>
        </w:rPr>
        <w:t xml:space="preserve"> 31 March</w:t>
      </w:r>
      <w:r w:rsidRPr="00201AC9">
        <w:rPr>
          <w:rFonts w:ascii="Arial" w:hAnsi="Arial" w:cs="Arial"/>
          <w:szCs w:val="22"/>
          <w:lang w:val="en-AU"/>
        </w:rPr>
        <w:t xml:space="preserve"> or </w:t>
      </w:r>
      <w:r>
        <w:rPr>
          <w:rFonts w:ascii="Arial" w:hAnsi="Arial" w:cs="Arial"/>
          <w:szCs w:val="22"/>
          <w:lang w:val="en-AU"/>
        </w:rPr>
        <w:t>Maundy Thursday</w:t>
      </w:r>
      <w:r w:rsidRPr="00201AC9">
        <w:rPr>
          <w:rFonts w:ascii="Arial" w:hAnsi="Arial" w:cs="Arial"/>
          <w:szCs w:val="22"/>
          <w:lang w:val="en-AU"/>
        </w:rPr>
        <w:t xml:space="preserve"> (whichever is the earliest), </w:t>
      </w:r>
      <w:r w:rsidR="00B23CAF">
        <w:rPr>
          <w:rFonts w:ascii="Arial" w:hAnsi="Arial" w:cs="Arial"/>
          <w:szCs w:val="22"/>
          <w:lang w:val="en-AU"/>
        </w:rPr>
        <w:t>a</w:t>
      </w:r>
      <w:r w:rsidR="00982E03">
        <w:rPr>
          <w:rFonts w:ascii="Arial" w:hAnsi="Arial" w:cs="Arial"/>
          <w:szCs w:val="22"/>
          <w:lang w:val="en-AU"/>
        </w:rPr>
        <w:t xml:space="preserve"> minimum </w:t>
      </w:r>
      <w:r w:rsidR="00B23CAF">
        <w:rPr>
          <w:rFonts w:ascii="Arial" w:hAnsi="Arial" w:cs="Arial"/>
          <w:szCs w:val="22"/>
          <w:lang w:val="en-AU"/>
        </w:rPr>
        <w:t xml:space="preserve">of </w:t>
      </w:r>
      <w:r w:rsidR="00982E03">
        <w:rPr>
          <w:rFonts w:ascii="Arial" w:hAnsi="Arial" w:cs="Arial"/>
          <w:szCs w:val="22"/>
          <w:lang w:val="en-AU"/>
        </w:rPr>
        <w:t>4 hours a day over the course of a minimum of 60 days.</w:t>
      </w:r>
    </w:p>
    <w:p w14:paraId="34933FAA" w14:textId="77777777" w:rsidR="00201AC9" w:rsidRDefault="00201AC9" w:rsidP="00201AC9">
      <w:pPr>
        <w:spacing w:line="240" w:lineRule="auto"/>
        <w:ind w:left="720"/>
        <w:jc w:val="left"/>
        <w:rPr>
          <w:rFonts w:ascii="Arial" w:hAnsi="Arial" w:cs="Arial"/>
          <w:szCs w:val="22"/>
          <w:lang w:val="en-AU"/>
        </w:rPr>
      </w:pPr>
    </w:p>
    <w:p w14:paraId="0FFE2E22" w14:textId="77777777" w:rsidR="008D12C9" w:rsidRDefault="00D6440C" w:rsidP="008D12C9">
      <w:pPr>
        <w:pStyle w:val="Definitions"/>
        <w:spacing w:after="0" w:line="120" w:lineRule="atLeast"/>
        <w:rPr>
          <w:rFonts w:ascii="Arial" w:hAnsi="Arial" w:cs="Arial"/>
          <w:szCs w:val="22"/>
        </w:rPr>
      </w:pPr>
      <w:r w:rsidRPr="00911879">
        <w:rPr>
          <w:rStyle w:val="Defterm"/>
          <w:rFonts w:ascii="Arial" w:hAnsi="Arial" w:cs="Arial"/>
          <w:szCs w:val="22"/>
        </w:rPr>
        <w:t>Permitted Use</w:t>
      </w:r>
      <w:r w:rsidRPr="00911879">
        <w:rPr>
          <w:rFonts w:ascii="Arial" w:hAnsi="Arial" w:cs="Arial"/>
          <w:b/>
          <w:szCs w:val="22"/>
        </w:rPr>
        <w:t>:</w:t>
      </w:r>
      <w:r w:rsidR="00843A1D">
        <w:rPr>
          <w:rFonts w:ascii="Arial" w:hAnsi="Arial" w:cs="Arial"/>
          <w:szCs w:val="22"/>
        </w:rPr>
        <w:t xml:space="preserve"> </w:t>
      </w:r>
      <w:bookmarkEnd w:id="19"/>
      <w:r w:rsidR="00C05F30" w:rsidRPr="001C541D">
        <w:rPr>
          <w:rFonts w:ascii="Arial" w:hAnsi="Arial" w:cs="Arial"/>
          <w:szCs w:val="22"/>
          <w:highlight w:val="yellow"/>
        </w:rPr>
        <w:t>[INSERT USE – INCLUDE CLASS UNDER TCPA 1990 IF RELEVANT]</w:t>
      </w:r>
    </w:p>
    <w:p w14:paraId="253C8BDF" w14:textId="77777777" w:rsidR="00314F46" w:rsidRDefault="00314F46" w:rsidP="0090503E">
      <w:pPr>
        <w:pStyle w:val="Definitions"/>
        <w:spacing w:after="0" w:line="120" w:lineRule="atLeast"/>
        <w:rPr>
          <w:rFonts w:ascii="Arial" w:hAnsi="Arial" w:cs="Arial"/>
          <w:szCs w:val="22"/>
        </w:rPr>
      </w:pPr>
    </w:p>
    <w:p w14:paraId="1ECEA25C" w14:textId="77777777" w:rsidR="000F0479" w:rsidRDefault="000F0479" w:rsidP="0090503E">
      <w:pPr>
        <w:pStyle w:val="Definitions"/>
        <w:spacing w:after="0" w:line="120" w:lineRule="atLeast"/>
        <w:rPr>
          <w:rFonts w:ascii="Arial" w:hAnsi="Arial" w:cs="Arial"/>
          <w:szCs w:val="22"/>
        </w:rPr>
      </w:pPr>
      <w:r w:rsidRPr="00314F46">
        <w:rPr>
          <w:rFonts w:ascii="Arial" w:hAnsi="Arial" w:cs="Arial"/>
          <w:b/>
          <w:szCs w:val="22"/>
        </w:rPr>
        <w:t>Planning Acts</w:t>
      </w:r>
      <w:r w:rsidR="0090503E">
        <w:rPr>
          <w:rFonts w:ascii="Arial" w:hAnsi="Arial" w:cs="Arial"/>
          <w:b/>
          <w:szCs w:val="22"/>
        </w:rPr>
        <w:t>:</w:t>
      </w:r>
      <w:r w:rsidRPr="00314F46">
        <w:rPr>
          <w:rFonts w:ascii="Arial" w:hAnsi="Arial" w:cs="Arial"/>
          <w:szCs w:val="22"/>
        </w:rPr>
        <w:t xml:space="preserve"> means the Town and Country Planning Act 1990, the Planning (Listed Buildings and Conservation Areas) Act 1990, </w:t>
      </w:r>
      <w:r w:rsidR="00623C44" w:rsidRPr="00314F46">
        <w:rPr>
          <w:rFonts w:ascii="Arial" w:hAnsi="Arial" w:cs="Arial"/>
          <w:szCs w:val="22"/>
        </w:rPr>
        <w:t>the Planning (Consequential Provisi</w:t>
      </w:r>
      <w:r w:rsidR="00E26F68" w:rsidRPr="00314F46">
        <w:rPr>
          <w:rFonts w:ascii="Arial" w:hAnsi="Arial" w:cs="Arial"/>
          <w:szCs w:val="22"/>
        </w:rPr>
        <w:t>o</w:t>
      </w:r>
      <w:r w:rsidR="00623C44" w:rsidRPr="00314F46">
        <w:rPr>
          <w:rFonts w:ascii="Arial" w:hAnsi="Arial" w:cs="Arial"/>
          <w:szCs w:val="22"/>
        </w:rPr>
        <w:t xml:space="preserve">ns) Act 1990, the Planning (Hazardous Substances) Act 1990, </w:t>
      </w:r>
      <w:r w:rsidRPr="00314F46">
        <w:rPr>
          <w:rFonts w:ascii="Arial" w:hAnsi="Arial" w:cs="Arial"/>
          <w:szCs w:val="22"/>
        </w:rPr>
        <w:t xml:space="preserve">the Planning and Compensation Act 1991, the Planning and Compulsory Purchase Act 2004 and </w:t>
      </w:r>
      <w:r w:rsidR="00623C44" w:rsidRPr="00314F46">
        <w:rPr>
          <w:rFonts w:ascii="Arial" w:hAnsi="Arial" w:cs="Arial"/>
          <w:szCs w:val="22"/>
        </w:rPr>
        <w:t xml:space="preserve">all </w:t>
      </w:r>
      <w:r w:rsidRPr="00314F46">
        <w:rPr>
          <w:rFonts w:ascii="Arial" w:hAnsi="Arial" w:cs="Arial"/>
          <w:szCs w:val="22"/>
        </w:rPr>
        <w:t>rules regulations and orders which are either made under one of them or are continued by the Planning (Consequential Provisions) Act 1990 or any statutory modification or re-enactment for the time being in force</w:t>
      </w:r>
      <w:r w:rsidR="00314F46" w:rsidRPr="00314F46">
        <w:rPr>
          <w:rFonts w:ascii="Arial" w:hAnsi="Arial" w:cs="Arial"/>
          <w:szCs w:val="22"/>
        </w:rPr>
        <w:t>.</w:t>
      </w:r>
    </w:p>
    <w:p w14:paraId="78376DAC" w14:textId="77777777" w:rsidR="0090503E" w:rsidRPr="00314F46" w:rsidRDefault="0090503E" w:rsidP="0090503E">
      <w:pPr>
        <w:pStyle w:val="Definitions"/>
        <w:spacing w:after="0" w:line="120" w:lineRule="atLeast"/>
        <w:rPr>
          <w:rFonts w:ascii="Arial" w:hAnsi="Arial" w:cs="Arial"/>
          <w:szCs w:val="22"/>
        </w:rPr>
      </w:pPr>
    </w:p>
    <w:p w14:paraId="01775FEA" w14:textId="77777777" w:rsidR="001E0E2F" w:rsidRDefault="001E0E2F" w:rsidP="0090503E">
      <w:pPr>
        <w:pStyle w:val="Definitions"/>
        <w:spacing w:after="0" w:line="120" w:lineRule="atLeast"/>
        <w:rPr>
          <w:rFonts w:ascii="Arial" w:hAnsi="Arial" w:cs="Arial"/>
          <w:szCs w:val="22"/>
        </w:rPr>
      </w:pPr>
      <w:r w:rsidRPr="00314F46">
        <w:rPr>
          <w:rFonts w:ascii="Arial" w:hAnsi="Arial" w:cs="Arial"/>
          <w:b/>
          <w:szCs w:val="22"/>
        </w:rPr>
        <w:t>Planning Permission</w:t>
      </w:r>
      <w:r w:rsidR="0090503E">
        <w:rPr>
          <w:rFonts w:ascii="Arial" w:hAnsi="Arial" w:cs="Arial"/>
          <w:b/>
          <w:szCs w:val="22"/>
        </w:rPr>
        <w:t>:</w:t>
      </w:r>
      <w:r w:rsidRPr="00314F46">
        <w:rPr>
          <w:rFonts w:ascii="Arial" w:hAnsi="Arial" w:cs="Arial"/>
          <w:szCs w:val="22"/>
        </w:rPr>
        <w:t xml:space="preserve"> means permission given under the Planning Acts to carry out development</w:t>
      </w:r>
      <w:r w:rsidR="00314F46">
        <w:rPr>
          <w:rFonts w:ascii="Arial" w:hAnsi="Arial" w:cs="Arial"/>
          <w:szCs w:val="22"/>
        </w:rPr>
        <w:t>.</w:t>
      </w:r>
    </w:p>
    <w:p w14:paraId="5BA7545F" w14:textId="77777777" w:rsidR="0090503E" w:rsidRPr="008230AF" w:rsidRDefault="0090503E" w:rsidP="0090503E">
      <w:pPr>
        <w:pStyle w:val="Definitions"/>
        <w:spacing w:after="0" w:line="120" w:lineRule="atLeast"/>
        <w:rPr>
          <w:rFonts w:ascii="Arial" w:hAnsi="Arial" w:cs="Arial"/>
          <w:szCs w:val="22"/>
        </w:rPr>
      </w:pPr>
    </w:p>
    <w:p w14:paraId="3D5C9B7A" w14:textId="77777777" w:rsidR="00E60900" w:rsidRDefault="00D6440C" w:rsidP="0090503E">
      <w:pPr>
        <w:pStyle w:val="Definitions"/>
        <w:spacing w:after="0" w:line="120" w:lineRule="atLeast"/>
        <w:rPr>
          <w:rFonts w:ascii="Arial" w:hAnsi="Arial" w:cs="Arial"/>
          <w:szCs w:val="22"/>
        </w:rPr>
      </w:pPr>
      <w:bookmarkStart w:id="20" w:name="a893102"/>
      <w:r w:rsidRPr="00911879">
        <w:rPr>
          <w:rStyle w:val="Defterm"/>
          <w:rFonts w:ascii="Arial" w:hAnsi="Arial" w:cs="Arial"/>
          <w:szCs w:val="22"/>
        </w:rPr>
        <w:t>Property</w:t>
      </w:r>
      <w:r w:rsidRPr="00911879">
        <w:rPr>
          <w:rFonts w:ascii="Arial" w:hAnsi="Arial" w:cs="Arial"/>
          <w:b/>
          <w:szCs w:val="22"/>
        </w:rPr>
        <w:t>:</w:t>
      </w:r>
      <w:r w:rsidRPr="00911879">
        <w:rPr>
          <w:rFonts w:ascii="Arial" w:hAnsi="Arial" w:cs="Arial"/>
          <w:szCs w:val="22"/>
        </w:rPr>
        <w:t xml:space="preserve"> the land and building </w:t>
      </w:r>
      <w:r w:rsidR="00843A1D">
        <w:rPr>
          <w:rFonts w:ascii="Arial" w:hAnsi="Arial" w:cs="Arial"/>
          <w:szCs w:val="22"/>
        </w:rPr>
        <w:t xml:space="preserve">situate at and known as </w:t>
      </w:r>
      <w:r w:rsidR="00473D26" w:rsidRPr="001C541D">
        <w:rPr>
          <w:rFonts w:ascii="Arial" w:hAnsi="Arial" w:cs="Arial"/>
          <w:szCs w:val="22"/>
          <w:highlight w:val="yellow"/>
        </w:rPr>
        <w:t>[INSERT DESCRIPTION/ADDRESS OF THE PROPERTY]</w:t>
      </w:r>
      <w:r w:rsidR="00473D26">
        <w:rPr>
          <w:rFonts w:ascii="Arial" w:hAnsi="Arial" w:cs="Arial"/>
          <w:szCs w:val="22"/>
        </w:rPr>
        <w:t xml:space="preserve"> </w:t>
      </w:r>
      <w:r w:rsidR="00751730">
        <w:rPr>
          <w:rFonts w:ascii="Arial" w:hAnsi="Arial" w:cs="Arial"/>
          <w:szCs w:val="22"/>
        </w:rPr>
        <w:t xml:space="preserve">as </w:t>
      </w:r>
      <w:r w:rsidRPr="00911879">
        <w:rPr>
          <w:rFonts w:ascii="Arial" w:hAnsi="Arial" w:cs="Arial"/>
          <w:szCs w:val="22"/>
        </w:rPr>
        <w:t>shown edged red</w:t>
      </w:r>
      <w:r w:rsidR="002A1E52">
        <w:rPr>
          <w:rFonts w:ascii="Arial" w:hAnsi="Arial" w:cs="Arial"/>
          <w:szCs w:val="22"/>
        </w:rPr>
        <w:t xml:space="preserve"> </w:t>
      </w:r>
      <w:r w:rsidR="00163852">
        <w:rPr>
          <w:rFonts w:ascii="Arial" w:hAnsi="Arial" w:cs="Arial"/>
          <w:szCs w:val="22"/>
        </w:rPr>
        <w:t xml:space="preserve">and </w:t>
      </w:r>
      <w:r w:rsidRPr="002A1E52">
        <w:rPr>
          <w:rFonts w:ascii="Arial" w:hAnsi="Arial" w:cs="Arial"/>
          <w:szCs w:val="22"/>
        </w:rPr>
        <w:t>on</w:t>
      </w:r>
      <w:r w:rsidRPr="00911879">
        <w:rPr>
          <w:rFonts w:ascii="Arial" w:hAnsi="Arial" w:cs="Arial"/>
          <w:szCs w:val="22"/>
        </w:rPr>
        <w:t xml:space="preserve"> the attached plan.</w:t>
      </w:r>
      <w:bookmarkEnd w:id="20"/>
    </w:p>
    <w:p w14:paraId="24C569E5" w14:textId="77777777" w:rsidR="0090503E" w:rsidRPr="00911879" w:rsidRDefault="0090503E" w:rsidP="0090503E">
      <w:pPr>
        <w:pStyle w:val="Definitions"/>
        <w:spacing w:after="0" w:line="120" w:lineRule="atLeast"/>
        <w:rPr>
          <w:rFonts w:ascii="Arial" w:hAnsi="Arial" w:cs="Arial"/>
          <w:szCs w:val="22"/>
        </w:rPr>
      </w:pPr>
    </w:p>
    <w:p w14:paraId="447C301C" w14:textId="77777777" w:rsidR="0090503E" w:rsidRPr="00627871" w:rsidRDefault="00D6440C" w:rsidP="0090503E">
      <w:pPr>
        <w:pStyle w:val="Definitions"/>
        <w:spacing w:after="0" w:line="120" w:lineRule="atLeast"/>
        <w:rPr>
          <w:rFonts w:ascii="Arial" w:hAnsi="Arial" w:cs="Arial"/>
          <w:szCs w:val="22"/>
        </w:rPr>
      </w:pPr>
      <w:bookmarkStart w:id="21" w:name="a469894"/>
      <w:r w:rsidRPr="00627871">
        <w:rPr>
          <w:rStyle w:val="Defterm"/>
          <w:rFonts w:ascii="Arial" w:hAnsi="Arial" w:cs="Arial"/>
          <w:szCs w:val="22"/>
        </w:rPr>
        <w:t>Rent Payment Date</w:t>
      </w:r>
      <w:r w:rsidR="00751730" w:rsidRPr="00627871">
        <w:rPr>
          <w:rStyle w:val="Defterm"/>
          <w:rFonts w:ascii="Arial" w:hAnsi="Arial" w:cs="Arial"/>
          <w:szCs w:val="22"/>
        </w:rPr>
        <w:t>s</w:t>
      </w:r>
      <w:r w:rsidRPr="00627871">
        <w:rPr>
          <w:rFonts w:ascii="Arial" w:hAnsi="Arial" w:cs="Arial"/>
          <w:b/>
          <w:szCs w:val="22"/>
        </w:rPr>
        <w:t>:</w:t>
      </w:r>
      <w:r w:rsidRPr="00627871">
        <w:rPr>
          <w:rFonts w:ascii="Arial" w:hAnsi="Arial" w:cs="Arial"/>
          <w:szCs w:val="22"/>
        </w:rPr>
        <w:t xml:space="preserve"> </w:t>
      </w:r>
      <w:r w:rsidR="004B4311">
        <w:rPr>
          <w:rFonts w:ascii="Arial" w:hAnsi="Arial" w:cs="Arial"/>
          <w:szCs w:val="22"/>
        </w:rPr>
        <w:t xml:space="preserve">1 January, </w:t>
      </w:r>
      <w:r w:rsidR="00843A1D" w:rsidRPr="00627871">
        <w:rPr>
          <w:rFonts w:ascii="Arial" w:hAnsi="Arial" w:cs="Arial"/>
          <w:szCs w:val="22"/>
        </w:rPr>
        <w:t xml:space="preserve">1 </w:t>
      </w:r>
      <w:r w:rsidR="00751730" w:rsidRPr="00627871">
        <w:rPr>
          <w:rFonts w:ascii="Arial" w:hAnsi="Arial" w:cs="Arial"/>
          <w:szCs w:val="22"/>
        </w:rPr>
        <w:t>April</w:t>
      </w:r>
      <w:r w:rsidR="008D12C9">
        <w:rPr>
          <w:rFonts w:ascii="Arial" w:hAnsi="Arial" w:cs="Arial"/>
          <w:szCs w:val="22"/>
        </w:rPr>
        <w:t>,</w:t>
      </w:r>
      <w:r w:rsidR="00041783">
        <w:rPr>
          <w:rFonts w:ascii="Arial" w:hAnsi="Arial" w:cs="Arial"/>
          <w:szCs w:val="22"/>
        </w:rPr>
        <w:t xml:space="preserve"> </w:t>
      </w:r>
      <w:r w:rsidR="00170DB3">
        <w:rPr>
          <w:rFonts w:ascii="Arial" w:hAnsi="Arial" w:cs="Arial"/>
          <w:szCs w:val="22"/>
        </w:rPr>
        <w:t xml:space="preserve">1 </w:t>
      </w:r>
      <w:r w:rsidR="00751730" w:rsidRPr="00627871">
        <w:rPr>
          <w:rFonts w:ascii="Arial" w:hAnsi="Arial" w:cs="Arial"/>
          <w:szCs w:val="22"/>
        </w:rPr>
        <w:t>July</w:t>
      </w:r>
      <w:r w:rsidR="004B4311">
        <w:rPr>
          <w:rFonts w:ascii="Arial" w:hAnsi="Arial" w:cs="Arial"/>
          <w:szCs w:val="22"/>
        </w:rPr>
        <w:t xml:space="preserve"> and 1 October</w:t>
      </w:r>
      <w:r w:rsidRPr="00627871">
        <w:rPr>
          <w:rFonts w:ascii="Arial" w:hAnsi="Arial" w:cs="Arial"/>
          <w:szCs w:val="22"/>
        </w:rPr>
        <w:t>.</w:t>
      </w:r>
      <w:bookmarkEnd w:id="21"/>
    </w:p>
    <w:p w14:paraId="6B4E8BAB" w14:textId="77777777" w:rsidR="00CD0C6A" w:rsidRPr="00911879" w:rsidRDefault="00CD0C6A" w:rsidP="0090503E">
      <w:pPr>
        <w:pStyle w:val="Definitions"/>
        <w:spacing w:after="0" w:line="120" w:lineRule="atLeast"/>
        <w:rPr>
          <w:rFonts w:ascii="Arial" w:hAnsi="Arial" w:cs="Arial"/>
          <w:szCs w:val="22"/>
        </w:rPr>
      </w:pPr>
    </w:p>
    <w:p w14:paraId="3F5115BC" w14:textId="77777777" w:rsidR="00E60900" w:rsidRDefault="00D6440C" w:rsidP="0090503E">
      <w:pPr>
        <w:pStyle w:val="Definitions"/>
        <w:spacing w:after="0" w:line="120" w:lineRule="atLeast"/>
        <w:rPr>
          <w:rFonts w:ascii="Arial" w:hAnsi="Arial" w:cs="Arial"/>
          <w:szCs w:val="22"/>
        </w:rPr>
      </w:pPr>
      <w:bookmarkStart w:id="22" w:name="a503849"/>
      <w:r w:rsidRPr="00911879">
        <w:rPr>
          <w:rStyle w:val="Defterm"/>
          <w:rFonts w:ascii="Arial" w:hAnsi="Arial" w:cs="Arial"/>
          <w:szCs w:val="22"/>
        </w:rPr>
        <w:t>Reservations</w:t>
      </w:r>
      <w:r w:rsidRPr="00911879">
        <w:rPr>
          <w:rFonts w:ascii="Arial" w:hAnsi="Arial" w:cs="Arial"/>
          <w:b/>
          <w:szCs w:val="22"/>
        </w:rPr>
        <w:t>:</w:t>
      </w:r>
      <w:r w:rsidRPr="00911879">
        <w:rPr>
          <w:rFonts w:ascii="Arial" w:hAnsi="Arial" w:cs="Arial"/>
          <w:szCs w:val="22"/>
        </w:rPr>
        <w:t xml:space="preserve"> all of the rights excepted, reserved and granted to the Landlord by this lease.</w:t>
      </w:r>
      <w:bookmarkEnd w:id="22"/>
    </w:p>
    <w:p w14:paraId="24BB9574" w14:textId="77777777" w:rsidR="0090503E" w:rsidRDefault="0090503E" w:rsidP="0090503E">
      <w:pPr>
        <w:pStyle w:val="Definitions"/>
        <w:spacing w:after="0" w:line="120" w:lineRule="atLeast"/>
        <w:rPr>
          <w:rFonts w:ascii="Arial" w:hAnsi="Arial" w:cs="Arial"/>
          <w:szCs w:val="22"/>
        </w:rPr>
      </w:pPr>
    </w:p>
    <w:p w14:paraId="4B6159E8" w14:textId="77777777" w:rsidR="00751730" w:rsidRPr="00CD0C6A" w:rsidRDefault="00751730" w:rsidP="0090503E">
      <w:pPr>
        <w:pStyle w:val="Definitions"/>
        <w:spacing w:after="0" w:line="120" w:lineRule="atLeast"/>
        <w:rPr>
          <w:rStyle w:val="Defterm"/>
          <w:rFonts w:ascii="Arial" w:hAnsi="Arial" w:cs="Arial"/>
          <w:b w:val="0"/>
          <w:strike/>
          <w:szCs w:val="22"/>
        </w:rPr>
      </w:pPr>
      <w:r w:rsidRPr="00CD0C6A">
        <w:rPr>
          <w:rStyle w:val="Defterm"/>
          <w:rFonts w:ascii="Arial" w:hAnsi="Arial" w:cs="Arial"/>
          <w:szCs w:val="22"/>
        </w:rPr>
        <w:t>Review Date:</w:t>
      </w:r>
      <w:r w:rsidRPr="00CD0C6A">
        <w:rPr>
          <w:rStyle w:val="Defterm"/>
          <w:rFonts w:ascii="Arial" w:hAnsi="Arial" w:cs="Arial"/>
          <w:b w:val="0"/>
          <w:szCs w:val="22"/>
        </w:rPr>
        <w:t xml:space="preserve"> </w:t>
      </w:r>
      <w:r w:rsidR="00473D26">
        <w:rPr>
          <w:rStyle w:val="Defterm"/>
          <w:rFonts w:ascii="Arial" w:hAnsi="Arial" w:cs="Arial"/>
          <w:b w:val="0"/>
          <w:szCs w:val="22"/>
        </w:rPr>
        <w:t xml:space="preserve"> </w:t>
      </w:r>
      <w:r w:rsidR="00473D26" w:rsidRPr="001C541D">
        <w:rPr>
          <w:rStyle w:val="Defterm"/>
          <w:rFonts w:ascii="Arial" w:hAnsi="Arial" w:cs="Arial"/>
          <w:b w:val="0"/>
          <w:szCs w:val="22"/>
          <w:highlight w:val="yellow"/>
        </w:rPr>
        <w:t>[INSERT FIRST REVIEW DATE]</w:t>
      </w:r>
      <w:r w:rsidR="00473D26">
        <w:rPr>
          <w:rStyle w:val="Defterm"/>
          <w:rFonts w:ascii="Arial" w:hAnsi="Arial" w:cs="Arial"/>
          <w:b w:val="0"/>
          <w:szCs w:val="22"/>
        </w:rPr>
        <w:t xml:space="preserve"> </w:t>
      </w:r>
      <w:r w:rsidR="00027EDE" w:rsidRPr="00CD0C6A">
        <w:rPr>
          <w:rStyle w:val="Defterm"/>
          <w:rFonts w:ascii="Arial" w:hAnsi="Arial" w:cs="Arial"/>
          <w:b w:val="0"/>
          <w:szCs w:val="22"/>
        </w:rPr>
        <w:t xml:space="preserve">and every </w:t>
      </w:r>
      <w:r w:rsidR="00F829C0">
        <w:rPr>
          <w:rStyle w:val="Defterm"/>
          <w:rFonts w:ascii="Arial" w:hAnsi="Arial" w:cs="Arial"/>
          <w:b w:val="0"/>
          <w:szCs w:val="22"/>
        </w:rPr>
        <w:t xml:space="preserve">[insert the relevant period] </w:t>
      </w:r>
      <w:r w:rsidR="00027EDE" w:rsidRPr="00CD0C6A">
        <w:rPr>
          <w:rStyle w:val="Defterm"/>
          <w:rFonts w:ascii="Arial" w:hAnsi="Arial" w:cs="Arial"/>
          <w:b w:val="0"/>
          <w:szCs w:val="22"/>
        </w:rPr>
        <w:t>anniversary of that date</w:t>
      </w:r>
      <w:r w:rsidR="00CD0C6A" w:rsidRPr="00CD0C6A">
        <w:rPr>
          <w:rStyle w:val="Defterm"/>
          <w:rFonts w:ascii="Arial" w:hAnsi="Arial" w:cs="Arial"/>
          <w:b w:val="0"/>
          <w:szCs w:val="22"/>
        </w:rPr>
        <w:t>.</w:t>
      </w:r>
    </w:p>
    <w:p w14:paraId="70C30028" w14:textId="77777777" w:rsidR="0090503E" w:rsidRPr="00911879" w:rsidRDefault="0090503E" w:rsidP="0090503E">
      <w:pPr>
        <w:pStyle w:val="Definitions"/>
        <w:spacing w:after="0" w:line="120" w:lineRule="atLeast"/>
        <w:rPr>
          <w:rFonts w:ascii="Arial" w:hAnsi="Arial" w:cs="Arial"/>
          <w:szCs w:val="22"/>
        </w:rPr>
      </w:pPr>
    </w:p>
    <w:p w14:paraId="03E9E76F" w14:textId="77777777" w:rsidR="00E60900" w:rsidRDefault="00D6440C" w:rsidP="0090503E">
      <w:pPr>
        <w:pStyle w:val="Definitions"/>
        <w:spacing w:after="0" w:line="120" w:lineRule="atLeast"/>
        <w:rPr>
          <w:rFonts w:ascii="Arial" w:hAnsi="Arial" w:cs="Arial"/>
          <w:szCs w:val="22"/>
        </w:rPr>
      </w:pPr>
      <w:bookmarkStart w:id="23" w:name="a192180"/>
      <w:r w:rsidRPr="00911879">
        <w:rPr>
          <w:rStyle w:val="Defterm"/>
          <w:rFonts w:ascii="Arial" w:hAnsi="Arial" w:cs="Arial"/>
          <w:szCs w:val="22"/>
        </w:rPr>
        <w:t>Service Media</w:t>
      </w:r>
      <w:r w:rsidRPr="00911879">
        <w:rPr>
          <w:rFonts w:ascii="Arial" w:hAnsi="Arial" w:cs="Arial"/>
          <w:b/>
          <w:szCs w:val="22"/>
        </w:rPr>
        <w:t>:</w:t>
      </w:r>
      <w:r w:rsidRPr="00911879">
        <w:rPr>
          <w:rFonts w:ascii="Arial" w:hAnsi="Arial" w:cs="Arial"/>
          <w:szCs w:val="22"/>
        </w:rPr>
        <w:t xml:space="preserve"> all media for the supply or removal of heat, electricity, gas, water, sewage, energy, telecommunications, data and all other services and utilities and all structures, machinery and equipment ancillary to those media.</w:t>
      </w:r>
      <w:bookmarkEnd w:id="23"/>
    </w:p>
    <w:p w14:paraId="3F604C30" w14:textId="77777777" w:rsidR="0090503E" w:rsidRPr="00911879" w:rsidRDefault="0090503E" w:rsidP="0090503E">
      <w:pPr>
        <w:pStyle w:val="Definitions"/>
        <w:spacing w:after="0" w:line="120" w:lineRule="atLeast"/>
        <w:rPr>
          <w:rFonts w:ascii="Arial" w:hAnsi="Arial" w:cs="Arial"/>
          <w:szCs w:val="22"/>
        </w:rPr>
      </w:pPr>
    </w:p>
    <w:p w14:paraId="6C57B67C" w14:textId="77777777" w:rsidR="00473D26" w:rsidRPr="00162F85" w:rsidRDefault="00D6440C" w:rsidP="00473D26">
      <w:pPr>
        <w:pStyle w:val="Definitions"/>
        <w:rPr>
          <w:rFonts w:ascii="Arial" w:hAnsi="Arial" w:cs="Arial"/>
        </w:rPr>
      </w:pPr>
      <w:bookmarkStart w:id="24" w:name="a74685"/>
      <w:r w:rsidRPr="00911879">
        <w:rPr>
          <w:rStyle w:val="Defterm"/>
          <w:rFonts w:ascii="Arial" w:hAnsi="Arial" w:cs="Arial"/>
          <w:szCs w:val="22"/>
        </w:rPr>
        <w:t>Third Party Rights</w:t>
      </w:r>
      <w:r w:rsidRPr="00911879">
        <w:rPr>
          <w:rFonts w:ascii="Arial" w:hAnsi="Arial" w:cs="Arial"/>
          <w:b/>
          <w:szCs w:val="22"/>
        </w:rPr>
        <w:t>:</w:t>
      </w:r>
      <w:r w:rsidRPr="00911879">
        <w:rPr>
          <w:rFonts w:ascii="Arial" w:hAnsi="Arial" w:cs="Arial"/>
          <w:szCs w:val="22"/>
        </w:rPr>
        <w:t xml:space="preserve"> </w:t>
      </w:r>
      <w:r w:rsidR="00623C44" w:rsidRPr="00162F85">
        <w:rPr>
          <w:rFonts w:ascii="Arial" w:hAnsi="Arial" w:cs="Arial"/>
          <w:szCs w:val="22"/>
        </w:rPr>
        <w:t>all</w:t>
      </w:r>
      <w:r w:rsidRPr="00162F85">
        <w:rPr>
          <w:rFonts w:ascii="Arial" w:hAnsi="Arial" w:cs="Arial"/>
          <w:szCs w:val="22"/>
        </w:rPr>
        <w:t xml:space="preserve"> rights, covenants</w:t>
      </w:r>
      <w:r w:rsidR="00623C44" w:rsidRPr="00162F85">
        <w:rPr>
          <w:rFonts w:ascii="Arial" w:hAnsi="Arial" w:cs="Arial"/>
          <w:szCs w:val="22"/>
        </w:rPr>
        <w:t xml:space="preserve">, </w:t>
      </w:r>
      <w:r w:rsidR="00473D26" w:rsidRPr="00162F85">
        <w:rPr>
          <w:rFonts w:ascii="Arial" w:hAnsi="Arial" w:cs="Arial"/>
          <w:szCs w:val="22"/>
        </w:rPr>
        <w:t xml:space="preserve">and </w:t>
      </w:r>
      <w:r w:rsidRPr="00162F85">
        <w:rPr>
          <w:rFonts w:ascii="Arial" w:hAnsi="Arial" w:cs="Arial"/>
          <w:szCs w:val="22"/>
        </w:rPr>
        <w:t>restrictions</w:t>
      </w:r>
      <w:r w:rsidR="0024134B">
        <w:rPr>
          <w:rFonts w:ascii="Arial" w:hAnsi="Arial" w:cs="Arial"/>
          <w:szCs w:val="22"/>
        </w:rPr>
        <w:t xml:space="preserve"> </w:t>
      </w:r>
      <w:r w:rsidRPr="00985A75">
        <w:rPr>
          <w:rFonts w:ascii="Arial" w:hAnsi="Arial" w:cs="Arial"/>
          <w:szCs w:val="22"/>
        </w:rPr>
        <w:t xml:space="preserve">affecting the Property </w:t>
      </w:r>
      <w:r w:rsidR="00473D26" w:rsidRPr="00985A75">
        <w:rPr>
          <w:rFonts w:ascii="Arial" w:hAnsi="Arial" w:cs="Arial"/>
          <w:szCs w:val="22"/>
        </w:rPr>
        <w:t xml:space="preserve">including the matters referred to at the date of this lease in </w:t>
      </w:r>
      <w:r w:rsidR="00473D26" w:rsidRPr="00162F85">
        <w:rPr>
          <w:rFonts w:ascii="Arial" w:hAnsi="Arial" w:cs="Arial"/>
        </w:rPr>
        <w:t>[</w:t>
      </w:r>
      <w:r w:rsidR="00473D26" w:rsidRPr="00E7379B">
        <w:rPr>
          <w:rFonts w:ascii="Arial" w:hAnsi="Arial" w:cs="Arial"/>
          <w:highlight w:val="yellow"/>
        </w:rPr>
        <w:t>the property register] [and [entry][entries] [STATE RELEVANT ENTRY NUMBER(S)] of the charges register] of [TITLE NUMBER]</w:t>
      </w:r>
      <w:r w:rsidR="00473D26" w:rsidRPr="00E7379B">
        <w:rPr>
          <w:rFonts w:ascii="Arial" w:hAnsi="Arial" w:cs="Arial"/>
          <w:b/>
          <w:highlight w:val="yellow"/>
        </w:rPr>
        <w:t xml:space="preserve"> OR </w:t>
      </w:r>
      <w:r w:rsidR="00473D26" w:rsidRPr="00E7379B">
        <w:rPr>
          <w:rFonts w:ascii="Arial" w:hAnsi="Arial" w:cs="Arial"/>
          <w:highlight w:val="yellow"/>
        </w:rPr>
        <w:t>[DESCRIPTION OF RELEVANT MATTERS AFFECTING AN UNREGISTERED REVERSION].</w:t>
      </w:r>
    </w:p>
    <w:bookmarkEnd w:id="24"/>
    <w:p w14:paraId="7C00A635" w14:textId="77777777" w:rsidR="0090503E" w:rsidRPr="00623C44" w:rsidRDefault="0090503E" w:rsidP="0090503E">
      <w:pPr>
        <w:pStyle w:val="Definitions"/>
        <w:spacing w:after="0" w:line="120" w:lineRule="atLeast"/>
        <w:rPr>
          <w:rFonts w:ascii="Arial" w:hAnsi="Arial" w:cs="Arial"/>
          <w:b/>
          <w:i/>
          <w:szCs w:val="22"/>
        </w:rPr>
      </w:pPr>
    </w:p>
    <w:p w14:paraId="3FF54680" w14:textId="77777777" w:rsidR="00F15BBC" w:rsidRDefault="00D6440C" w:rsidP="0090503E">
      <w:pPr>
        <w:pStyle w:val="Definitions"/>
        <w:spacing w:after="0" w:line="120" w:lineRule="atLeast"/>
        <w:rPr>
          <w:rFonts w:ascii="Arial" w:hAnsi="Arial" w:cs="Arial"/>
          <w:szCs w:val="22"/>
        </w:rPr>
      </w:pPr>
      <w:bookmarkStart w:id="25" w:name="a427169"/>
      <w:r w:rsidRPr="00911879">
        <w:rPr>
          <w:rStyle w:val="Defterm"/>
          <w:rFonts w:ascii="Arial" w:hAnsi="Arial" w:cs="Arial"/>
          <w:szCs w:val="22"/>
        </w:rPr>
        <w:t>VAT</w:t>
      </w:r>
      <w:r w:rsidRPr="00911879">
        <w:rPr>
          <w:rFonts w:ascii="Arial" w:hAnsi="Arial" w:cs="Arial"/>
          <w:b/>
          <w:szCs w:val="22"/>
        </w:rPr>
        <w:t>:</w:t>
      </w:r>
      <w:r w:rsidRPr="00911879">
        <w:rPr>
          <w:rFonts w:ascii="Arial" w:hAnsi="Arial" w:cs="Arial"/>
          <w:szCs w:val="22"/>
        </w:rPr>
        <w:t xml:space="preserve"> value added tax chargeable under the </w:t>
      </w:r>
      <w:r w:rsidR="00F376E1">
        <w:rPr>
          <w:rFonts w:ascii="Arial" w:hAnsi="Arial" w:cs="Arial"/>
          <w:szCs w:val="22"/>
        </w:rPr>
        <w:t xml:space="preserve">VATA 1994 </w:t>
      </w:r>
      <w:r w:rsidRPr="00911879">
        <w:rPr>
          <w:rFonts w:ascii="Arial" w:hAnsi="Arial" w:cs="Arial"/>
          <w:szCs w:val="22"/>
        </w:rPr>
        <w:t>or any similar replacement or additional tax.</w:t>
      </w:r>
      <w:bookmarkEnd w:id="25"/>
    </w:p>
    <w:p w14:paraId="3F9E7118" w14:textId="77777777" w:rsidR="00F376E1" w:rsidRDefault="00F376E1" w:rsidP="0090503E">
      <w:pPr>
        <w:pStyle w:val="Definitions"/>
        <w:spacing w:after="0" w:line="120" w:lineRule="atLeast"/>
        <w:rPr>
          <w:rFonts w:ascii="Arial" w:hAnsi="Arial" w:cs="Arial"/>
          <w:szCs w:val="22"/>
        </w:rPr>
      </w:pPr>
    </w:p>
    <w:p w14:paraId="3C658255" w14:textId="77777777" w:rsidR="00F376E1" w:rsidRDefault="00F376E1" w:rsidP="0090503E">
      <w:pPr>
        <w:pStyle w:val="Definitions"/>
        <w:spacing w:after="0" w:line="120" w:lineRule="atLeast"/>
        <w:rPr>
          <w:rFonts w:ascii="Arial" w:hAnsi="Arial" w:cs="Arial"/>
          <w:szCs w:val="22"/>
        </w:rPr>
      </w:pPr>
      <w:r w:rsidRPr="00162F85">
        <w:rPr>
          <w:rFonts w:ascii="Arial" w:hAnsi="Arial" w:cs="Arial"/>
          <w:b/>
          <w:szCs w:val="22"/>
        </w:rPr>
        <w:t>VATA 1994:</w:t>
      </w:r>
      <w:r>
        <w:rPr>
          <w:rFonts w:ascii="Arial" w:hAnsi="Arial" w:cs="Arial"/>
          <w:szCs w:val="22"/>
        </w:rPr>
        <w:t xml:space="preserve"> </w:t>
      </w:r>
      <w:r w:rsidRPr="00911879">
        <w:rPr>
          <w:rFonts w:ascii="Arial" w:hAnsi="Arial" w:cs="Arial"/>
          <w:szCs w:val="22"/>
        </w:rPr>
        <w:t>Value Added Tax Act 1994</w:t>
      </w:r>
    </w:p>
    <w:p w14:paraId="1D45BDD7" w14:textId="77777777" w:rsidR="0090503E" w:rsidRDefault="0090503E" w:rsidP="0090503E">
      <w:pPr>
        <w:pStyle w:val="Definitions"/>
        <w:spacing w:after="0" w:line="120" w:lineRule="atLeast"/>
        <w:rPr>
          <w:rFonts w:ascii="Arial" w:hAnsi="Arial" w:cs="Arial"/>
          <w:szCs w:val="22"/>
        </w:rPr>
      </w:pPr>
    </w:p>
    <w:p w14:paraId="1790951C" w14:textId="77777777" w:rsidR="00E60900" w:rsidRDefault="003D203F"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1.2</w:t>
      </w:r>
      <w:r>
        <w:rPr>
          <w:rFonts w:ascii="Arial" w:hAnsi="Arial" w:cs="Arial"/>
          <w:szCs w:val="22"/>
        </w:rPr>
        <w:tab/>
      </w:r>
      <w:r w:rsidR="00D6440C" w:rsidRPr="00911879">
        <w:rPr>
          <w:rFonts w:ascii="Arial" w:hAnsi="Arial" w:cs="Arial"/>
          <w:szCs w:val="22"/>
        </w:rPr>
        <w:t xml:space="preserve">A reference to this </w:t>
      </w:r>
      <w:r w:rsidR="00D6440C" w:rsidRPr="00911879">
        <w:rPr>
          <w:rStyle w:val="Defterm"/>
          <w:rFonts w:ascii="Arial" w:hAnsi="Arial" w:cs="Arial"/>
          <w:szCs w:val="22"/>
        </w:rPr>
        <w:t>lease</w:t>
      </w:r>
      <w:r w:rsidR="00D6440C" w:rsidRPr="00911879">
        <w:rPr>
          <w:rFonts w:ascii="Arial" w:hAnsi="Arial" w:cs="Arial"/>
          <w:szCs w:val="22"/>
        </w:rPr>
        <w:t>, except a reference to the date of this lease or to the grant of this lease, is a reference to this deed and any deed, licence, consent, approval or other instrument supplemental to it.</w:t>
      </w:r>
    </w:p>
    <w:p w14:paraId="20B508E6"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5C231C18" w14:textId="77777777" w:rsidR="00E60900" w:rsidRDefault="003D203F"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1.3</w:t>
      </w:r>
      <w:r>
        <w:rPr>
          <w:rFonts w:ascii="Arial" w:hAnsi="Arial" w:cs="Arial"/>
          <w:szCs w:val="22"/>
        </w:rPr>
        <w:tab/>
      </w:r>
      <w:r w:rsidR="00D6440C" w:rsidRPr="00911879">
        <w:rPr>
          <w:rFonts w:ascii="Arial" w:hAnsi="Arial" w:cs="Arial"/>
          <w:szCs w:val="22"/>
        </w:rPr>
        <w:t xml:space="preserve">A reference to the </w:t>
      </w:r>
      <w:r w:rsidR="00D6440C" w:rsidRPr="00911879">
        <w:rPr>
          <w:rStyle w:val="Defterm"/>
          <w:rFonts w:ascii="Arial" w:hAnsi="Arial" w:cs="Arial"/>
          <w:szCs w:val="22"/>
        </w:rPr>
        <w:t>Landlord</w:t>
      </w:r>
      <w:r w:rsidR="00D6440C" w:rsidRPr="00911879">
        <w:rPr>
          <w:rFonts w:ascii="Arial" w:hAnsi="Arial" w:cs="Arial"/>
          <w:szCs w:val="22"/>
        </w:rPr>
        <w:t xml:space="preserve"> includes a reference to the person entitled to the immediate reversion to this lease.</w:t>
      </w:r>
      <w:r w:rsidR="00623C44">
        <w:rPr>
          <w:rFonts w:ascii="Arial" w:hAnsi="Arial" w:cs="Arial"/>
          <w:szCs w:val="22"/>
        </w:rPr>
        <w:t xml:space="preserve"> </w:t>
      </w:r>
      <w:r w:rsidR="00D6440C" w:rsidRPr="00911879">
        <w:rPr>
          <w:rFonts w:ascii="Arial" w:hAnsi="Arial" w:cs="Arial"/>
          <w:szCs w:val="22"/>
        </w:rPr>
        <w:t xml:space="preserve"> A reference to the </w:t>
      </w:r>
      <w:r w:rsidR="00D6440C" w:rsidRPr="00911879">
        <w:rPr>
          <w:rStyle w:val="Defterm"/>
          <w:rFonts w:ascii="Arial" w:hAnsi="Arial" w:cs="Arial"/>
          <w:szCs w:val="22"/>
        </w:rPr>
        <w:t>Tenant</w:t>
      </w:r>
      <w:r w:rsidR="00D6440C" w:rsidRPr="00911879">
        <w:rPr>
          <w:rFonts w:ascii="Arial" w:hAnsi="Arial" w:cs="Arial"/>
          <w:szCs w:val="22"/>
        </w:rPr>
        <w:t xml:space="preserve"> includes a reference to its successors in title and assigns.</w:t>
      </w:r>
    </w:p>
    <w:p w14:paraId="49F9BBEE" w14:textId="77777777" w:rsidR="003D203F" w:rsidRDefault="003D203F" w:rsidP="003D203F">
      <w:pPr>
        <w:pStyle w:val="Heading2"/>
        <w:numPr>
          <w:ilvl w:val="0"/>
          <w:numId w:val="0"/>
        </w:numPr>
        <w:spacing w:before="0" w:after="0" w:line="240" w:lineRule="auto"/>
        <w:rPr>
          <w:rFonts w:ascii="Arial" w:hAnsi="Arial" w:cs="Arial"/>
          <w:szCs w:val="22"/>
        </w:rPr>
      </w:pPr>
    </w:p>
    <w:p w14:paraId="0CAB72EE" w14:textId="77777777" w:rsidR="00E60900" w:rsidRDefault="00D6440C" w:rsidP="00162F85">
      <w:pPr>
        <w:pStyle w:val="Heading2"/>
        <w:numPr>
          <w:ilvl w:val="1"/>
          <w:numId w:val="20"/>
        </w:numPr>
        <w:tabs>
          <w:tab w:val="clear" w:pos="360"/>
          <w:tab w:val="num" w:pos="720"/>
        </w:tabs>
        <w:spacing w:before="0" w:after="0" w:line="240" w:lineRule="auto"/>
        <w:ind w:left="720" w:hanging="720"/>
        <w:rPr>
          <w:rFonts w:ascii="Arial" w:hAnsi="Arial" w:cs="Arial"/>
          <w:szCs w:val="22"/>
        </w:rPr>
      </w:pPr>
      <w:r w:rsidRPr="00911879">
        <w:rPr>
          <w:rFonts w:ascii="Arial" w:hAnsi="Arial" w:cs="Arial"/>
          <w:szCs w:val="22"/>
        </w:rPr>
        <w:t xml:space="preserve">In relation to any payment, a reference to a </w:t>
      </w:r>
      <w:r w:rsidRPr="00911879">
        <w:rPr>
          <w:rStyle w:val="Defterm"/>
          <w:rFonts w:ascii="Arial" w:hAnsi="Arial" w:cs="Arial"/>
          <w:szCs w:val="22"/>
        </w:rPr>
        <w:t>fair proportion</w:t>
      </w:r>
      <w:r w:rsidRPr="00911879">
        <w:rPr>
          <w:rFonts w:ascii="Arial" w:hAnsi="Arial" w:cs="Arial"/>
          <w:szCs w:val="22"/>
        </w:rPr>
        <w:t xml:space="preserve"> is to a fair proportion of the total amount payable, determined conclusively (except as to questions of law) by the Landlord.</w:t>
      </w:r>
    </w:p>
    <w:p w14:paraId="2864C34B"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3CA4DBE1" w14:textId="77777777" w:rsidR="00E60900" w:rsidRDefault="003D203F"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1.5</w:t>
      </w:r>
      <w:r>
        <w:rPr>
          <w:rFonts w:ascii="Arial" w:hAnsi="Arial" w:cs="Arial"/>
          <w:szCs w:val="22"/>
        </w:rPr>
        <w:tab/>
      </w:r>
      <w:r w:rsidR="00D6440C" w:rsidRPr="00911879">
        <w:rPr>
          <w:rFonts w:ascii="Arial" w:hAnsi="Arial" w:cs="Arial"/>
          <w:szCs w:val="22"/>
        </w:rPr>
        <w:t xml:space="preserve">The expressions </w:t>
      </w:r>
      <w:r w:rsidR="00D6440C" w:rsidRPr="00911879">
        <w:rPr>
          <w:rStyle w:val="Defterm"/>
          <w:rFonts w:ascii="Arial" w:hAnsi="Arial" w:cs="Arial"/>
          <w:szCs w:val="22"/>
        </w:rPr>
        <w:t>landlord covenant</w:t>
      </w:r>
      <w:r w:rsidR="00D6440C" w:rsidRPr="00911879">
        <w:rPr>
          <w:rFonts w:ascii="Arial" w:hAnsi="Arial" w:cs="Arial"/>
          <w:szCs w:val="22"/>
        </w:rPr>
        <w:t xml:space="preserve"> and </w:t>
      </w:r>
      <w:r w:rsidR="00D6440C" w:rsidRPr="00911879">
        <w:rPr>
          <w:rStyle w:val="Defterm"/>
          <w:rFonts w:ascii="Arial" w:hAnsi="Arial" w:cs="Arial"/>
          <w:szCs w:val="22"/>
        </w:rPr>
        <w:t>tenant covenant</w:t>
      </w:r>
      <w:r w:rsidR="00D6440C" w:rsidRPr="00911879">
        <w:rPr>
          <w:rFonts w:ascii="Arial" w:hAnsi="Arial" w:cs="Arial"/>
          <w:szCs w:val="22"/>
        </w:rPr>
        <w:t xml:space="preserve"> each has the meaning given to it by the Landlord and Tenant (Covenants) Act 1995.</w:t>
      </w:r>
    </w:p>
    <w:p w14:paraId="1B941318"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1AAD36B8" w14:textId="77777777" w:rsidR="00E60900" w:rsidRDefault="000644D7" w:rsidP="00162F85">
      <w:pPr>
        <w:pStyle w:val="Heading2"/>
        <w:numPr>
          <w:ilvl w:val="1"/>
          <w:numId w:val="21"/>
        </w:numPr>
        <w:spacing w:before="0" w:after="0" w:line="240" w:lineRule="auto"/>
        <w:rPr>
          <w:rFonts w:ascii="Arial" w:hAnsi="Arial" w:cs="Arial"/>
          <w:szCs w:val="22"/>
        </w:rPr>
      </w:pPr>
      <w:r>
        <w:rPr>
          <w:rFonts w:ascii="Arial" w:hAnsi="Arial" w:cs="Arial"/>
          <w:szCs w:val="22"/>
        </w:rPr>
        <w:tab/>
      </w:r>
      <w:r w:rsidR="00D6440C" w:rsidRPr="00911879">
        <w:rPr>
          <w:rFonts w:ascii="Arial" w:hAnsi="Arial" w:cs="Arial"/>
          <w:szCs w:val="22"/>
        </w:rPr>
        <w:t xml:space="preserve">Unless the context otherwise requires, a reference to the </w:t>
      </w:r>
      <w:r w:rsidR="00D6440C" w:rsidRPr="00911879">
        <w:rPr>
          <w:rStyle w:val="Defterm"/>
          <w:rFonts w:ascii="Arial" w:hAnsi="Arial" w:cs="Arial"/>
          <w:szCs w:val="22"/>
        </w:rPr>
        <w:t>Property</w:t>
      </w:r>
      <w:r w:rsidR="00D6440C" w:rsidRPr="00911879">
        <w:rPr>
          <w:rFonts w:ascii="Arial" w:hAnsi="Arial" w:cs="Arial"/>
          <w:szCs w:val="22"/>
        </w:rPr>
        <w:t xml:space="preserve"> is to the whole </w:t>
      </w:r>
      <w:r>
        <w:rPr>
          <w:rFonts w:ascii="Arial" w:hAnsi="Arial" w:cs="Arial"/>
          <w:szCs w:val="22"/>
        </w:rPr>
        <w:tab/>
      </w:r>
      <w:r w:rsidR="00D6440C" w:rsidRPr="00911879">
        <w:rPr>
          <w:rFonts w:ascii="Arial" w:hAnsi="Arial" w:cs="Arial"/>
          <w:szCs w:val="22"/>
        </w:rPr>
        <w:t>and any part of it.</w:t>
      </w:r>
    </w:p>
    <w:p w14:paraId="0218F0C3" w14:textId="77777777" w:rsidR="00162F85" w:rsidRPr="00162F85" w:rsidRDefault="00D6440C" w:rsidP="00162F85">
      <w:pPr>
        <w:pStyle w:val="Heading2"/>
        <w:numPr>
          <w:ilvl w:val="1"/>
          <w:numId w:val="21"/>
        </w:numPr>
        <w:tabs>
          <w:tab w:val="clear" w:pos="360"/>
          <w:tab w:val="num" w:pos="709"/>
        </w:tabs>
        <w:ind w:left="709" w:hanging="709"/>
        <w:rPr>
          <w:rFonts w:ascii="Arial" w:hAnsi="Arial" w:cs="Arial"/>
        </w:rPr>
      </w:pPr>
      <w:r w:rsidRPr="00911879">
        <w:rPr>
          <w:rFonts w:ascii="Arial" w:hAnsi="Arial" w:cs="Arial"/>
          <w:szCs w:val="22"/>
        </w:rPr>
        <w:t xml:space="preserve">A reference to the </w:t>
      </w:r>
      <w:r w:rsidRPr="00911879">
        <w:rPr>
          <w:rStyle w:val="Defterm"/>
          <w:rFonts w:ascii="Arial" w:hAnsi="Arial" w:cs="Arial"/>
          <w:szCs w:val="22"/>
        </w:rPr>
        <w:t>term</w:t>
      </w:r>
      <w:r w:rsidRPr="00911879">
        <w:rPr>
          <w:rFonts w:ascii="Arial" w:hAnsi="Arial" w:cs="Arial"/>
          <w:szCs w:val="22"/>
        </w:rPr>
        <w:t xml:space="preserve"> is to the </w:t>
      </w:r>
      <w:r w:rsidRPr="00F376E1">
        <w:rPr>
          <w:rFonts w:ascii="Arial" w:hAnsi="Arial" w:cs="Arial"/>
          <w:szCs w:val="22"/>
        </w:rPr>
        <w:t>Contractual Term</w:t>
      </w:r>
      <w:r w:rsidR="00473D26" w:rsidRPr="00F376E1">
        <w:rPr>
          <w:rFonts w:ascii="Arial" w:hAnsi="Arial" w:cs="Arial"/>
          <w:szCs w:val="22"/>
        </w:rPr>
        <w:t xml:space="preserve"> </w:t>
      </w:r>
      <w:r w:rsidR="00473D26" w:rsidRPr="00F376E1">
        <w:rPr>
          <w:rFonts w:ascii="Arial" w:hAnsi="Arial" w:cs="Arial"/>
        </w:rPr>
        <w:t>and statu</w:t>
      </w:r>
      <w:r w:rsidR="00C237DF">
        <w:rPr>
          <w:rFonts w:ascii="Arial" w:hAnsi="Arial" w:cs="Arial"/>
        </w:rPr>
        <w:t>tory continuation of this lease</w:t>
      </w:r>
      <w:r w:rsidR="00162F85">
        <w:rPr>
          <w:rFonts w:ascii="Arial" w:hAnsi="Arial" w:cs="Arial"/>
        </w:rPr>
        <w:t>.</w:t>
      </w:r>
    </w:p>
    <w:p w14:paraId="11D919FF" w14:textId="77777777" w:rsidR="00E60900" w:rsidRPr="00162F85" w:rsidRDefault="00D6440C" w:rsidP="00162F85">
      <w:pPr>
        <w:pStyle w:val="Heading2"/>
        <w:numPr>
          <w:ilvl w:val="1"/>
          <w:numId w:val="21"/>
        </w:numPr>
        <w:tabs>
          <w:tab w:val="clear" w:pos="360"/>
          <w:tab w:val="num" w:pos="709"/>
        </w:tabs>
        <w:ind w:left="709" w:hanging="709"/>
        <w:rPr>
          <w:rFonts w:ascii="Arial" w:hAnsi="Arial" w:cs="Arial"/>
        </w:rPr>
      </w:pPr>
      <w:r w:rsidRPr="00162F85">
        <w:rPr>
          <w:rFonts w:ascii="Arial" w:hAnsi="Arial" w:cs="Arial"/>
          <w:szCs w:val="22"/>
        </w:rPr>
        <w:t xml:space="preserve">A reference to the </w:t>
      </w:r>
      <w:r w:rsidRPr="00162F85">
        <w:rPr>
          <w:rStyle w:val="Defterm"/>
          <w:rFonts w:ascii="Arial" w:hAnsi="Arial" w:cs="Arial"/>
          <w:szCs w:val="22"/>
        </w:rPr>
        <w:t>end of the term</w:t>
      </w:r>
      <w:r w:rsidRPr="00162F85">
        <w:rPr>
          <w:rFonts w:ascii="Arial" w:hAnsi="Arial" w:cs="Arial"/>
          <w:szCs w:val="22"/>
        </w:rPr>
        <w:t xml:space="preserve"> is to the end of the term however it ends.</w:t>
      </w:r>
    </w:p>
    <w:p w14:paraId="50C7051C"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7E1BD9DC" w14:textId="77777777" w:rsidR="003D203F" w:rsidRDefault="000644D7"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1.9</w:t>
      </w:r>
      <w:r w:rsidR="003D203F">
        <w:rPr>
          <w:rFonts w:ascii="Arial" w:hAnsi="Arial" w:cs="Arial"/>
          <w:szCs w:val="22"/>
        </w:rPr>
        <w:tab/>
      </w:r>
      <w:r w:rsidR="00D6440C" w:rsidRPr="00911879">
        <w:rPr>
          <w:rFonts w:ascii="Arial" w:hAnsi="Arial" w:cs="Arial"/>
          <w:szCs w:val="22"/>
        </w:rPr>
        <w:t xml:space="preserve">References to the </w:t>
      </w:r>
      <w:r w:rsidR="00D6440C" w:rsidRPr="00911879">
        <w:rPr>
          <w:rStyle w:val="Defterm"/>
          <w:rFonts w:ascii="Arial" w:hAnsi="Arial" w:cs="Arial"/>
          <w:szCs w:val="22"/>
        </w:rPr>
        <w:t>consent</w:t>
      </w:r>
      <w:r w:rsidR="00D6440C" w:rsidRPr="00911879">
        <w:rPr>
          <w:rFonts w:ascii="Arial" w:hAnsi="Arial" w:cs="Arial"/>
          <w:szCs w:val="22"/>
        </w:rPr>
        <w:t xml:space="preserve"> of the Landlord are to the consent of the Landlord given in accordance with clause </w:t>
      </w:r>
      <w:r w:rsidR="00162F85" w:rsidRPr="00E7379B">
        <w:rPr>
          <w:rFonts w:ascii="Arial" w:hAnsi="Arial" w:cs="Arial"/>
          <w:szCs w:val="22"/>
        </w:rPr>
        <w:t>40</w:t>
      </w:r>
      <w:r w:rsidR="00A81A5A" w:rsidRPr="00E7379B">
        <w:rPr>
          <w:rFonts w:ascii="Arial" w:hAnsi="Arial" w:cs="Arial"/>
          <w:szCs w:val="22"/>
        </w:rPr>
        <w:t>.5</w:t>
      </w:r>
      <w:r w:rsidR="00D6440C" w:rsidRPr="00911879">
        <w:rPr>
          <w:rFonts w:ascii="Arial" w:hAnsi="Arial" w:cs="Arial"/>
          <w:szCs w:val="22"/>
        </w:rPr>
        <w:t xml:space="preserve"> and references to the </w:t>
      </w:r>
      <w:r w:rsidR="00D6440C" w:rsidRPr="00911879">
        <w:rPr>
          <w:rStyle w:val="Defterm"/>
          <w:rFonts w:ascii="Arial" w:hAnsi="Arial" w:cs="Arial"/>
          <w:szCs w:val="22"/>
        </w:rPr>
        <w:t>approval</w:t>
      </w:r>
      <w:r w:rsidR="00D6440C" w:rsidRPr="00911879">
        <w:rPr>
          <w:rFonts w:ascii="Arial" w:hAnsi="Arial" w:cs="Arial"/>
          <w:szCs w:val="22"/>
        </w:rPr>
        <w:t xml:space="preserve"> of the Landlord are to the approval of the Landlord given in accordance with clause</w:t>
      </w:r>
      <w:r w:rsidR="00154317">
        <w:rPr>
          <w:rFonts w:ascii="Arial" w:hAnsi="Arial" w:cs="Arial"/>
          <w:szCs w:val="22"/>
        </w:rPr>
        <w:t xml:space="preserve"> </w:t>
      </w:r>
      <w:r w:rsidR="00162F85" w:rsidRPr="00E7379B">
        <w:rPr>
          <w:rFonts w:ascii="Arial" w:hAnsi="Arial" w:cs="Arial"/>
          <w:szCs w:val="22"/>
        </w:rPr>
        <w:t>40</w:t>
      </w:r>
      <w:r w:rsidR="00A81A5A" w:rsidRPr="00E7379B">
        <w:rPr>
          <w:rFonts w:ascii="Arial" w:hAnsi="Arial" w:cs="Arial"/>
          <w:szCs w:val="22"/>
        </w:rPr>
        <w:t>.6</w:t>
      </w:r>
      <w:r w:rsidR="00314F46">
        <w:rPr>
          <w:rFonts w:ascii="Arial" w:hAnsi="Arial" w:cs="Arial"/>
          <w:szCs w:val="22"/>
        </w:rPr>
        <w:t>.</w:t>
      </w:r>
    </w:p>
    <w:p w14:paraId="0D81D332"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488FEBD2" w14:textId="77777777" w:rsidR="00E60900" w:rsidRDefault="000644D7"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1.10</w:t>
      </w:r>
      <w:r w:rsidR="003D203F">
        <w:rPr>
          <w:rFonts w:ascii="Arial" w:hAnsi="Arial" w:cs="Arial"/>
          <w:szCs w:val="22"/>
        </w:rPr>
        <w:tab/>
      </w:r>
      <w:r w:rsidR="00D6440C" w:rsidRPr="00911879">
        <w:rPr>
          <w:rFonts w:ascii="Arial" w:hAnsi="Arial" w:cs="Arial"/>
          <w:szCs w:val="22"/>
        </w:rPr>
        <w:t xml:space="preserve">A </w:t>
      </w:r>
      <w:r w:rsidR="00D6440C" w:rsidRPr="00911879">
        <w:rPr>
          <w:rStyle w:val="Defterm"/>
          <w:rFonts w:ascii="Arial" w:hAnsi="Arial" w:cs="Arial"/>
          <w:szCs w:val="22"/>
        </w:rPr>
        <w:t>working day</w:t>
      </w:r>
      <w:r w:rsidR="00D6440C" w:rsidRPr="00911879">
        <w:rPr>
          <w:rFonts w:ascii="Arial" w:hAnsi="Arial" w:cs="Arial"/>
          <w:szCs w:val="22"/>
        </w:rPr>
        <w:t xml:space="preserve"> is any day which is not a Saturday, a Sunday, a bank holiday or a public holiday in England.</w:t>
      </w:r>
    </w:p>
    <w:p w14:paraId="5456BC24" w14:textId="77777777" w:rsidR="003D203F" w:rsidRDefault="003D203F" w:rsidP="003D203F">
      <w:pPr>
        <w:pStyle w:val="Heading2"/>
        <w:numPr>
          <w:ilvl w:val="0"/>
          <w:numId w:val="0"/>
        </w:numPr>
        <w:spacing w:before="0" w:after="0" w:line="240" w:lineRule="auto"/>
        <w:rPr>
          <w:rFonts w:ascii="Arial" w:hAnsi="Arial" w:cs="Arial"/>
          <w:szCs w:val="22"/>
        </w:rPr>
      </w:pPr>
    </w:p>
    <w:p w14:paraId="1E7C9DA7" w14:textId="77777777" w:rsidR="00E60900" w:rsidRDefault="003D203F"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w:t>
      </w:r>
      <w:r w:rsidR="000644D7">
        <w:rPr>
          <w:rFonts w:ascii="Arial" w:hAnsi="Arial" w:cs="Arial"/>
          <w:szCs w:val="22"/>
        </w:rPr>
        <w:t>1</w:t>
      </w:r>
      <w:r>
        <w:rPr>
          <w:rFonts w:ascii="Arial" w:hAnsi="Arial" w:cs="Arial"/>
          <w:szCs w:val="22"/>
        </w:rPr>
        <w:tab/>
      </w:r>
      <w:r w:rsidR="00D6440C" w:rsidRPr="00911879">
        <w:rPr>
          <w:rFonts w:ascii="Arial" w:hAnsi="Arial" w:cs="Arial"/>
          <w:szCs w:val="22"/>
        </w:rPr>
        <w:t>Unless otherwise specified, a reference to a particular law is a reference to it as it is in force for the time being, taking account of any amendment, extension, application or re-enactment and includes any subordinate laws for the time being in force made under it and all orders, notices, codes of practice and guidance made under it.</w:t>
      </w:r>
    </w:p>
    <w:p w14:paraId="2DB8CAB7" w14:textId="77777777" w:rsidR="003D203F" w:rsidRPr="00911879" w:rsidRDefault="003D203F" w:rsidP="003D203F">
      <w:pPr>
        <w:pStyle w:val="Heading2"/>
        <w:numPr>
          <w:ilvl w:val="0"/>
          <w:numId w:val="0"/>
        </w:numPr>
        <w:spacing w:before="0" w:after="0" w:line="240" w:lineRule="auto"/>
        <w:rPr>
          <w:rFonts w:ascii="Arial" w:hAnsi="Arial" w:cs="Arial"/>
          <w:szCs w:val="22"/>
        </w:rPr>
      </w:pPr>
    </w:p>
    <w:p w14:paraId="2545870E" w14:textId="77777777" w:rsidR="00E60900" w:rsidRDefault="000644D7" w:rsidP="003D203F">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1.12</w:t>
      </w:r>
      <w:r w:rsidR="003D203F">
        <w:rPr>
          <w:rFonts w:ascii="Arial" w:hAnsi="Arial" w:cs="Arial"/>
          <w:szCs w:val="22"/>
        </w:rPr>
        <w:tab/>
      </w:r>
      <w:r w:rsidR="00D6440C" w:rsidRPr="00911879">
        <w:rPr>
          <w:rFonts w:ascii="Arial" w:hAnsi="Arial" w:cs="Arial"/>
          <w:szCs w:val="22"/>
        </w:rPr>
        <w:t>A reference to laws in general is to all local, national and directly applicable supra-national laws in force for the time being, taking account of any amendment, extension, application or re-enactment and includes any subordinate laws for the time being in force made under them and all orders, notices, codes of practice and guidance made under them.</w:t>
      </w:r>
    </w:p>
    <w:p w14:paraId="775ADCE1" w14:textId="77777777" w:rsidR="003D203F" w:rsidRPr="00911879" w:rsidRDefault="003D203F" w:rsidP="00223D51">
      <w:pPr>
        <w:pStyle w:val="Heading2"/>
        <w:numPr>
          <w:ilvl w:val="0"/>
          <w:numId w:val="0"/>
        </w:numPr>
        <w:spacing w:before="0" w:after="0" w:line="240" w:lineRule="auto"/>
        <w:rPr>
          <w:rFonts w:ascii="Arial" w:hAnsi="Arial" w:cs="Arial"/>
          <w:szCs w:val="22"/>
        </w:rPr>
      </w:pPr>
    </w:p>
    <w:p w14:paraId="73D897CD" w14:textId="77777777" w:rsidR="00E60900" w:rsidRDefault="000644D7"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1.13</w:t>
      </w:r>
      <w:r w:rsidR="00223D51">
        <w:rPr>
          <w:rFonts w:ascii="Arial" w:hAnsi="Arial" w:cs="Arial"/>
          <w:szCs w:val="22"/>
        </w:rPr>
        <w:tab/>
      </w:r>
      <w:r w:rsidR="00D6440C" w:rsidRPr="00911879">
        <w:rPr>
          <w:rFonts w:ascii="Arial" w:hAnsi="Arial" w:cs="Arial"/>
          <w:szCs w:val="22"/>
        </w:rPr>
        <w:t>Any obligation in this lease on the Tenant not to do something includes an obligation not to agree to or suffer that thing to be done and an obligation to use best endeavours to prevent that thing being done by another person.</w:t>
      </w:r>
    </w:p>
    <w:p w14:paraId="57447B3F" w14:textId="77777777" w:rsidR="003D203F" w:rsidRPr="00911879" w:rsidRDefault="003D203F" w:rsidP="00223D51">
      <w:pPr>
        <w:pStyle w:val="Heading2"/>
        <w:numPr>
          <w:ilvl w:val="0"/>
          <w:numId w:val="0"/>
        </w:numPr>
        <w:spacing w:before="0" w:after="0" w:line="240" w:lineRule="auto"/>
        <w:rPr>
          <w:rFonts w:ascii="Arial" w:hAnsi="Arial" w:cs="Arial"/>
          <w:szCs w:val="22"/>
        </w:rPr>
      </w:pPr>
    </w:p>
    <w:p w14:paraId="79390FC0" w14:textId="77777777" w:rsidR="00E60900" w:rsidRPr="00911879" w:rsidRDefault="000644D7"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1.14</w:t>
      </w:r>
      <w:r w:rsidR="00223D51">
        <w:rPr>
          <w:rFonts w:ascii="Arial" w:hAnsi="Arial" w:cs="Arial"/>
          <w:szCs w:val="22"/>
        </w:rPr>
        <w:tab/>
      </w:r>
      <w:r w:rsidR="00D6440C" w:rsidRPr="00911879">
        <w:rPr>
          <w:rFonts w:ascii="Arial" w:hAnsi="Arial" w:cs="Arial"/>
          <w:szCs w:val="22"/>
        </w:rPr>
        <w:t>Unless the context otherwise requires, where the words</w:t>
      </w:r>
      <w:r w:rsidR="00D6440C" w:rsidRPr="00E26F68">
        <w:rPr>
          <w:rFonts w:ascii="Arial" w:hAnsi="Arial" w:cs="Arial"/>
          <w:szCs w:val="22"/>
        </w:rPr>
        <w:t xml:space="preserve"> </w:t>
      </w:r>
      <w:r w:rsidR="00D6440C" w:rsidRPr="00C31DB5">
        <w:rPr>
          <w:rStyle w:val="Defterm"/>
          <w:rFonts w:ascii="Arial" w:hAnsi="Arial" w:cs="Arial"/>
          <w:b w:val="0"/>
          <w:szCs w:val="22"/>
        </w:rPr>
        <w:t>include(s)</w:t>
      </w:r>
      <w:r w:rsidR="00D6440C" w:rsidRPr="00C31DB5">
        <w:rPr>
          <w:rFonts w:ascii="Arial" w:hAnsi="Arial" w:cs="Arial"/>
          <w:b/>
          <w:szCs w:val="22"/>
        </w:rPr>
        <w:t xml:space="preserve"> </w:t>
      </w:r>
      <w:r w:rsidR="00D6440C" w:rsidRPr="00911879">
        <w:rPr>
          <w:rFonts w:ascii="Arial" w:hAnsi="Arial" w:cs="Arial"/>
          <w:szCs w:val="22"/>
        </w:rPr>
        <w:t xml:space="preserve">or </w:t>
      </w:r>
      <w:r w:rsidR="00D6440C" w:rsidRPr="00E26F68">
        <w:rPr>
          <w:rStyle w:val="Defterm"/>
          <w:rFonts w:ascii="Arial" w:hAnsi="Arial" w:cs="Arial"/>
          <w:b w:val="0"/>
          <w:szCs w:val="22"/>
        </w:rPr>
        <w:t>including</w:t>
      </w:r>
      <w:r w:rsidR="00D6440C" w:rsidRPr="00911879">
        <w:rPr>
          <w:rFonts w:ascii="Arial" w:hAnsi="Arial" w:cs="Arial"/>
          <w:szCs w:val="22"/>
        </w:rPr>
        <w:t xml:space="preserve"> are used in this lease, they are deemed to have the words "without limitation" following them.</w:t>
      </w:r>
    </w:p>
    <w:p w14:paraId="1D1E4039" w14:textId="77777777" w:rsidR="00C31DB5" w:rsidRDefault="00C31DB5" w:rsidP="00223D51">
      <w:pPr>
        <w:pStyle w:val="Heading2"/>
        <w:numPr>
          <w:ilvl w:val="0"/>
          <w:numId w:val="0"/>
        </w:numPr>
        <w:spacing w:before="0" w:after="0" w:line="240" w:lineRule="auto"/>
        <w:rPr>
          <w:rFonts w:ascii="Arial" w:hAnsi="Arial" w:cs="Arial"/>
          <w:szCs w:val="22"/>
        </w:rPr>
      </w:pPr>
    </w:p>
    <w:p w14:paraId="2C928DC5" w14:textId="77777777" w:rsidR="00E60900" w:rsidRDefault="000644D7" w:rsidP="00223D51">
      <w:pPr>
        <w:pStyle w:val="Heading2"/>
        <w:numPr>
          <w:ilvl w:val="0"/>
          <w:numId w:val="0"/>
        </w:numPr>
        <w:spacing w:before="0" w:after="0" w:line="240" w:lineRule="auto"/>
        <w:rPr>
          <w:rFonts w:ascii="Arial" w:hAnsi="Arial" w:cs="Arial"/>
          <w:szCs w:val="22"/>
        </w:rPr>
      </w:pPr>
      <w:r>
        <w:rPr>
          <w:rFonts w:ascii="Arial" w:hAnsi="Arial" w:cs="Arial"/>
          <w:szCs w:val="22"/>
        </w:rPr>
        <w:t>1.15</w:t>
      </w:r>
      <w:r w:rsidR="00223D51">
        <w:rPr>
          <w:rFonts w:ascii="Arial" w:hAnsi="Arial" w:cs="Arial"/>
          <w:szCs w:val="22"/>
        </w:rPr>
        <w:tab/>
      </w:r>
      <w:r w:rsidR="00D6440C" w:rsidRPr="00911879">
        <w:rPr>
          <w:rFonts w:ascii="Arial" w:hAnsi="Arial" w:cs="Arial"/>
          <w:szCs w:val="22"/>
        </w:rPr>
        <w:t xml:space="preserve">A </w:t>
      </w:r>
      <w:r w:rsidR="00D6440C" w:rsidRPr="00E26F68">
        <w:rPr>
          <w:rStyle w:val="Defterm"/>
          <w:rFonts w:ascii="Arial" w:hAnsi="Arial" w:cs="Arial"/>
          <w:b w:val="0"/>
          <w:szCs w:val="22"/>
        </w:rPr>
        <w:t>person</w:t>
      </w:r>
      <w:r w:rsidR="00D6440C" w:rsidRPr="00E26F68">
        <w:rPr>
          <w:rFonts w:ascii="Arial" w:hAnsi="Arial" w:cs="Arial"/>
          <w:b/>
          <w:szCs w:val="22"/>
        </w:rPr>
        <w:t xml:space="preserve"> </w:t>
      </w:r>
      <w:r w:rsidR="00D6440C" w:rsidRPr="00911879">
        <w:rPr>
          <w:rFonts w:ascii="Arial" w:hAnsi="Arial" w:cs="Arial"/>
          <w:szCs w:val="22"/>
        </w:rPr>
        <w:t xml:space="preserve">includes a </w:t>
      </w:r>
      <w:r w:rsidR="0006112C">
        <w:rPr>
          <w:rFonts w:ascii="Arial" w:hAnsi="Arial" w:cs="Arial"/>
          <w:szCs w:val="22"/>
        </w:rPr>
        <w:t xml:space="preserve">natural person, </w:t>
      </w:r>
      <w:r w:rsidR="00D6440C" w:rsidRPr="00911879">
        <w:rPr>
          <w:rFonts w:ascii="Arial" w:hAnsi="Arial" w:cs="Arial"/>
          <w:szCs w:val="22"/>
        </w:rPr>
        <w:t>corporate or unincorporated body.</w:t>
      </w:r>
    </w:p>
    <w:p w14:paraId="0D5587DA" w14:textId="77777777" w:rsidR="003D203F" w:rsidRPr="00911879" w:rsidRDefault="003D203F" w:rsidP="00223D51">
      <w:pPr>
        <w:pStyle w:val="Heading2"/>
        <w:numPr>
          <w:ilvl w:val="0"/>
          <w:numId w:val="0"/>
        </w:numPr>
        <w:spacing w:before="0" w:after="0" w:line="240" w:lineRule="auto"/>
        <w:rPr>
          <w:rFonts w:ascii="Arial" w:hAnsi="Arial" w:cs="Arial"/>
          <w:szCs w:val="22"/>
        </w:rPr>
      </w:pPr>
    </w:p>
    <w:p w14:paraId="25495C09" w14:textId="77777777" w:rsidR="00E60900" w:rsidRDefault="000644D7" w:rsidP="00223D51">
      <w:pPr>
        <w:pStyle w:val="Heading2"/>
        <w:numPr>
          <w:ilvl w:val="0"/>
          <w:numId w:val="0"/>
        </w:numPr>
        <w:spacing w:before="0" w:after="0" w:line="240" w:lineRule="auto"/>
        <w:rPr>
          <w:rFonts w:ascii="Arial" w:hAnsi="Arial" w:cs="Arial"/>
          <w:szCs w:val="22"/>
        </w:rPr>
      </w:pPr>
      <w:r>
        <w:rPr>
          <w:rFonts w:ascii="Arial" w:hAnsi="Arial" w:cs="Arial"/>
          <w:szCs w:val="22"/>
        </w:rPr>
        <w:t>1.16</w:t>
      </w:r>
      <w:r w:rsidR="00223D51">
        <w:rPr>
          <w:rFonts w:ascii="Arial" w:hAnsi="Arial" w:cs="Arial"/>
          <w:szCs w:val="22"/>
        </w:rPr>
        <w:tab/>
      </w:r>
      <w:r w:rsidR="00D6440C" w:rsidRPr="00911879">
        <w:rPr>
          <w:rFonts w:ascii="Arial" w:hAnsi="Arial" w:cs="Arial"/>
          <w:szCs w:val="22"/>
        </w:rPr>
        <w:t xml:space="preserve">References to </w:t>
      </w:r>
      <w:r w:rsidR="00D6440C" w:rsidRPr="00E26F68">
        <w:rPr>
          <w:rStyle w:val="Defterm"/>
          <w:rFonts w:ascii="Arial" w:hAnsi="Arial" w:cs="Arial"/>
          <w:b w:val="0"/>
          <w:szCs w:val="22"/>
        </w:rPr>
        <w:t>writing</w:t>
      </w:r>
      <w:r w:rsidR="00D6440C" w:rsidRPr="00911879">
        <w:rPr>
          <w:rFonts w:ascii="Arial" w:hAnsi="Arial" w:cs="Arial"/>
          <w:szCs w:val="22"/>
        </w:rPr>
        <w:t xml:space="preserve"> and </w:t>
      </w:r>
      <w:r w:rsidR="00D6440C" w:rsidRPr="00E26F68">
        <w:rPr>
          <w:rStyle w:val="Defterm"/>
          <w:rFonts w:ascii="Arial" w:hAnsi="Arial" w:cs="Arial"/>
          <w:b w:val="0"/>
          <w:szCs w:val="22"/>
        </w:rPr>
        <w:t>written</w:t>
      </w:r>
      <w:r w:rsidR="00D6440C" w:rsidRPr="00911879">
        <w:rPr>
          <w:rFonts w:ascii="Arial" w:hAnsi="Arial" w:cs="Arial"/>
          <w:szCs w:val="22"/>
        </w:rPr>
        <w:t xml:space="preserve"> do not include faxes or email.</w:t>
      </w:r>
    </w:p>
    <w:p w14:paraId="0A5C94B2" w14:textId="77777777" w:rsidR="003D203F" w:rsidRPr="00911879" w:rsidRDefault="003D203F" w:rsidP="00223D51">
      <w:pPr>
        <w:pStyle w:val="Heading2"/>
        <w:numPr>
          <w:ilvl w:val="0"/>
          <w:numId w:val="0"/>
        </w:numPr>
        <w:spacing w:before="0" w:after="0" w:line="240" w:lineRule="auto"/>
        <w:rPr>
          <w:rFonts w:ascii="Arial" w:hAnsi="Arial" w:cs="Arial"/>
          <w:szCs w:val="22"/>
        </w:rPr>
      </w:pPr>
    </w:p>
    <w:p w14:paraId="1CC138D3" w14:textId="77777777" w:rsidR="00E60900" w:rsidRDefault="000644D7"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1.17</w:t>
      </w:r>
      <w:r w:rsidR="00223D51">
        <w:rPr>
          <w:rFonts w:ascii="Arial" w:hAnsi="Arial" w:cs="Arial"/>
          <w:szCs w:val="22"/>
        </w:rPr>
        <w:tab/>
      </w:r>
      <w:r w:rsidR="00D6440C" w:rsidRPr="00911879">
        <w:rPr>
          <w:rFonts w:ascii="Arial" w:hAnsi="Arial" w:cs="Arial"/>
          <w:szCs w:val="22"/>
        </w:rPr>
        <w:t>Except where a contrary intention appears, a reference to a clause or Schedule is a reference to a clause of, or Schedule to, this lease and a reference in a Schedule to a paragraph is to a paragraph of th</w:t>
      </w:r>
      <w:r w:rsidR="0006112C">
        <w:rPr>
          <w:rFonts w:ascii="Arial" w:hAnsi="Arial" w:cs="Arial"/>
          <w:szCs w:val="22"/>
        </w:rPr>
        <w:t xml:space="preserve">e relevant </w:t>
      </w:r>
      <w:r w:rsidR="00D6440C" w:rsidRPr="00911879">
        <w:rPr>
          <w:rFonts w:ascii="Arial" w:hAnsi="Arial" w:cs="Arial"/>
          <w:szCs w:val="22"/>
        </w:rPr>
        <w:t>Schedule.</w:t>
      </w:r>
    </w:p>
    <w:p w14:paraId="3BADA70E" w14:textId="77777777" w:rsidR="003D203F" w:rsidRPr="00911879" w:rsidRDefault="003D203F" w:rsidP="00223D51">
      <w:pPr>
        <w:pStyle w:val="Heading2"/>
        <w:numPr>
          <w:ilvl w:val="0"/>
          <w:numId w:val="0"/>
        </w:numPr>
        <w:spacing w:before="0" w:after="0" w:line="240" w:lineRule="auto"/>
        <w:rPr>
          <w:rFonts w:ascii="Arial" w:hAnsi="Arial" w:cs="Arial"/>
          <w:szCs w:val="22"/>
        </w:rPr>
      </w:pPr>
    </w:p>
    <w:p w14:paraId="0FEEAAF7" w14:textId="77777777" w:rsidR="004D338E" w:rsidRDefault="000644D7"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lastRenderedPageBreak/>
        <w:t>1.18</w:t>
      </w:r>
      <w:r w:rsidR="00223D51">
        <w:rPr>
          <w:rFonts w:ascii="Arial" w:hAnsi="Arial" w:cs="Arial"/>
          <w:szCs w:val="22"/>
        </w:rPr>
        <w:tab/>
      </w:r>
      <w:r w:rsidR="00D6440C" w:rsidRPr="00911879">
        <w:rPr>
          <w:rFonts w:ascii="Arial" w:hAnsi="Arial" w:cs="Arial"/>
          <w:szCs w:val="22"/>
        </w:rPr>
        <w:t>Clause, Schedule and paragraph headings do not affect the interpretation of this lease.</w:t>
      </w:r>
    </w:p>
    <w:p w14:paraId="52218844" w14:textId="77777777" w:rsidR="00162F85" w:rsidRDefault="0006112C" w:rsidP="00162F85">
      <w:pPr>
        <w:pStyle w:val="Heading2"/>
        <w:numPr>
          <w:ilvl w:val="0"/>
          <w:numId w:val="0"/>
        </w:numPr>
        <w:ind w:left="720" w:hanging="720"/>
        <w:rPr>
          <w:rFonts w:ascii="Arial" w:hAnsi="Arial" w:cs="Arial"/>
          <w:szCs w:val="22"/>
        </w:rPr>
      </w:pPr>
      <w:r>
        <w:rPr>
          <w:rFonts w:ascii="Arial" w:hAnsi="Arial" w:cs="Arial"/>
          <w:szCs w:val="22"/>
        </w:rPr>
        <w:t>1.19</w:t>
      </w:r>
      <w:r>
        <w:rPr>
          <w:rFonts w:ascii="Arial" w:hAnsi="Arial" w:cs="Arial"/>
          <w:szCs w:val="22"/>
        </w:rPr>
        <w:tab/>
      </w:r>
      <w:r w:rsidR="00162F85">
        <w:rPr>
          <w:rFonts w:ascii="Arial" w:hAnsi="Arial" w:cs="Arial"/>
          <w:szCs w:val="22"/>
        </w:rPr>
        <w:t>Unless the context otherwise requires, a reference to one gender, shall include a reference to the other genders.</w:t>
      </w:r>
    </w:p>
    <w:p w14:paraId="6B757DEE" w14:textId="77777777" w:rsidR="0006112C" w:rsidRPr="00162F85" w:rsidRDefault="00162F85" w:rsidP="00162F85">
      <w:pPr>
        <w:pStyle w:val="Heading2"/>
        <w:numPr>
          <w:ilvl w:val="0"/>
          <w:numId w:val="0"/>
        </w:numPr>
        <w:ind w:left="720" w:hanging="720"/>
        <w:rPr>
          <w:rFonts w:ascii="Arial" w:hAnsi="Arial" w:cs="Arial"/>
          <w:szCs w:val="22"/>
        </w:rPr>
      </w:pPr>
      <w:r>
        <w:rPr>
          <w:rFonts w:ascii="Arial" w:hAnsi="Arial" w:cs="Arial"/>
          <w:szCs w:val="22"/>
        </w:rPr>
        <w:t>1.20</w:t>
      </w:r>
      <w:r>
        <w:rPr>
          <w:rFonts w:ascii="Arial" w:hAnsi="Arial" w:cs="Arial"/>
          <w:szCs w:val="22"/>
        </w:rPr>
        <w:tab/>
      </w:r>
      <w:r w:rsidR="0006112C" w:rsidRPr="0006112C">
        <w:rPr>
          <w:rFonts w:ascii="Arial" w:hAnsi="Arial" w:cs="Arial"/>
          <w:szCs w:val="22"/>
        </w:rPr>
        <w:t xml:space="preserve">Unless the context otherwise requires </w:t>
      </w:r>
      <w:r w:rsidR="0006112C" w:rsidRPr="0006112C">
        <w:rPr>
          <w:rFonts w:ascii="Arial" w:hAnsi="Arial" w:cs="Arial"/>
        </w:rPr>
        <w:t>words in the singular shall include the plural and in the plural include the singular.</w:t>
      </w:r>
    </w:p>
    <w:p w14:paraId="156CFC83" w14:textId="77777777" w:rsidR="0006112C" w:rsidRDefault="0006112C" w:rsidP="00223D51">
      <w:pPr>
        <w:pStyle w:val="Heading2"/>
        <w:numPr>
          <w:ilvl w:val="0"/>
          <w:numId w:val="0"/>
        </w:numPr>
        <w:spacing w:before="0" w:after="0" w:line="240" w:lineRule="auto"/>
        <w:ind w:left="720" w:hanging="720"/>
        <w:rPr>
          <w:rFonts w:ascii="Arial" w:hAnsi="Arial" w:cs="Arial"/>
          <w:szCs w:val="22"/>
        </w:rPr>
      </w:pPr>
    </w:p>
    <w:p w14:paraId="111FFA8B" w14:textId="77777777" w:rsidR="00223D51" w:rsidRPr="00911879" w:rsidRDefault="00223D51" w:rsidP="00223D51">
      <w:pPr>
        <w:pStyle w:val="Heading2"/>
        <w:numPr>
          <w:ilvl w:val="0"/>
          <w:numId w:val="0"/>
        </w:numPr>
        <w:spacing w:before="0" w:after="0" w:line="240" w:lineRule="auto"/>
        <w:ind w:left="720" w:hanging="720"/>
        <w:rPr>
          <w:rFonts w:ascii="Arial" w:hAnsi="Arial" w:cs="Arial"/>
          <w:szCs w:val="22"/>
        </w:rPr>
      </w:pPr>
    </w:p>
    <w:p w14:paraId="12DB6EE1" w14:textId="77777777" w:rsidR="00E60900" w:rsidRDefault="004D338E" w:rsidP="00837DEB">
      <w:pPr>
        <w:pStyle w:val="Heading1"/>
        <w:numPr>
          <w:ilvl w:val="0"/>
          <w:numId w:val="0"/>
        </w:numPr>
        <w:spacing w:before="0"/>
        <w:rPr>
          <w:rFonts w:ascii="Arial" w:hAnsi="Arial" w:cs="Arial"/>
          <w:b w:val="0"/>
        </w:rPr>
      </w:pPr>
      <w:bookmarkStart w:id="26" w:name="a636750"/>
      <w:bookmarkStart w:id="27" w:name="_Toc306350459"/>
      <w:r w:rsidRPr="004D338E">
        <w:rPr>
          <w:rFonts w:ascii="Arial" w:hAnsi="Arial" w:cs="Arial"/>
        </w:rPr>
        <w:t>2.</w:t>
      </w:r>
      <w:r w:rsidRPr="004D338E">
        <w:rPr>
          <w:rFonts w:ascii="Arial" w:hAnsi="Arial" w:cs="Arial"/>
        </w:rPr>
        <w:tab/>
        <w:t>GRANT</w:t>
      </w:r>
      <w:bookmarkEnd w:id="26"/>
      <w:bookmarkEnd w:id="27"/>
    </w:p>
    <w:p w14:paraId="0739730D" w14:textId="77777777" w:rsidR="00837DEB" w:rsidRPr="00837DEB" w:rsidRDefault="00837DEB" w:rsidP="00837DEB">
      <w:pPr>
        <w:pStyle w:val="Heading1"/>
        <w:numPr>
          <w:ilvl w:val="0"/>
          <w:numId w:val="0"/>
        </w:numPr>
        <w:spacing w:before="0"/>
        <w:rPr>
          <w:rFonts w:ascii="Arial" w:hAnsi="Arial" w:cs="Arial"/>
          <w:b w:val="0"/>
        </w:rPr>
      </w:pPr>
    </w:p>
    <w:p w14:paraId="41FF6DDF" w14:textId="77777777" w:rsidR="00E60900" w:rsidRDefault="00837DEB" w:rsidP="00837DE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2.1</w:t>
      </w:r>
      <w:r>
        <w:rPr>
          <w:rFonts w:ascii="Arial" w:hAnsi="Arial" w:cs="Arial"/>
          <w:szCs w:val="22"/>
        </w:rPr>
        <w:tab/>
      </w:r>
      <w:r w:rsidR="004D338E">
        <w:rPr>
          <w:rFonts w:ascii="Arial" w:hAnsi="Arial" w:cs="Arial"/>
          <w:szCs w:val="22"/>
        </w:rPr>
        <w:t>T</w:t>
      </w:r>
      <w:r w:rsidR="00D6440C" w:rsidRPr="00911879">
        <w:rPr>
          <w:rFonts w:ascii="Arial" w:hAnsi="Arial" w:cs="Arial"/>
          <w:szCs w:val="22"/>
        </w:rPr>
        <w:t>he Landlord with full title guarantee lets the Property to the Tenant for the Contractual Term.</w:t>
      </w:r>
    </w:p>
    <w:p w14:paraId="7F26EE08" w14:textId="77777777" w:rsidR="00837DEB" w:rsidRPr="00911879" w:rsidRDefault="00837DEB" w:rsidP="00837DEB">
      <w:pPr>
        <w:pStyle w:val="Heading2"/>
        <w:numPr>
          <w:ilvl w:val="0"/>
          <w:numId w:val="0"/>
        </w:numPr>
        <w:spacing w:before="0" w:after="0" w:line="240" w:lineRule="auto"/>
        <w:ind w:left="720" w:hanging="720"/>
        <w:rPr>
          <w:rFonts w:ascii="Arial" w:hAnsi="Arial" w:cs="Arial"/>
          <w:szCs w:val="22"/>
        </w:rPr>
      </w:pPr>
    </w:p>
    <w:p w14:paraId="1386A9F0" w14:textId="77777777" w:rsidR="00E60900" w:rsidRDefault="00837DEB" w:rsidP="00837DEB">
      <w:pPr>
        <w:pStyle w:val="Heading2"/>
        <w:numPr>
          <w:ilvl w:val="0"/>
          <w:numId w:val="0"/>
        </w:numPr>
        <w:spacing w:before="0" w:after="0" w:line="240" w:lineRule="auto"/>
        <w:ind w:left="720" w:hanging="720"/>
        <w:rPr>
          <w:rFonts w:ascii="Arial" w:hAnsi="Arial" w:cs="Arial"/>
          <w:szCs w:val="22"/>
        </w:rPr>
      </w:pPr>
      <w:r w:rsidRPr="00CD0C6A">
        <w:rPr>
          <w:rFonts w:ascii="Arial" w:hAnsi="Arial" w:cs="Arial"/>
          <w:szCs w:val="22"/>
        </w:rPr>
        <w:t>2.2</w:t>
      </w:r>
      <w:r w:rsidRPr="00CD0C6A">
        <w:rPr>
          <w:rFonts w:ascii="Arial" w:hAnsi="Arial" w:cs="Arial"/>
          <w:szCs w:val="22"/>
        </w:rPr>
        <w:tab/>
      </w:r>
      <w:r w:rsidR="00D6440C" w:rsidRPr="00CD0C6A">
        <w:rPr>
          <w:rFonts w:ascii="Arial" w:hAnsi="Arial" w:cs="Arial"/>
          <w:szCs w:val="22"/>
        </w:rPr>
        <w:t xml:space="preserve">The grant is made </w:t>
      </w:r>
      <w:r w:rsidR="00027EDE" w:rsidRPr="00CD0C6A">
        <w:rPr>
          <w:rFonts w:ascii="Arial" w:hAnsi="Arial" w:cs="Arial"/>
          <w:szCs w:val="22"/>
        </w:rPr>
        <w:t xml:space="preserve">together with the ancillary rights </w:t>
      </w:r>
      <w:r w:rsidR="0091039D" w:rsidRPr="00CD0C6A">
        <w:rPr>
          <w:rFonts w:ascii="Arial" w:hAnsi="Arial" w:cs="Arial"/>
          <w:szCs w:val="22"/>
        </w:rPr>
        <w:t>s</w:t>
      </w:r>
      <w:r w:rsidR="00027EDE" w:rsidRPr="00CD0C6A">
        <w:rPr>
          <w:rFonts w:ascii="Arial" w:hAnsi="Arial" w:cs="Arial"/>
          <w:szCs w:val="22"/>
        </w:rPr>
        <w:t xml:space="preserve">et out in clause 3, </w:t>
      </w:r>
      <w:r w:rsidR="00D6440C" w:rsidRPr="00CD0C6A">
        <w:rPr>
          <w:rFonts w:ascii="Arial" w:hAnsi="Arial" w:cs="Arial"/>
          <w:szCs w:val="22"/>
        </w:rPr>
        <w:t>excepting and</w:t>
      </w:r>
      <w:r w:rsidR="00D6440C" w:rsidRPr="00911879">
        <w:rPr>
          <w:rFonts w:ascii="Arial" w:hAnsi="Arial" w:cs="Arial"/>
          <w:szCs w:val="22"/>
        </w:rPr>
        <w:t xml:space="preserve"> reserving to the Landlord the rights set out in clause </w:t>
      </w:r>
      <w:r w:rsidR="00C31DB5" w:rsidRPr="00314F46">
        <w:rPr>
          <w:rFonts w:ascii="Arial" w:hAnsi="Arial" w:cs="Arial"/>
          <w:szCs w:val="22"/>
        </w:rPr>
        <w:t>4</w:t>
      </w:r>
      <w:r w:rsidR="00D6440C" w:rsidRPr="00911879">
        <w:rPr>
          <w:rFonts w:ascii="Arial" w:hAnsi="Arial" w:cs="Arial"/>
          <w:szCs w:val="22"/>
        </w:rPr>
        <w:t>, and subject to the Third Party Rights.</w:t>
      </w:r>
    </w:p>
    <w:p w14:paraId="30320793" w14:textId="77777777" w:rsidR="00837DEB" w:rsidRPr="00911879" w:rsidRDefault="00837DEB" w:rsidP="00837DEB">
      <w:pPr>
        <w:pStyle w:val="Heading2"/>
        <w:numPr>
          <w:ilvl w:val="0"/>
          <w:numId w:val="0"/>
        </w:numPr>
        <w:spacing w:before="0" w:after="0" w:line="240" w:lineRule="auto"/>
        <w:ind w:left="720" w:hanging="720"/>
        <w:rPr>
          <w:rFonts w:ascii="Arial" w:hAnsi="Arial" w:cs="Arial"/>
          <w:szCs w:val="22"/>
        </w:rPr>
      </w:pPr>
    </w:p>
    <w:p w14:paraId="0A594C67" w14:textId="77777777" w:rsidR="00E60900" w:rsidRDefault="00837DEB" w:rsidP="00837DEB">
      <w:pPr>
        <w:pStyle w:val="Heading2"/>
        <w:numPr>
          <w:ilvl w:val="0"/>
          <w:numId w:val="0"/>
        </w:numPr>
        <w:spacing w:before="0" w:after="0" w:line="240" w:lineRule="auto"/>
        <w:rPr>
          <w:rFonts w:ascii="Arial" w:hAnsi="Arial" w:cs="Arial"/>
          <w:szCs w:val="22"/>
        </w:rPr>
      </w:pPr>
      <w:r>
        <w:rPr>
          <w:rFonts w:ascii="Arial" w:hAnsi="Arial" w:cs="Arial"/>
          <w:szCs w:val="22"/>
        </w:rPr>
        <w:t>2.3</w:t>
      </w:r>
      <w:r>
        <w:rPr>
          <w:rFonts w:ascii="Arial" w:hAnsi="Arial" w:cs="Arial"/>
          <w:szCs w:val="22"/>
        </w:rPr>
        <w:tab/>
      </w:r>
      <w:r w:rsidR="00D6440C" w:rsidRPr="00911879">
        <w:rPr>
          <w:rFonts w:ascii="Arial" w:hAnsi="Arial" w:cs="Arial"/>
          <w:szCs w:val="22"/>
        </w:rPr>
        <w:t>The grant is made with the Tenant paying the following as rent to the Landlord:</w:t>
      </w:r>
    </w:p>
    <w:p w14:paraId="1ED4AF29" w14:textId="77777777" w:rsidR="001D16D6" w:rsidRPr="00911879" w:rsidRDefault="001D16D6" w:rsidP="00837DEB">
      <w:pPr>
        <w:pStyle w:val="Heading2"/>
        <w:numPr>
          <w:ilvl w:val="0"/>
          <w:numId w:val="0"/>
        </w:numPr>
        <w:spacing w:before="0" w:after="0" w:line="240" w:lineRule="auto"/>
        <w:rPr>
          <w:rFonts w:ascii="Arial" w:hAnsi="Arial" w:cs="Arial"/>
          <w:szCs w:val="22"/>
        </w:rPr>
      </w:pPr>
    </w:p>
    <w:p w14:paraId="60508405" w14:textId="77777777" w:rsidR="00E60900" w:rsidRDefault="00837DEB" w:rsidP="00837DEB">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the Annual Rent and all VAT in respect of it,</w:t>
      </w:r>
    </w:p>
    <w:p w14:paraId="0BE5A2A4" w14:textId="77777777" w:rsidR="00AF5419" w:rsidRDefault="00AF5419" w:rsidP="00837DEB">
      <w:pPr>
        <w:pStyle w:val="Heading3"/>
        <w:numPr>
          <w:ilvl w:val="0"/>
          <w:numId w:val="0"/>
        </w:numPr>
        <w:spacing w:after="0" w:line="240" w:lineRule="auto"/>
        <w:ind w:left="720"/>
        <w:rPr>
          <w:rFonts w:ascii="Arial" w:hAnsi="Arial" w:cs="Arial"/>
          <w:szCs w:val="22"/>
        </w:rPr>
      </w:pPr>
    </w:p>
    <w:p w14:paraId="039D137F" w14:textId="77777777" w:rsidR="0008386E" w:rsidRPr="00911879" w:rsidRDefault="00314F46" w:rsidP="00837DEB">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t>the Insurance R</w:t>
      </w:r>
      <w:r w:rsidR="0008386E">
        <w:rPr>
          <w:rFonts w:ascii="Arial" w:hAnsi="Arial" w:cs="Arial"/>
          <w:szCs w:val="22"/>
        </w:rPr>
        <w:t>ent;</w:t>
      </w:r>
    </w:p>
    <w:p w14:paraId="3C019F2B" w14:textId="77777777" w:rsidR="00AF5419" w:rsidRDefault="00AF5419" w:rsidP="00837DEB">
      <w:pPr>
        <w:pStyle w:val="Heading3"/>
        <w:numPr>
          <w:ilvl w:val="0"/>
          <w:numId w:val="0"/>
        </w:numPr>
        <w:spacing w:after="0" w:line="240" w:lineRule="auto"/>
        <w:ind w:left="720"/>
        <w:rPr>
          <w:rFonts w:ascii="Arial" w:hAnsi="Arial" w:cs="Arial"/>
          <w:szCs w:val="22"/>
        </w:rPr>
      </w:pPr>
    </w:p>
    <w:p w14:paraId="2543F8A8" w14:textId="77777777" w:rsidR="00E60900" w:rsidRPr="00911879" w:rsidRDefault="00837DEB" w:rsidP="00837DEB">
      <w:pPr>
        <w:pStyle w:val="Heading3"/>
        <w:numPr>
          <w:ilvl w:val="0"/>
          <w:numId w:val="0"/>
        </w:numPr>
        <w:spacing w:after="0" w:line="240" w:lineRule="auto"/>
        <w:ind w:left="720"/>
        <w:rPr>
          <w:rFonts w:ascii="Arial" w:hAnsi="Arial" w:cs="Arial"/>
          <w:szCs w:val="22"/>
        </w:rPr>
      </w:pPr>
      <w:r>
        <w:rPr>
          <w:rFonts w:ascii="Arial" w:hAnsi="Arial" w:cs="Arial"/>
          <w:szCs w:val="22"/>
        </w:rPr>
        <w:t>(</w:t>
      </w:r>
      <w:r w:rsidR="00AF5419">
        <w:rPr>
          <w:rFonts w:ascii="Arial" w:hAnsi="Arial" w:cs="Arial"/>
          <w:szCs w:val="22"/>
        </w:rPr>
        <w:t>c</w:t>
      </w:r>
      <w:r>
        <w:rPr>
          <w:rFonts w:ascii="Arial" w:hAnsi="Arial" w:cs="Arial"/>
          <w:szCs w:val="22"/>
        </w:rPr>
        <w:t>)</w:t>
      </w:r>
      <w:r>
        <w:rPr>
          <w:rFonts w:ascii="Arial" w:hAnsi="Arial" w:cs="Arial"/>
          <w:szCs w:val="22"/>
        </w:rPr>
        <w:tab/>
      </w:r>
      <w:r w:rsidR="00D6440C" w:rsidRPr="00911879">
        <w:rPr>
          <w:rFonts w:ascii="Arial" w:hAnsi="Arial" w:cs="Arial"/>
          <w:szCs w:val="22"/>
        </w:rPr>
        <w:t>all interest payable under this lease; and</w:t>
      </w:r>
    </w:p>
    <w:p w14:paraId="3BA71C2C" w14:textId="77777777" w:rsidR="00AF5419" w:rsidRDefault="00AF5419" w:rsidP="00837DEB">
      <w:pPr>
        <w:pStyle w:val="Heading3"/>
        <w:numPr>
          <w:ilvl w:val="0"/>
          <w:numId w:val="0"/>
        </w:numPr>
        <w:spacing w:after="0" w:line="240" w:lineRule="auto"/>
        <w:ind w:left="720"/>
        <w:rPr>
          <w:rFonts w:ascii="Arial" w:hAnsi="Arial" w:cs="Arial"/>
          <w:szCs w:val="22"/>
        </w:rPr>
      </w:pPr>
    </w:p>
    <w:p w14:paraId="14F0A758" w14:textId="77777777" w:rsidR="00E60900" w:rsidRDefault="00837DEB" w:rsidP="00837DEB">
      <w:pPr>
        <w:pStyle w:val="Heading3"/>
        <w:numPr>
          <w:ilvl w:val="0"/>
          <w:numId w:val="0"/>
        </w:numPr>
        <w:spacing w:after="0" w:line="240" w:lineRule="auto"/>
        <w:ind w:left="720"/>
        <w:rPr>
          <w:rFonts w:ascii="Arial" w:hAnsi="Arial" w:cs="Arial"/>
          <w:szCs w:val="22"/>
        </w:rPr>
      </w:pPr>
      <w:r>
        <w:rPr>
          <w:rFonts w:ascii="Arial" w:hAnsi="Arial" w:cs="Arial"/>
          <w:szCs w:val="22"/>
        </w:rPr>
        <w:t>(</w:t>
      </w:r>
      <w:r w:rsidR="00AF5419">
        <w:rPr>
          <w:rFonts w:ascii="Arial" w:hAnsi="Arial" w:cs="Arial"/>
          <w:szCs w:val="22"/>
        </w:rPr>
        <w:t>d</w:t>
      </w:r>
      <w:r>
        <w:rPr>
          <w:rFonts w:ascii="Arial" w:hAnsi="Arial" w:cs="Arial"/>
          <w:szCs w:val="22"/>
        </w:rPr>
        <w:t>)</w:t>
      </w:r>
      <w:r>
        <w:rPr>
          <w:rFonts w:ascii="Arial" w:hAnsi="Arial" w:cs="Arial"/>
          <w:szCs w:val="22"/>
        </w:rPr>
        <w:tab/>
      </w:r>
      <w:r w:rsidR="00D6440C" w:rsidRPr="00911879">
        <w:rPr>
          <w:rFonts w:ascii="Arial" w:hAnsi="Arial" w:cs="Arial"/>
          <w:szCs w:val="22"/>
        </w:rPr>
        <w:t>all other sums due under this lease.</w:t>
      </w:r>
    </w:p>
    <w:p w14:paraId="6F5088E6" w14:textId="77777777" w:rsidR="001D16D6" w:rsidRDefault="001D16D6" w:rsidP="00837DEB">
      <w:pPr>
        <w:pStyle w:val="Heading3"/>
        <w:numPr>
          <w:ilvl w:val="0"/>
          <w:numId w:val="0"/>
        </w:numPr>
        <w:spacing w:after="0" w:line="240" w:lineRule="auto"/>
        <w:ind w:left="720"/>
        <w:rPr>
          <w:rFonts w:ascii="Arial" w:hAnsi="Arial" w:cs="Arial"/>
          <w:szCs w:val="22"/>
        </w:rPr>
      </w:pPr>
    </w:p>
    <w:p w14:paraId="7FA0C6A7" w14:textId="77777777" w:rsidR="00162F85" w:rsidRDefault="00162F85" w:rsidP="00837DEB">
      <w:pPr>
        <w:pStyle w:val="Heading3"/>
        <w:numPr>
          <w:ilvl w:val="0"/>
          <w:numId w:val="0"/>
        </w:numPr>
        <w:spacing w:after="0" w:line="240" w:lineRule="auto"/>
        <w:ind w:left="720"/>
        <w:rPr>
          <w:rFonts w:ascii="Arial" w:hAnsi="Arial" w:cs="Arial"/>
          <w:szCs w:val="22"/>
        </w:rPr>
      </w:pPr>
    </w:p>
    <w:p w14:paraId="55F1F279" w14:textId="77777777" w:rsidR="00E60900" w:rsidRPr="00911879" w:rsidRDefault="00837DEB" w:rsidP="00837DEB">
      <w:pPr>
        <w:pStyle w:val="Heading1"/>
        <w:numPr>
          <w:ilvl w:val="0"/>
          <w:numId w:val="0"/>
        </w:numPr>
        <w:spacing w:before="0" w:line="240" w:lineRule="auto"/>
        <w:rPr>
          <w:rFonts w:ascii="Arial" w:hAnsi="Arial" w:cs="Arial"/>
          <w:szCs w:val="22"/>
        </w:rPr>
      </w:pPr>
      <w:bookmarkStart w:id="28" w:name="a551299"/>
      <w:bookmarkStart w:id="29" w:name="_Toc306350460"/>
      <w:r>
        <w:rPr>
          <w:rFonts w:ascii="Arial" w:hAnsi="Arial" w:cs="Arial"/>
          <w:szCs w:val="22"/>
        </w:rPr>
        <w:t>3.</w:t>
      </w:r>
      <w:r>
        <w:rPr>
          <w:rFonts w:ascii="Arial" w:hAnsi="Arial" w:cs="Arial"/>
          <w:szCs w:val="22"/>
        </w:rPr>
        <w:tab/>
      </w:r>
      <w:r w:rsidRPr="00911879">
        <w:rPr>
          <w:rFonts w:ascii="Arial" w:hAnsi="Arial" w:cs="Arial"/>
          <w:szCs w:val="22"/>
        </w:rPr>
        <w:t>ANCILLARY RIGHTS</w:t>
      </w:r>
      <w:bookmarkEnd w:id="28"/>
      <w:bookmarkEnd w:id="29"/>
    </w:p>
    <w:p w14:paraId="3DEFE4E6" w14:textId="77777777" w:rsidR="00623C44" w:rsidRDefault="00623C44" w:rsidP="00223D51">
      <w:pPr>
        <w:pStyle w:val="Heading2"/>
        <w:numPr>
          <w:ilvl w:val="0"/>
          <w:numId w:val="0"/>
        </w:numPr>
        <w:spacing w:before="0" w:after="0" w:line="240" w:lineRule="auto"/>
        <w:ind w:left="720" w:hanging="720"/>
        <w:rPr>
          <w:rFonts w:ascii="Arial" w:hAnsi="Arial" w:cs="Arial"/>
          <w:szCs w:val="22"/>
        </w:rPr>
      </w:pPr>
    </w:p>
    <w:p w14:paraId="372D1656" w14:textId="77777777" w:rsidR="00E60900" w:rsidRPr="002F389C" w:rsidRDefault="00837DEB" w:rsidP="00223D51">
      <w:pPr>
        <w:pStyle w:val="Heading2"/>
        <w:numPr>
          <w:ilvl w:val="0"/>
          <w:numId w:val="0"/>
        </w:numPr>
        <w:spacing w:before="0" w:after="0" w:line="240" w:lineRule="auto"/>
        <w:ind w:left="720" w:hanging="720"/>
        <w:rPr>
          <w:rFonts w:ascii="Arial" w:hAnsi="Arial" w:cs="Arial"/>
          <w:szCs w:val="22"/>
        </w:rPr>
      </w:pPr>
      <w:r w:rsidRPr="002F389C">
        <w:rPr>
          <w:rFonts w:ascii="Arial" w:hAnsi="Arial" w:cs="Arial"/>
          <w:szCs w:val="22"/>
        </w:rPr>
        <w:t>3.</w:t>
      </w:r>
      <w:r w:rsidR="006601A8" w:rsidRPr="002F389C">
        <w:rPr>
          <w:rFonts w:ascii="Arial" w:hAnsi="Arial" w:cs="Arial"/>
          <w:szCs w:val="22"/>
        </w:rPr>
        <w:t>1</w:t>
      </w:r>
      <w:r w:rsidRPr="002F389C">
        <w:rPr>
          <w:rFonts w:ascii="Arial" w:hAnsi="Arial" w:cs="Arial"/>
          <w:szCs w:val="22"/>
        </w:rPr>
        <w:tab/>
      </w:r>
      <w:r w:rsidR="0008386E" w:rsidRPr="002F389C">
        <w:rPr>
          <w:rFonts w:ascii="Arial" w:hAnsi="Arial" w:cs="Arial"/>
          <w:szCs w:val="22"/>
        </w:rPr>
        <w:t>Except as mentioned in clause</w:t>
      </w:r>
      <w:r w:rsidR="00276537" w:rsidRPr="002F389C">
        <w:rPr>
          <w:rFonts w:ascii="Arial" w:hAnsi="Arial" w:cs="Arial"/>
          <w:szCs w:val="22"/>
        </w:rPr>
        <w:t>s</w:t>
      </w:r>
      <w:r w:rsidR="00163852">
        <w:rPr>
          <w:rFonts w:ascii="Arial" w:hAnsi="Arial" w:cs="Arial"/>
          <w:szCs w:val="22"/>
        </w:rPr>
        <w:t xml:space="preserve"> 3.3</w:t>
      </w:r>
      <w:r w:rsidR="00276537" w:rsidRPr="002F389C">
        <w:rPr>
          <w:rFonts w:ascii="Arial" w:hAnsi="Arial" w:cs="Arial"/>
          <w:szCs w:val="22"/>
        </w:rPr>
        <w:t>,</w:t>
      </w:r>
      <w:r w:rsidR="00016B42">
        <w:rPr>
          <w:rFonts w:ascii="Arial" w:hAnsi="Arial" w:cs="Arial"/>
          <w:szCs w:val="22"/>
        </w:rPr>
        <w:t xml:space="preserve"> </w:t>
      </w:r>
      <w:r w:rsidR="00276537" w:rsidRPr="002F389C">
        <w:rPr>
          <w:rFonts w:ascii="Arial" w:hAnsi="Arial" w:cs="Arial"/>
          <w:szCs w:val="22"/>
        </w:rPr>
        <w:t>3.4</w:t>
      </w:r>
      <w:r w:rsidR="00867178">
        <w:rPr>
          <w:rFonts w:ascii="Arial" w:hAnsi="Arial" w:cs="Arial"/>
          <w:szCs w:val="22"/>
        </w:rPr>
        <w:t xml:space="preserve"> </w:t>
      </w:r>
      <w:r w:rsidR="00016B42">
        <w:rPr>
          <w:rFonts w:ascii="Arial" w:hAnsi="Arial" w:cs="Arial"/>
          <w:szCs w:val="22"/>
        </w:rPr>
        <w:t xml:space="preserve">and 3.5 </w:t>
      </w:r>
      <w:r w:rsidR="0008386E" w:rsidRPr="002F389C">
        <w:rPr>
          <w:rFonts w:ascii="Arial" w:hAnsi="Arial" w:cs="Arial"/>
          <w:szCs w:val="22"/>
        </w:rPr>
        <w:t>n</w:t>
      </w:r>
      <w:r w:rsidR="00D6440C" w:rsidRPr="002F389C">
        <w:rPr>
          <w:rFonts w:ascii="Arial" w:hAnsi="Arial" w:cs="Arial"/>
          <w:szCs w:val="22"/>
        </w:rPr>
        <w:t>either the grant of this lease nor anything in it confers any right over neighbouring property nor is to be taken to show that the Tenant may have any right over neighbouring property, and section 62 of the Law of Property Act 1925 does not apply to this lease.</w:t>
      </w:r>
    </w:p>
    <w:p w14:paraId="57BE9F5B" w14:textId="77777777" w:rsidR="001D5E57" w:rsidRPr="002F389C" w:rsidRDefault="001D5E57" w:rsidP="00223D51">
      <w:pPr>
        <w:pStyle w:val="Heading2"/>
        <w:numPr>
          <w:ilvl w:val="0"/>
          <w:numId w:val="0"/>
        </w:numPr>
        <w:spacing w:before="0" w:after="0" w:line="240" w:lineRule="auto"/>
        <w:ind w:left="720" w:hanging="720"/>
        <w:rPr>
          <w:rFonts w:ascii="Arial" w:hAnsi="Arial" w:cs="Arial"/>
          <w:szCs w:val="22"/>
        </w:rPr>
      </w:pPr>
    </w:p>
    <w:p w14:paraId="46F45627" w14:textId="77777777" w:rsidR="00185A24" w:rsidRPr="002F389C" w:rsidRDefault="00185A24" w:rsidP="00185A24">
      <w:pPr>
        <w:pStyle w:val="Heading2"/>
        <w:numPr>
          <w:ilvl w:val="0"/>
          <w:numId w:val="0"/>
        </w:numPr>
        <w:spacing w:before="0" w:after="0" w:line="240" w:lineRule="auto"/>
        <w:ind w:left="720" w:hanging="720"/>
        <w:rPr>
          <w:rFonts w:ascii="Arial" w:hAnsi="Arial" w:cs="Arial"/>
          <w:szCs w:val="22"/>
        </w:rPr>
      </w:pPr>
      <w:r w:rsidRPr="002F389C">
        <w:rPr>
          <w:rFonts w:ascii="Arial" w:hAnsi="Arial" w:cs="Arial"/>
          <w:szCs w:val="22"/>
        </w:rPr>
        <w:t>3.</w:t>
      </w:r>
      <w:r w:rsidR="00016B42">
        <w:rPr>
          <w:rFonts w:ascii="Arial" w:hAnsi="Arial" w:cs="Arial"/>
          <w:szCs w:val="22"/>
        </w:rPr>
        <w:t>2</w:t>
      </w:r>
      <w:r w:rsidRPr="002F389C">
        <w:rPr>
          <w:rFonts w:ascii="Arial" w:hAnsi="Arial" w:cs="Arial"/>
          <w:szCs w:val="22"/>
        </w:rPr>
        <w:tab/>
      </w:r>
      <w:r>
        <w:rPr>
          <w:rFonts w:ascii="Arial" w:hAnsi="Arial" w:cs="Arial"/>
          <w:szCs w:val="22"/>
        </w:rPr>
        <w:t>PROVIDED ALWAYS that the rights granted below in this clause 3 are non-exclusive and are subject to and in common with the Landlord and any others having the same or any similar rights</w:t>
      </w:r>
    </w:p>
    <w:p w14:paraId="2699E5D2" w14:textId="77777777" w:rsidR="00185A24" w:rsidRDefault="00185A24" w:rsidP="00223D51">
      <w:pPr>
        <w:pStyle w:val="Heading2"/>
        <w:numPr>
          <w:ilvl w:val="0"/>
          <w:numId w:val="0"/>
        </w:numPr>
        <w:spacing w:before="0" w:after="0" w:line="240" w:lineRule="auto"/>
        <w:ind w:left="720" w:hanging="720"/>
        <w:rPr>
          <w:rFonts w:ascii="Arial" w:hAnsi="Arial" w:cs="Arial"/>
          <w:szCs w:val="22"/>
        </w:rPr>
      </w:pPr>
    </w:p>
    <w:p w14:paraId="79125FFC" w14:textId="77777777" w:rsidR="00027EDE" w:rsidRPr="00051ACC" w:rsidRDefault="00027EDE" w:rsidP="00223D51">
      <w:pPr>
        <w:pStyle w:val="Heading2"/>
        <w:numPr>
          <w:ilvl w:val="0"/>
          <w:numId w:val="0"/>
        </w:numPr>
        <w:spacing w:before="0" w:after="0" w:line="240" w:lineRule="auto"/>
        <w:ind w:left="720" w:hanging="720"/>
        <w:rPr>
          <w:rFonts w:ascii="Arial" w:hAnsi="Arial" w:cs="Arial"/>
          <w:szCs w:val="22"/>
          <w:highlight w:val="yellow"/>
        </w:rPr>
      </w:pPr>
      <w:r w:rsidRPr="00FD0A0F">
        <w:rPr>
          <w:rFonts w:ascii="Arial" w:hAnsi="Arial" w:cs="Arial"/>
          <w:szCs w:val="22"/>
        </w:rPr>
        <w:t>3.</w:t>
      </w:r>
      <w:r w:rsidR="00016B42">
        <w:rPr>
          <w:rFonts w:ascii="Arial" w:hAnsi="Arial" w:cs="Arial"/>
          <w:szCs w:val="22"/>
        </w:rPr>
        <w:t>3</w:t>
      </w:r>
      <w:r w:rsidRPr="00FD0A0F">
        <w:rPr>
          <w:rFonts w:ascii="Arial" w:hAnsi="Arial" w:cs="Arial"/>
          <w:szCs w:val="22"/>
        </w:rPr>
        <w:tab/>
      </w:r>
      <w:r w:rsidR="00051ACC">
        <w:rPr>
          <w:rFonts w:ascii="Arial" w:hAnsi="Arial" w:cs="Arial"/>
          <w:szCs w:val="22"/>
        </w:rPr>
        <w:t>[REVIEW FOR EACH PROPERTY -</w:t>
      </w:r>
      <w:r w:rsidR="00D65251">
        <w:rPr>
          <w:rFonts w:ascii="Arial" w:hAnsi="Arial" w:cs="Arial"/>
          <w:szCs w:val="22"/>
        </w:rPr>
        <w:t xml:space="preserve"> </w:t>
      </w:r>
      <w:r w:rsidRPr="00051ACC">
        <w:rPr>
          <w:rFonts w:ascii="Arial" w:hAnsi="Arial" w:cs="Arial"/>
          <w:szCs w:val="22"/>
          <w:highlight w:val="yellow"/>
        </w:rPr>
        <w:t xml:space="preserve">A right on foot to and from the Property over the nearest footpath on the Landlord’s neighbouring Property leading to the adopted public highway subject to the right of </w:t>
      </w:r>
      <w:r w:rsidR="00276537" w:rsidRPr="00051ACC">
        <w:rPr>
          <w:rFonts w:ascii="Arial" w:hAnsi="Arial" w:cs="Arial"/>
          <w:szCs w:val="22"/>
          <w:highlight w:val="yellow"/>
        </w:rPr>
        <w:t>the Landlord to close the footpath for safety reasons or to carry out works without being liable to the Tenant</w:t>
      </w:r>
      <w:r w:rsidR="00051ACC">
        <w:rPr>
          <w:rFonts w:ascii="Arial" w:hAnsi="Arial" w:cs="Arial"/>
          <w:szCs w:val="22"/>
          <w:highlight w:val="yellow"/>
        </w:rPr>
        <w:t>.</w:t>
      </w:r>
    </w:p>
    <w:p w14:paraId="50F93750" w14:textId="77777777" w:rsidR="00276537" w:rsidRPr="00051ACC" w:rsidRDefault="00276537" w:rsidP="00223D51">
      <w:pPr>
        <w:pStyle w:val="Heading2"/>
        <w:numPr>
          <w:ilvl w:val="0"/>
          <w:numId w:val="0"/>
        </w:numPr>
        <w:spacing w:before="0" w:after="0" w:line="240" w:lineRule="auto"/>
        <w:ind w:left="720" w:hanging="720"/>
        <w:rPr>
          <w:rFonts w:ascii="Arial" w:hAnsi="Arial" w:cs="Arial"/>
          <w:szCs w:val="22"/>
          <w:highlight w:val="yellow"/>
        </w:rPr>
      </w:pPr>
    </w:p>
    <w:p w14:paraId="03CBE024" w14:textId="77777777" w:rsidR="00276537" w:rsidRPr="00051ACC" w:rsidRDefault="00276537" w:rsidP="00223D51">
      <w:pPr>
        <w:pStyle w:val="Heading2"/>
        <w:numPr>
          <w:ilvl w:val="0"/>
          <w:numId w:val="0"/>
        </w:numPr>
        <w:spacing w:before="0" w:after="0" w:line="240" w:lineRule="auto"/>
        <w:ind w:left="720" w:hanging="720"/>
        <w:rPr>
          <w:rFonts w:ascii="Arial" w:hAnsi="Arial" w:cs="Arial"/>
          <w:szCs w:val="22"/>
          <w:highlight w:val="yellow"/>
        </w:rPr>
      </w:pPr>
      <w:r w:rsidRPr="00051ACC">
        <w:rPr>
          <w:rFonts w:ascii="Arial" w:hAnsi="Arial" w:cs="Arial"/>
          <w:szCs w:val="22"/>
          <w:highlight w:val="yellow"/>
        </w:rPr>
        <w:t>3.</w:t>
      </w:r>
      <w:r w:rsidR="00016B42" w:rsidRPr="00051ACC">
        <w:rPr>
          <w:rFonts w:ascii="Arial" w:hAnsi="Arial" w:cs="Arial"/>
          <w:szCs w:val="22"/>
          <w:highlight w:val="yellow"/>
        </w:rPr>
        <w:t>4</w:t>
      </w:r>
      <w:r w:rsidRPr="00051ACC">
        <w:rPr>
          <w:rFonts w:ascii="Arial" w:hAnsi="Arial" w:cs="Arial"/>
          <w:szCs w:val="22"/>
          <w:highlight w:val="yellow"/>
        </w:rPr>
        <w:tab/>
        <w:t>A right of access (except between the hours of 0</w:t>
      </w:r>
      <w:r w:rsidR="00D6224A" w:rsidRPr="00051ACC">
        <w:rPr>
          <w:rFonts w:ascii="Arial" w:hAnsi="Arial" w:cs="Arial"/>
          <w:szCs w:val="22"/>
          <w:highlight w:val="yellow"/>
        </w:rPr>
        <w:t>9</w:t>
      </w:r>
      <w:r w:rsidRPr="00051ACC">
        <w:rPr>
          <w:rFonts w:ascii="Arial" w:hAnsi="Arial" w:cs="Arial"/>
          <w:szCs w:val="22"/>
          <w:highlight w:val="yellow"/>
        </w:rPr>
        <w:t xml:space="preserve">00 and 1800) with a light vehicle (but not to park it) to the Property over the </w:t>
      </w:r>
      <w:r w:rsidR="00051ACC">
        <w:rPr>
          <w:rFonts w:ascii="Arial" w:hAnsi="Arial" w:cs="Arial"/>
          <w:szCs w:val="22"/>
          <w:highlight w:val="yellow"/>
        </w:rPr>
        <w:t>….</w:t>
      </w:r>
      <w:r w:rsidRPr="00051ACC">
        <w:rPr>
          <w:rFonts w:ascii="Arial" w:hAnsi="Arial" w:cs="Arial"/>
          <w:szCs w:val="22"/>
          <w:highlight w:val="yellow"/>
        </w:rPr>
        <w:t>leading to the nearest adopted public highway to the Property in order to deliver things to and collect them from the Property</w:t>
      </w:r>
      <w:r w:rsidR="00B307F8" w:rsidRPr="00051ACC">
        <w:rPr>
          <w:rFonts w:ascii="Arial" w:hAnsi="Arial" w:cs="Arial"/>
          <w:szCs w:val="22"/>
          <w:highlight w:val="yellow"/>
        </w:rPr>
        <w:t>,</w:t>
      </w:r>
      <w:r w:rsidRPr="00051ACC">
        <w:rPr>
          <w:rFonts w:ascii="Arial" w:hAnsi="Arial" w:cs="Arial"/>
          <w:szCs w:val="22"/>
          <w:highlight w:val="yellow"/>
        </w:rPr>
        <w:t xml:space="preserve"> and subject to the right of the Landlord (without any liability to the Tenant) to close the </w:t>
      </w:r>
      <w:r w:rsidR="00051ACC">
        <w:rPr>
          <w:rFonts w:ascii="Arial" w:hAnsi="Arial" w:cs="Arial"/>
          <w:szCs w:val="22"/>
          <w:highlight w:val="yellow"/>
        </w:rPr>
        <w:t>….</w:t>
      </w:r>
      <w:r w:rsidRPr="00051ACC">
        <w:rPr>
          <w:rFonts w:ascii="Arial" w:hAnsi="Arial" w:cs="Arial"/>
          <w:szCs w:val="22"/>
          <w:highlight w:val="yellow"/>
        </w:rPr>
        <w:t>whenever the Landlord so decides</w:t>
      </w:r>
      <w:r w:rsidR="00051ACC">
        <w:rPr>
          <w:rFonts w:ascii="Arial" w:hAnsi="Arial" w:cs="Arial"/>
          <w:szCs w:val="22"/>
          <w:highlight w:val="yellow"/>
        </w:rPr>
        <w:t>.</w:t>
      </w:r>
    </w:p>
    <w:p w14:paraId="3F628405" w14:textId="77777777" w:rsidR="00027EDE" w:rsidRPr="00051ACC" w:rsidRDefault="00027EDE" w:rsidP="00223D51">
      <w:pPr>
        <w:pStyle w:val="Heading2"/>
        <w:numPr>
          <w:ilvl w:val="0"/>
          <w:numId w:val="0"/>
        </w:numPr>
        <w:spacing w:before="0" w:after="0" w:line="240" w:lineRule="auto"/>
        <w:ind w:left="720" w:hanging="720"/>
        <w:rPr>
          <w:rFonts w:ascii="Arial" w:hAnsi="Arial" w:cs="Arial"/>
          <w:szCs w:val="22"/>
          <w:highlight w:val="yellow"/>
        </w:rPr>
      </w:pPr>
    </w:p>
    <w:p w14:paraId="416F7D79" w14:textId="77777777" w:rsidR="00CC5E28" w:rsidRDefault="00CC5E28" w:rsidP="00223D51">
      <w:pPr>
        <w:pStyle w:val="Heading2"/>
        <w:numPr>
          <w:ilvl w:val="0"/>
          <w:numId w:val="0"/>
        </w:numPr>
        <w:spacing w:before="0" w:after="0" w:line="240" w:lineRule="auto"/>
        <w:ind w:left="720" w:hanging="720"/>
        <w:rPr>
          <w:rFonts w:ascii="Arial" w:hAnsi="Arial" w:cs="Arial"/>
          <w:szCs w:val="22"/>
        </w:rPr>
      </w:pPr>
      <w:r w:rsidRPr="00051ACC">
        <w:rPr>
          <w:rFonts w:ascii="Arial" w:hAnsi="Arial" w:cs="Arial"/>
          <w:szCs w:val="22"/>
          <w:highlight w:val="yellow"/>
        </w:rPr>
        <w:lastRenderedPageBreak/>
        <w:t>3.</w:t>
      </w:r>
      <w:r w:rsidR="00016B42" w:rsidRPr="00051ACC">
        <w:rPr>
          <w:rFonts w:ascii="Arial" w:hAnsi="Arial" w:cs="Arial"/>
          <w:szCs w:val="22"/>
          <w:highlight w:val="yellow"/>
        </w:rPr>
        <w:t>5</w:t>
      </w:r>
      <w:r w:rsidRPr="00051ACC">
        <w:rPr>
          <w:rFonts w:ascii="Arial" w:hAnsi="Arial" w:cs="Arial"/>
          <w:szCs w:val="22"/>
          <w:highlight w:val="yellow"/>
        </w:rPr>
        <w:tab/>
        <w:t>The lease includes the right to use the Service Media situated in on over or under the Landlord’s Neighbouring Property which serve the Property</w:t>
      </w:r>
      <w:r w:rsidR="00051ACC">
        <w:rPr>
          <w:rFonts w:ascii="Arial" w:hAnsi="Arial" w:cs="Arial"/>
          <w:szCs w:val="22"/>
          <w:highlight w:val="yellow"/>
        </w:rPr>
        <w:t>]</w:t>
      </w:r>
      <w:r w:rsidR="00314F46" w:rsidRPr="00051ACC">
        <w:rPr>
          <w:rFonts w:ascii="Arial" w:hAnsi="Arial" w:cs="Arial"/>
          <w:szCs w:val="22"/>
          <w:highlight w:val="yellow"/>
        </w:rPr>
        <w:t>.</w:t>
      </w:r>
    </w:p>
    <w:p w14:paraId="6D2D53A3" w14:textId="77777777" w:rsidR="0024134B" w:rsidRDefault="0024134B" w:rsidP="00223D51">
      <w:pPr>
        <w:pStyle w:val="Heading2"/>
        <w:numPr>
          <w:ilvl w:val="0"/>
          <w:numId w:val="0"/>
        </w:numPr>
        <w:spacing w:before="0" w:after="0" w:line="240" w:lineRule="auto"/>
        <w:ind w:left="720" w:hanging="720"/>
        <w:rPr>
          <w:rFonts w:ascii="Arial" w:hAnsi="Arial" w:cs="Arial"/>
          <w:szCs w:val="22"/>
        </w:rPr>
      </w:pPr>
    </w:p>
    <w:p w14:paraId="7EEE7565" w14:textId="77777777" w:rsidR="00A72DDB" w:rsidRDefault="00A72DDB"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3.6</w:t>
      </w:r>
      <w:r>
        <w:rPr>
          <w:rFonts w:ascii="Arial" w:hAnsi="Arial" w:cs="Arial"/>
          <w:szCs w:val="22"/>
        </w:rPr>
        <w:tab/>
      </w:r>
      <w:r w:rsidR="0024134B">
        <w:rPr>
          <w:rFonts w:ascii="Arial" w:hAnsi="Arial" w:cs="Arial"/>
          <w:szCs w:val="22"/>
        </w:rPr>
        <w:t>A</w:t>
      </w:r>
      <w:r w:rsidR="002A7109">
        <w:rPr>
          <w:rFonts w:ascii="Arial" w:hAnsi="Arial" w:cs="Arial"/>
          <w:szCs w:val="22"/>
        </w:rPr>
        <w:t xml:space="preserve"> right </w:t>
      </w:r>
      <w:r>
        <w:rPr>
          <w:rFonts w:ascii="Arial" w:hAnsi="Arial" w:cs="Arial"/>
          <w:szCs w:val="22"/>
        </w:rPr>
        <w:t xml:space="preserve">to use the land shown coloured blue on the attached plan for </w:t>
      </w:r>
      <w:r w:rsidR="005E7246">
        <w:rPr>
          <w:rFonts w:ascii="Arial" w:hAnsi="Arial" w:cs="Arial"/>
          <w:szCs w:val="22"/>
        </w:rPr>
        <w:t xml:space="preserve">the sole purpose of </w:t>
      </w:r>
      <w:r>
        <w:rPr>
          <w:rFonts w:ascii="Arial" w:hAnsi="Arial" w:cs="Arial"/>
          <w:szCs w:val="22"/>
        </w:rPr>
        <w:t>an external seating</w:t>
      </w:r>
      <w:r w:rsidR="002A7109">
        <w:rPr>
          <w:rFonts w:ascii="Arial" w:hAnsi="Arial" w:cs="Arial"/>
          <w:szCs w:val="22"/>
        </w:rPr>
        <w:t xml:space="preserve"> </w:t>
      </w:r>
      <w:r w:rsidR="00170DB3">
        <w:rPr>
          <w:rFonts w:ascii="Arial" w:hAnsi="Arial" w:cs="Arial"/>
          <w:szCs w:val="22"/>
        </w:rPr>
        <w:t xml:space="preserve">area </w:t>
      </w:r>
      <w:r w:rsidR="002A7109">
        <w:rPr>
          <w:rFonts w:ascii="Arial" w:hAnsi="Arial" w:cs="Arial"/>
          <w:szCs w:val="22"/>
        </w:rPr>
        <w:t xml:space="preserve">during </w:t>
      </w:r>
      <w:r w:rsidR="000F533C">
        <w:rPr>
          <w:rFonts w:ascii="Arial" w:hAnsi="Arial" w:cs="Arial"/>
          <w:szCs w:val="22"/>
        </w:rPr>
        <w:t>O</w:t>
      </w:r>
      <w:r w:rsidR="002A7109">
        <w:rPr>
          <w:rFonts w:ascii="Arial" w:hAnsi="Arial" w:cs="Arial"/>
          <w:szCs w:val="22"/>
        </w:rPr>
        <w:t xml:space="preserve">pening </w:t>
      </w:r>
      <w:r w:rsidR="000F533C">
        <w:rPr>
          <w:rFonts w:ascii="Arial" w:hAnsi="Arial" w:cs="Arial"/>
          <w:szCs w:val="22"/>
        </w:rPr>
        <w:t>H</w:t>
      </w:r>
      <w:r w:rsidR="002A7109">
        <w:rPr>
          <w:rFonts w:ascii="Arial" w:hAnsi="Arial" w:cs="Arial"/>
          <w:szCs w:val="22"/>
        </w:rPr>
        <w:t>ours and</w:t>
      </w:r>
      <w:r>
        <w:rPr>
          <w:rFonts w:ascii="Arial" w:hAnsi="Arial" w:cs="Arial"/>
          <w:szCs w:val="22"/>
        </w:rPr>
        <w:t xml:space="preserve"> </w:t>
      </w:r>
      <w:r w:rsidR="005E7246">
        <w:rPr>
          <w:rFonts w:ascii="Arial" w:hAnsi="Arial" w:cs="Arial"/>
          <w:szCs w:val="22"/>
        </w:rPr>
        <w:t>in accordance with clause 30 of this lease.</w:t>
      </w:r>
      <w:r>
        <w:rPr>
          <w:rFonts w:ascii="Arial" w:hAnsi="Arial" w:cs="Arial"/>
          <w:szCs w:val="22"/>
        </w:rPr>
        <w:t xml:space="preserve"> </w:t>
      </w:r>
    </w:p>
    <w:p w14:paraId="1D1A9429" w14:textId="77777777" w:rsidR="00997464" w:rsidRDefault="00997464" w:rsidP="00223D51">
      <w:pPr>
        <w:pStyle w:val="Heading2"/>
        <w:numPr>
          <w:ilvl w:val="0"/>
          <w:numId w:val="0"/>
        </w:numPr>
        <w:spacing w:before="0" w:after="0" w:line="240" w:lineRule="auto"/>
        <w:ind w:left="720" w:hanging="720"/>
        <w:rPr>
          <w:rFonts w:ascii="Arial" w:hAnsi="Arial" w:cs="Arial"/>
          <w:szCs w:val="22"/>
        </w:rPr>
      </w:pPr>
    </w:p>
    <w:p w14:paraId="1FB2B519" w14:textId="77777777" w:rsidR="00E60900" w:rsidRDefault="007C5039" w:rsidP="00223D51">
      <w:pPr>
        <w:pStyle w:val="Heading1"/>
        <w:numPr>
          <w:ilvl w:val="0"/>
          <w:numId w:val="0"/>
        </w:numPr>
        <w:spacing w:before="0" w:line="240" w:lineRule="auto"/>
        <w:rPr>
          <w:rFonts w:ascii="Arial" w:hAnsi="Arial" w:cs="Arial"/>
          <w:szCs w:val="22"/>
        </w:rPr>
      </w:pPr>
      <w:bookmarkStart w:id="30" w:name="a266949"/>
      <w:bookmarkStart w:id="31" w:name="_Toc306350461"/>
      <w:r>
        <w:rPr>
          <w:rFonts w:ascii="Arial" w:hAnsi="Arial" w:cs="Arial"/>
          <w:szCs w:val="22"/>
        </w:rPr>
        <w:t>4.</w:t>
      </w:r>
      <w:r>
        <w:rPr>
          <w:rFonts w:ascii="Arial" w:hAnsi="Arial" w:cs="Arial"/>
          <w:szCs w:val="22"/>
        </w:rPr>
        <w:tab/>
      </w:r>
      <w:r w:rsidRPr="00911879">
        <w:rPr>
          <w:rFonts w:ascii="Arial" w:hAnsi="Arial" w:cs="Arial"/>
          <w:szCs w:val="22"/>
        </w:rPr>
        <w:t>RIGHTS EXCEPTED AND RESERVED</w:t>
      </w:r>
      <w:bookmarkEnd w:id="30"/>
      <w:bookmarkEnd w:id="31"/>
    </w:p>
    <w:p w14:paraId="25DA4F82" w14:textId="77777777" w:rsidR="00223D51" w:rsidRPr="00223D51" w:rsidRDefault="00223D51" w:rsidP="00223D51">
      <w:pPr>
        <w:pStyle w:val="Heading1"/>
        <w:numPr>
          <w:ilvl w:val="0"/>
          <w:numId w:val="0"/>
        </w:numPr>
        <w:spacing w:before="0" w:line="240" w:lineRule="auto"/>
        <w:rPr>
          <w:rFonts w:ascii="Arial" w:hAnsi="Arial" w:cs="Arial"/>
          <w:b w:val="0"/>
          <w:szCs w:val="22"/>
        </w:rPr>
      </w:pPr>
    </w:p>
    <w:p w14:paraId="4328F662" w14:textId="77777777" w:rsidR="00E60900" w:rsidRDefault="007C5039"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4.1</w:t>
      </w:r>
      <w:r>
        <w:rPr>
          <w:rFonts w:ascii="Arial" w:hAnsi="Arial" w:cs="Arial"/>
          <w:szCs w:val="22"/>
        </w:rPr>
        <w:tab/>
      </w:r>
      <w:r w:rsidR="00D6440C" w:rsidRPr="00911879">
        <w:rPr>
          <w:rFonts w:ascii="Arial" w:hAnsi="Arial" w:cs="Arial"/>
          <w:szCs w:val="22"/>
        </w:rPr>
        <w:t>The following rights are excepted and reserved from this lease to the Landlord for the benefit of the Landlord</w:t>
      </w:r>
      <w:r w:rsidR="004D338E">
        <w:rPr>
          <w:rFonts w:ascii="Arial" w:hAnsi="Arial" w:cs="Arial"/>
          <w:szCs w:val="22"/>
        </w:rPr>
        <w:t>’</w:t>
      </w:r>
      <w:r w:rsidR="00D6440C" w:rsidRPr="00911879">
        <w:rPr>
          <w:rFonts w:ascii="Arial" w:hAnsi="Arial" w:cs="Arial"/>
          <w:szCs w:val="22"/>
        </w:rPr>
        <w:t>s Neighbouring Property and to the extent possible for the benefit of any neighbouring or adjoining property in which the Landlord acquires an interest during the term:</w:t>
      </w:r>
    </w:p>
    <w:p w14:paraId="1580E45F" w14:textId="77777777" w:rsidR="00223D51" w:rsidRPr="00911879" w:rsidRDefault="00223D51" w:rsidP="00223D51">
      <w:pPr>
        <w:pStyle w:val="Heading2"/>
        <w:numPr>
          <w:ilvl w:val="0"/>
          <w:numId w:val="0"/>
        </w:numPr>
        <w:spacing w:before="0" w:after="0" w:line="240" w:lineRule="auto"/>
        <w:ind w:left="720" w:hanging="720"/>
        <w:rPr>
          <w:rFonts w:ascii="Arial" w:hAnsi="Arial" w:cs="Arial"/>
          <w:szCs w:val="22"/>
        </w:rPr>
      </w:pPr>
    </w:p>
    <w:p w14:paraId="0CC5D107" w14:textId="77777777" w:rsidR="00E60900" w:rsidRPr="00911879" w:rsidRDefault="007C5039" w:rsidP="007C5039">
      <w:pPr>
        <w:pStyle w:val="Heading3"/>
        <w:numPr>
          <w:ilvl w:val="0"/>
          <w:numId w:val="0"/>
        </w:numPr>
        <w:spacing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rights of light, air, support and protection to the extent those rights are capable of being enjoyed at any time during the term;</w:t>
      </w:r>
    </w:p>
    <w:p w14:paraId="1BF0BC15" w14:textId="77777777" w:rsidR="00E60900" w:rsidRPr="00911879" w:rsidRDefault="007C5039" w:rsidP="007C5039">
      <w:pPr>
        <w:pStyle w:val="Heading3"/>
        <w:numPr>
          <w:ilvl w:val="0"/>
          <w:numId w:val="0"/>
        </w:numPr>
        <w:spacing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the right to use and to connect into Service Media at the Property which are in existence at the date of this lease or which are installed or constructed during the Contractual Term;</w:t>
      </w:r>
    </w:p>
    <w:p w14:paraId="7D6C307E" w14:textId="77777777" w:rsidR="00E60900" w:rsidRPr="00911879" w:rsidRDefault="007C5039" w:rsidP="007C5039">
      <w:pPr>
        <w:pStyle w:val="Heading3"/>
        <w:numPr>
          <w:ilvl w:val="0"/>
          <w:numId w:val="0"/>
        </w:numPr>
        <w:spacing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D6440C" w:rsidRPr="00911879">
        <w:rPr>
          <w:rFonts w:ascii="Arial" w:hAnsi="Arial" w:cs="Arial"/>
          <w:szCs w:val="22"/>
        </w:rPr>
        <w:t>at any time during the term, the full and free right to develop the Landlord</w:t>
      </w:r>
      <w:r w:rsidR="004D338E">
        <w:rPr>
          <w:rFonts w:ascii="Arial" w:hAnsi="Arial" w:cs="Arial"/>
          <w:szCs w:val="22"/>
        </w:rPr>
        <w:t>’</w:t>
      </w:r>
      <w:r w:rsidR="00D6440C" w:rsidRPr="00911879">
        <w:rPr>
          <w:rFonts w:ascii="Arial" w:hAnsi="Arial" w:cs="Arial"/>
          <w:szCs w:val="22"/>
        </w:rPr>
        <w:t>s Neighbouring Property and any neighbouring or adjoining property in which the Landlord acquires an interest during the term as the Landlord may think fit;</w:t>
      </w:r>
    </w:p>
    <w:p w14:paraId="3A8D3AD3" w14:textId="77777777" w:rsidR="00E60900" w:rsidRPr="00911879" w:rsidRDefault="00623C44" w:rsidP="00623C44">
      <w:pPr>
        <w:pStyle w:val="Heading3"/>
        <w:numPr>
          <w:ilvl w:val="0"/>
          <w:numId w:val="0"/>
        </w:numPr>
        <w:spacing w:line="240" w:lineRule="auto"/>
        <w:ind w:left="1440" w:hanging="720"/>
        <w:rPr>
          <w:rFonts w:ascii="Arial" w:hAnsi="Arial" w:cs="Arial"/>
          <w:szCs w:val="22"/>
        </w:rPr>
      </w:pPr>
      <w:r>
        <w:rPr>
          <w:rFonts w:ascii="Arial" w:hAnsi="Arial" w:cs="Arial"/>
          <w:szCs w:val="22"/>
        </w:rPr>
        <w:t>(d)</w:t>
      </w:r>
      <w:r>
        <w:rPr>
          <w:rFonts w:ascii="Arial" w:hAnsi="Arial" w:cs="Arial"/>
          <w:szCs w:val="22"/>
        </w:rPr>
        <w:tab/>
      </w:r>
      <w:r w:rsidR="00D6440C" w:rsidRPr="00911879">
        <w:rPr>
          <w:rFonts w:ascii="Arial" w:hAnsi="Arial" w:cs="Arial"/>
          <w:szCs w:val="22"/>
        </w:rPr>
        <w:t>the right to erect scaffolding at the Property and attach it to any building or structure on the Property in connection with any of the Reservations;</w:t>
      </w:r>
    </w:p>
    <w:p w14:paraId="57167D9A" w14:textId="77777777" w:rsidR="00E60900" w:rsidRPr="00911879" w:rsidRDefault="00623C44" w:rsidP="00623C44">
      <w:pPr>
        <w:pStyle w:val="Heading3"/>
        <w:numPr>
          <w:ilvl w:val="0"/>
          <w:numId w:val="0"/>
        </w:numPr>
        <w:spacing w:line="240" w:lineRule="auto"/>
        <w:ind w:left="1440" w:hanging="720"/>
        <w:rPr>
          <w:rFonts w:ascii="Arial" w:hAnsi="Arial" w:cs="Arial"/>
          <w:szCs w:val="22"/>
        </w:rPr>
      </w:pPr>
      <w:r>
        <w:rPr>
          <w:rFonts w:ascii="Arial" w:hAnsi="Arial" w:cs="Arial"/>
          <w:szCs w:val="22"/>
        </w:rPr>
        <w:t>(e)</w:t>
      </w:r>
      <w:r>
        <w:rPr>
          <w:rFonts w:ascii="Arial" w:hAnsi="Arial" w:cs="Arial"/>
          <w:szCs w:val="22"/>
        </w:rPr>
        <w:tab/>
      </w:r>
      <w:r w:rsidR="00D6440C" w:rsidRPr="00911879">
        <w:rPr>
          <w:rFonts w:ascii="Arial" w:hAnsi="Arial" w:cs="Arial"/>
          <w:szCs w:val="22"/>
        </w:rPr>
        <w:t xml:space="preserve">the right to build on or into any boundary wall of the Property in connection with any of the Reservations; </w:t>
      </w:r>
      <w:r w:rsidR="00051ACC">
        <w:rPr>
          <w:rFonts w:ascii="Arial" w:hAnsi="Arial" w:cs="Arial"/>
          <w:szCs w:val="22"/>
        </w:rPr>
        <w:t>[</w:t>
      </w:r>
      <w:r w:rsidR="00D6440C" w:rsidRPr="00911879">
        <w:rPr>
          <w:rFonts w:ascii="Arial" w:hAnsi="Arial" w:cs="Arial"/>
          <w:szCs w:val="22"/>
        </w:rPr>
        <w:t>and</w:t>
      </w:r>
      <w:r w:rsidR="00051ACC">
        <w:rPr>
          <w:rFonts w:ascii="Arial" w:hAnsi="Arial" w:cs="Arial"/>
          <w:szCs w:val="22"/>
        </w:rPr>
        <w:t>]</w:t>
      </w:r>
    </w:p>
    <w:p w14:paraId="14DD6BB1" w14:textId="77777777" w:rsidR="00E60900" w:rsidRPr="00F376E1" w:rsidRDefault="00623C44" w:rsidP="00623C44">
      <w:pPr>
        <w:pStyle w:val="Heading3"/>
        <w:numPr>
          <w:ilvl w:val="0"/>
          <w:numId w:val="0"/>
        </w:numPr>
        <w:spacing w:line="240" w:lineRule="auto"/>
        <w:ind w:left="1440" w:hanging="720"/>
        <w:rPr>
          <w:rFonts w:ascii="Arial" w:hAnsi="Arial" w:cs="Arial"/>
          <w:szCs w:val="22"/>
        </w:rPr>
      </w:pPr>
      <w:r>
        <w:rPr>
          <w:rFonts w:ascii="Arial" w:hAnsi="Arial" w:cs="Arial"/>
          <w:szCs w:val="22"/>
        </w:rPr>
        <w:t>(f)</w:t>
      </w:r>
      <w:r>
        <w:rPr>
          <w:rFonts w:ascii="Arial" w:hAnsi="Arial" w:cs="Arial"/>
          <w:szCs w:val="22"/>
        </w:rPr>
        <w:tab/>
      </w:r>
      <w:r w:rsidR="00D6440C" w:rsidRPr="00051ACC">
        <w:rPr>
          <w:rFonts w:ascii="Arial" w:hAnsi="Arial" w:cs="Arial"/>
          <w:szCs w:val="22"/>
        </w:rPr>
        <w:t>the right to re-route any Service Media at or serving the Property or re-route any means of acces</w:t>
      </w:r>
      <w:r w:rsidR="00D6440C" w:rsidRPr="00F376E1">
        <w:rPr>
          <w:rFonts w:ascii="Arial" w:hAnsi="Arial" w:cs="Arial"/>
          <w:szCs w:val="22"/>
        </w:rPr>
        <w:t>s to or egress from the Property; and</w:t>
      </w:r>
    </w:p>
    <w:p w14:paraId="0D792A9D" w14:textId="77777777" w:rsidR="00051ACC" w:rsidRPr="00051ACC" w:rsidRDefault="00051ACC" w:rsidP="00051ACC">
      <w:pPr>
        <w:pStyle w:val="Heading3"/>
        <w:numPr>
          <w:ilvl w:val="0"/>
          <w:numId w:val="0"/>
        </w:numPr>
        <w:ind w:left="709"/>
        <w:rPr>
          <w:rFonts w:ascii="Arial" w:hAnsi="Arial" w:cs="Arial"/>
        </w:rPr>
      </w:pPr>
      <w:r w:rsidRPr="00D2097D">
        <w:rPr>
          <w:rFonts w:ascii="Arial" w:hAnsi="Arial" w:cs="Arial"/>
          <w:szCs w:val="22"/>
        </w:rPr>
        <w:t>(g)</w:t>
      </w:r>
      <w:r w:rsidRPr="00D2097D">
        <w:rPr>
          <w:rFonts w:ascii="Arial" w:hAnsi="Arial" w:cs="Arial"/>
          <w:szCs w:val="22"/>
        </w:rPr>
        <w:tab/>
      </w:r>
      <w:r w:rsidRPr="00051ACC">
        <w:rPr>
          <w:rFonts w:ascii="Arial" w:hAnsi="Arial" w:cs="Arial"/>
          <w:highlight w:val="yellow"/>
        </w:rPr>
        <w:t>[ANY OTHER SPECIFIC RIGHTS THAT NEED TO BE RESERVED].]</w:t>
      </w:r>
    </w:p>
    <w:p w14:paraId="7C647D2F" w14:textId="77777777" w:rsidR="00E60900" w:rsidRPr="00911879" w:rsidRDefault="00D6440C" w:rsidP="00F1316A">
      <w:pPr>
        <w:pStyle w:val="Bodysubclause"/>
        <w:spacing w:before="0" w:after="0" w:line="240" w:lineRule="auto"/>
        <w:rPr>
          <w:rFonts w:ascii="Arial" w:hAnsi="Arial" w:cs="Arial"/>
          <w:szCs w:val="22"/>
        </w:rPr>
      </w:pPr>
      <w:r w:rsidRPr="00911879">
        <w:rPr>
          <w:rFonts w:ascii="Arial" w:hAnsi="Arial" w:cs="Arial"/>
          <w:szCs w:val="22"/>
        </w:rPr>
        <w:t>notwithstanding that the exercise of any of the Reservations or the works carried out pursuant to them result in a reduction in the flow of light or air to the Property or loss of amenity for the Property provided that they do not materially affect the use and enjoyment of the Property for the Permitted Use.</w:t>
      </w:r>
    </w:p>
    <w:p w14:paraId="36235E19" w14:textId="77777777" w:rsidR="00E60900" w:rsidRPr="00911879" w:rsidRDefault="007C5039" w:rsidP="007C5039">
      <w:pPr>
        <w:pStyle w:val="Heading2"/>
        <w:numPr>
          <w:ilvl w:val="0"/>
          <w:numId w:val="0"/>
        </w:numPr>
        <w:spacing w:line="240" w:lineRule="auto"/>
        <w:rPr>
          <w:rFonts w:ascii="Arial" w:hAnsi="Arial" w:cs="Arial"/>
          <w:szCs w:val="22"/>
        </w:rPr>
      </w:pPr>
      <w:r>
        <w:rPr>
          <w:rFonts w:ascii="Arial" w:hAnsi="Arial" w:cs="Arial"/>
          <w:szCs w:val="22"/>
        </w:rPr>
        <w:t>4.2</w:t>
      </w:r>
      <w:r>
        <w:rPr>
          <w:rFonts w:ascii="Arial" w:hAnsi="Arial" w:cs="Arial"/>
          <w:szCs w:val="22"/>
        </w:rPr>
        <w:tab/>
      </w:r>
      <w:r w:rsidR="00D6440C" w:rsidRPr="00911879">
        <w:rPr>
          <w:rFonts w:ascii="Arial" w:hAnsi="Arial" w:cs="Arial"/>
          <w:szCs w:val="22"/>
        </w:rPr>
        <w:t xml:space="preserve">The Landlord reserves the right to enter the Property: </w:t>
      </w:r>
    </w:p>
    <w:p w14:paraId="05DDBFD3" w14:textId="77777777" w:rsidR="00E60900" w:rsidRPr="00911879" w:rsidRDefault="007C5039" w:rsidP="007C5039">
      <w:pPr>
        <w:pStyle w:val="Heading3"/>
        <w:numPr>
          <w:ilvl w:val="0"/>
          <w:numId w:val="0"/>
        </w:numPr>
        <w:spacing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 xml:space="preserve">to repair, maintain or replace any Service Media or structure relating to any of the Reservations; and </w:t>
      </w:r>
    </w:p>
    <w:p w14:paraId="2714B3DB" w14:textId="77777777" w:rsidR="00E60900" w:rsidRPr="00911879" w:rsidRDefault="007C5039" w:rsidP="007C5039">
      <w:pPr>
        <w:pStyle w:val="Heading3"/>
        <w:numPr>
          <w:ilvl w:val="0"/>
          <w:numId w:val="0"/>
        </w:numPr>
        <w:spacing w:line="240" w:lineRule="auto"/>
        <w:ind w:left="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for any other purpose mentioned in or connected with:</w:t>
      </w:r>
    </w:p>
    <w:p w14:paraId="6044A6DB" w14:textId="77777777" w:rsidR="00E60900" w:rsidRPr="00911879" w:rsidRDefault="007C5039" w:rsidP="007C5039">
      <w:pPr>
        <w:pStyle w:val="Heading4"/>
        <w:numPr>
          <w:ilvl w:val="0"/>
          <w:numId w:val="0"/>
        </w:numPr>
        <w:spacing w:line="240" w:lineRule="auto"/>
        <w:ind w:left="1440"/>
        <w:rPr>
          <w:rFonts w:ascii="Arial" w:hAnsi="Arial" w:cs="Arial"/>
          <w:szCs w:val="22"/>
        </w:rPr>
      </w:pPr>
      <w:r>
        <w:rPr>
          <w:rFonts w:ascii="Arial" w:hAnsi="Arial" w:cs="Arial"/>
          <w:szCs w:val="22"/>
        </w:rPr>
        <w:t>(i)</w:t>
      </w:r>
      <w:r>
        <w:rPr>
          <w:rFonts w:ascii="Arial" w:hAnsi="Arial" w:cs="Arial"/>
          <w:szCs w:val="22"/>
        </w:rPr>
        <w:tab/>
      </w:r>
      <w:r w:rsidR="00D6440C" w:rsidRPr="00911879">
        <w:rPr>
          <w:rFonts w:ascii="Arial" w:hAnsi="Arial" w:cs="Arial"/>
          <w:szCs w:val="22"/>
        </w:rPr>
        <w:t>this lease;</w:t>
      </w:r>
    </w:p>
    <w:p w14:paraId="44C218A5" w14:textId="77777777" w:rsidR="00E60900" w:rsidRPr="00911879" w:rsidRDefault="007C5039" w:rsidP="007C5039">
      <w:pPr>
        <w:pStyle w:val="Heading4"/>
        <w:numPr>
          <w:ilvl w:val="0"/>
          <w:numId w:val="0"/>
        </w:numPr>
        <w:spacing w:line="240" w:lineRule="auto"/>
        <w:ind w:left="1440"/>
        <w:rPr>
          <w:rFonts w:ascii="Arial" w:hAnsi="Arial" w:cs="Arial"/>
          <w:szCs w:val="22"/>
        </w:rPr>
      </w:pPr>
      <w:r>
        <w:rPr>
          <w:rFonts w:ascii="Arial" w:hAnsi="Arial" w:cs="Arial"/>
          <w:szCs w:val="22"/>
        </w:rPr>
        <w:t>(ii)</w:t>
      </w:r>
      <w:r>
        <w:rPr>
          <w:rFonts w:ascii="Arial" w:hAnsi="Arial" w:cs="Arial"/>
          <w:szCs w:val="22"/>
        </w:rPr>
        <w:tab/>
      </w:r>
      <w:r w:rsidR="00D6440C" w:rsidRPr="00911879">
        <w:rPr>
          <w:rFonts w:ascii="Arial" w:hAnsi="Arial" w:cs="Arial"/>
          <w:szCs w:val="22"/>
        </w:rPr>
        <w:t>the Reservations; and</w:t>
      </w:r>
    </w:p>
    <w:p w14:paraId="653839CC" w14:textId="77777777" w:rsidR="00E60900" w:rsidRPr="00911879" w:rsidRDefault="007C5039" w:rsidP="00223D51">
      <w:pPr>
        <w:pStyle w:val="Heading4"/>
        <w:numPr>
          <w:ilvl w:val="0"/>
          <w:numId w:val="0"/>
        </w:numPr>
        <w:spacing w:after="0" w:line="240" w:lineRule="auto"/>
        <w:ind w:left="1440"/>
        <w:rPr>
          <w:rFonts w:ascii="Arial" w:hAnsi="Arial" w:cs="Arial"/>
          <w:szCs w:val="22"/>
        </w:rPr>
      </w:pPr>
      <w:r>
        <w:rPr>
          <w:rFonts w:ascii="Arial" w:hAnsi="Arial" w:cs="Arial"/>
          <w:szCs w:val="22"/>
        </w:rPr>
        <w:t>(iii)</w:t>
      </w:r>
      <w:r>
        <w:rPr>
          <w:rFonts w:ascii="Arial" w:hAnsi="Arial" w:cs="Arial"/>
          <w:szCs w:val="22"/>
        </w:rPr>
        <w:tab/>
      </w:r>
      <w:r w:rsidR="00D6440C" w:rsidRPr="00911879">
        <w:rPr>
          <w:rFonts w:ascii="Arial" w:hAnsi="Arial" w:cs="Arial"/>
          <w:szCs w:val="22"/>
        </w:rPr>
        <w:t>the Landlord’s interest in the Property.</w:t>
      </w:r>
    </w:p>
    <w:p w14:paraId="390E285E" w14:textId="77777777" w:rsidR="00223D51" w:rsidRDefault="00223D51" w:rsidP="00223D51">
      <w:pPr>
        <w:pStyle w:val="Heading2"/>
        <w:numPr>
          <w:ilvl w:val="0"/>
          <w:numId w:val="0"/>
        </w:numPr>
        <w:spacing w:before="0" w:after="0" w:line="240" w:lineRule="auto"/>
        <w:ind w:left="720" w:hanging="720"/>
        <w:rPr>
          <w:rFonts w:ascii="Arial" w:hAnsi="Arial" w:cs="Arial"/>
          <w:szCs w:val="22"/>
        </w:rPr>
      </w:pPr>
    </w:p>
    <w:p w14:paraId="6F2F6F25" w14:textId="77777777" w:rsidR="00E60900" w:rsidRPr="00911879" w:rsidRDefault="007C5039"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4.3</w:t>
      </w:r>
      <w:r>
        <w:rPr>
          <w:rFonts w:ascii="Arial" w:hAnsi="Arial" w:cs="Arial"/>
          <w:szCs w:val="22"/>
        </w:rPr>
        <w:tab/>
      </w:r>
      <w:r w:rsidR="00D6440C" w:rsidRPr="00911879">
        <w:rPr>
          <w:rFonts w:ascii="Arial" w:hAnsi="Arial" w:cs="Arial"/>
          <w:szCs w:val="22"/>
        </w:rPr>
        <w:t>The Reservations may be exercised by the Landlord and by anyone else who is or becomes entitled to exercise them, and by anyone authorised by the Landlord.</w:t>
      </w:r>
    </w:p>
    <w:p w14:paraId="09C7C5D9" w14:textId="77777777" w:rsidR="00223D51" w:rsidRDefault="00223D51" w:rsidP="00223D51">
      <w:pPr>
        <w:pStyle w:val="Heading2"/>
        <w:numPr>
          <w:ilvl w:val="0"/>
          <w:numId w:val="0"/>
        </w:numPr>
        <w:spacing w:before="0" w:after="0" w:line="240" w:lineRule="auto"/>
        <w:ind w:left="720" w:hanging="720"/>
        <w:rPr>
          <w:rFonts w:ascii="Arial" w:hAnsi="Arial" w:cs="Arial"/>
          <w:szCs w:val="22"/>
        </w:rPr>
      </w:pPr>
    </w:p>
    <w:p w14:paraId="4FFDBC6B" w14:textId="77777777" w:rsidR="00E60900" w:rsidRPr="00911879" w:rsidRDefault="007C5039"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4.4</w:t>
      </w:r>
      <w:r>
        <w:rPr>
          <w:rFonts w:ascii="Arial" w:hAnsi="Arial" w:cs="Arial"/>
          <w:szCs w:val="22"/>
        </w:rPr>
        <w:tab/>
      </w:r>
      <w:r w:rsidR="00D6440C" w:rsidRPr="00911879">
        <w:rPr>
          <w:rFonts w:ascii="Arial" w:hAnsi="Arial" w:cs="Arial"/>
          <w:szCs w:val="22"/>
        </w:rPr>
        <w:t xml:space="preserve">The Tenant shall allow all those entitled to exercise any right to enter the Property, to do so with their workers, contractors, agents and professional advisors, and to enter the Property at any reasonable time (whether or not during usual business hours) and, </w:t>
      </w:r>
      <w:r w:rsidR="00D6440C" w:rsidRPr="00911879">
        <w:rPr>
          <w:rFonts w:ascii="Arial" w:hAnsi="Arial" w:cs="Arial"/>
          <w:szCs w:val="22"/>
        </w:rPr>
        <w:lastRenderedPageBreak/>
        <w:t>except in the case of an emergency, after having given reasonable notice (which need not be in writing) to the Tenant.</w:t>
      </w:r>
    </w:p>
    <w:p w14:paraId="5432439D" w14:textId="77777777" w:rsidR="00223D51" w:rsidRDefault="00223D51" w:rsidP="00223D51">
      <w:pPr>
        <w:pStyle w:val="Heading2"/>
        <w:numPr>
          <w:ilvl w:val="0"/>
          <w:numId w:val="0"/>
        </w:numPr>
        <w:spacing w:before="0" w:after="0" w:line="240" w:lineRule="auto"/>
        <w:ind w:left="720" w:hanging="720"/>
        <w:rPr>
          <w:rFonts w:ascii="Arial" w:hAnsi="Arial" w:cs="Arial"/>
          <w:szCs w:val="22"/>
        </w:rPr>
      </w:pPr>
    </w:p>
    <w:p w14:paraId="2758C9B5" w14:textId="77777777" w:rsidR="00E60900" w:rsidRPr="00911879" w:rsidRDefault="007C5039"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4.5</w:t>
      </w:r>
      <w:r>
        <w:rPr>
          <w:rFonts w:ascii="Arial" w:hAnsi="Arial" w:cs="Arial"/>
          <w:szCs w:val="22"/>
        </w:rPr>
        <w:tab/>
      </w:r>
      <w:r w:rsidR="00D6440C" w:rsidRPr="00911879">
        <w:rPr>
          <w:rFonts w:ascii="Arial" w:hAnsi="Arial" w:cs="Arial"/>
          <w:szCs w:val="22"/>
        </w:rPr>
        <w:t>No party exercising any of the Reservations, nor its workers, contractors, agents and professional advisors, shall be liable to the Tenant or to any undertenant or other occupier of or person at the Property for any loss, damage, injury, nuisance or inconvenience arising by reason of its exercising any of those Reservations except for:</w:t>
      </w:r>
    </w:p>
    <w:p w14:paraId="143EFF45" w14:textId="77777777" w:rsidR="001E0E2F" w:rsidRDefault="001E0E2F" w:rsidP="00223D51">
      <w:pPr>
        <w:pStyle w:val="Heading3"/>
        <w:numPr>
          <w:ilvl w:val="0"/>
          <w:numId w:val="0"/>
        </w:numPr>
        <w:spacing w:after="0" w:line="240" w:lineRule="auto"/>
        <w:ind w:left="720"/>
        <w:rPr>
          <w:rFonts w:ascii="Arial" w:hAnsi="Arial" w:cs="Arial"/>
          <w:szCs w:val="22"/>
        </w:rPr>
      </w:pPr>
    </w:p>
    <w:p w14:paraId="4FD3BDBA" w14:textId="77777777" w:rsidR="00E60900" w:rsidRPr="00911879" w:rsidRDefault="007C5039" w:rsidP="00223D51">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physical damage to the Property; or</w:t>
      </w:r>
    </w:p>
    <w:p w14:paraId="0922633D" w14:textId="77777777" w:rsidR="00E60900" w:rsidRDefault="007C5039" w:rsidP="00223D51">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any loss, damage, injury, nuisance or inconvenience in relation to which the law prevents the Landlord from excluding liability.</w:t>
      </w:r>
    </w:p>
    <w:p w14:paraId="0745C666" w14:textId="77777777" w:rsidR="00223D51" w:rsidRDefault="00223D51" w:rsidP="00223D51">
      <w:pPr>
        <w:pStyle w:val="Heading3"/>
        <w:numPr>
          <w:ilvl w:val="0"/>
          <w:numId w:val="0"/>
        </w:numPr>
        <w:spacing w:after="0" w:line="240" w:lineRule="auto"/>
        <w:ind w:left="1440" w:hanging="720"/>
        <w:rPr>
          <w:rFonts w:ascii="Arial" w:hAnsi="Arial" w:cs="Arial"/>
          <w:szCs w:val="22"/>
        </w:rPr>
      </w:pPr>
    </w:p>
    <w:p w14:paraId="1AD8E31D" w14:textId="77777777" w:rsidR="00162F85" w:rsidRPr="00911879" w:rsidRDefault="00162F85" w:rsidP="00223D51">
      <w:pPr>
        <w:pStyle w:val="Heading3"/>
        <w:numPr>
          <w:ilvl w:val="0"/>
          <w:numId w:val="0"/>
        </w:numPr>
        <w:spacing w:after="0" w:line="240" w:lineRule="auto"/>
        <w:ind w:left="1440" w:hanging="720"/>
        <w:rPr>
          <w:rFonts w:ascii="Arial" w:hAnsi="Arial" w:cs="Arial"/>
          <w:szCs w:val="22"/>
        </w:rPr>
      </w:pPr>
    </w:p>
    <w:p w14:paraId="0D8DA1E2" w14:textId="77777777" w:rsidR="00E60900" w:rsidRDefault="00F9572A" w:rsidP="00223D51">
      <w:pPr>
        <w:pStyle w:val="Heading1"/>
        <w:numPr>
          <w:ilvl w:val="0"/>
          <w:numId w:val="0"/>
        </w:numPr>
        <w:spacing w:before="0" w:line="240" w:lineRule="auto"/>
        <w:rPr>
          <w:rFonts w:ascii="Arial" w:hAnsi="Arial" w:cs="Arial"/>
          <w:szCs w:val="22"/>
        </w:rPr>
      </w:pPr>
      <w:bookmarkStart w:id="32" w:name="a380398"/>
      <w:bookmarkStart w:id="33" w:name="_Toc306350462"/>
      <w:r>
        <w:rPr>
          <w:rFonts w:ascii="Arial" w:hAnsi="Arial" w:cs="Arial"/>
          <w:szCs w:val="22"/>
        </w:rPr>
        <w:t>5.</w:t>
      </w:r>
      <w:r>
        <w:rPr>
          <w:rFonts w:ascii="Arial" w:hAnsi="Arial" w:cs="Arial"/>
          <w:szCs w:val="22"/>
        </w:rPr>
        <w:tab/>
      </w:r>
      <w:r w:rsidRPr="00911879">
        <w:rPr>
          <w:rFonts w:ascii="Arial" w:hAnsi="Arial" w:cs="Arial"/>
          <w:szCs w:val="22"/>
        </w:rPr>
        <w:t>THIRD PARTY RIGHTS</w:t>
      </w:r>
      <w:bookmarkEnd w:id="32"/>
      <w:bookmarkEnd w:id="33"/>
    </w:p>
    <w:p w14:paraId="0D88267C" w14:textId="77777777" w:rsidR="00223D51" w:rsidRPr="00223D51" w:rsidRDefault="00223D51" w:rsidP="00223D51">
      <w:pPr>
        <w:pStyle w:val="Heading1"/>
        <w:numPr>
          <w:ilvl w:val="0"/>
          <w:numId w:val="0"/>
        </w:numPr>
        <w:spacing w:before="0" w:line="240" w:lineRule="auto"/>
        <w:rPr>
          <w:rFonts w:ascii="Arial" w:hAnsi="Arial" w:cs="Arial"/>
          <w:b w:val="0"/>
          <w:szCs w:val="22"/>
        </w:rPr>
      </w:pPr>
    </w:p>
    <w:p w14:paraId="3B390C2F" w14:textId="77777777" w:rsidR="00E60900" w:rsidRPr="00911879" w:rsidRDefault="00F9572A" w:rsidP="00223D51">
      <w:pPr>
        <w:pStyle w:val="Heading2"/>
        <w:numPr>
          <w:ilvl w:val="0"/>
          <w:numId w:val="0"/>
        </w:numPr>
        <w:spacing w:before="0" w:after="0" w:line="240" w:lineRule="auto"/>
        <w:ind w:left="720" w:hanging="720"/>
        <w:rPr>
          <w:rFonts w:ascii="Arial" w:hAnsi="Arial" w:cs="Arial"/>
          <w:szCs w:val="22"/>
        </w:rPr>
      </w:pPr>
      <w:r>
        <w:rPr>
          <w:rFonts w:ascii="Arial" w:hAnsi="Arial" w:cs="Arial"/>
          <w:szCs w:val="22"/>
        </w:rPr>
        <w:t>5.1</w:t>
      </w:r>
      <w:r>
        <w:rPr>
          <w:rFonts w:ascii="Arial" w:hAnsi="Arial" w:cs="Arial"/>
          <w:szCs w:val="22"/>
        </w:rPr>
        <w:tab/>
      </w:r>
      <w:r w:rsidR="00D6440C" w:rsidRPr="00911879">
        <w:rPr>
          <w:rFonts w:ascii="Arial" w:hAnsi="Arial" w:cs="Arial"/>
          <w:szCs w:val="22"/>
        </w:rPr>
        <w:t>The Tenant shall comply with all obligations on the Landlord relating to the Third Party Rights (insofar as those obligations relate to the Property) and shall not do anything (even if otherwise permitted by this lease) that may interfere with any Third Party Right.</w:t>
      </w:r>
    </w:p>
    <w:p w14:paraId="16953634" w14:textId="77777777" w:rsidR="001E0E2F" w:rsidRDefault="001E0E2F" w:rsidP="00F9572A">
      <w:pPr>
        <w:pStyle w:val="Heading2"/>
        <w:numPr>
          <w:ilvl w:val="0"/>
          <w:numId w:val="0"/>
        </w:numPr>
        <w:spacing w:before="0" w:after="0" w:line="240" w:lineRule="auto"/>
        <w:ind w:left="720" w:hanging="720"/>
        <w:rPr>
          <w:rFonts w:ascii="Arial" w:hAnsi="Arial" w:cs="Arial"/>
          <w:szCs w:val="22"/>
        </w:rPr>
      </w:pPr>
    </w:p>
    <w:p w14:paraId="754D152C" w14:textId="77777777" w:rsidR="00E60900" w:rsidRDefault="00F9572A" w:rsidP="00F9572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5.2</w:t>
      </w:r>
      <w:r>
        <w:rPr>
          <w:rFonts w:ascii="Arial" w:hAnsi="Arial" w:cs="Arial"/>
          <w:szCs w:val="22"/>
        </w:rPr>
        <w:tab/>
      </w:r>
      <w:r w:rsidR="00D6440C" w:rsidRPr="00911879">
        <w:rPr>
          <w:rFonts w:ascii="Arial" w:hAnsi="Arial" w:cs="Arial"/>
          <w:szCs w:val="22"/>
        </w:rPr>
        <w:t>The Tenant shall allow the Landlord and any other person authorised by the terms of the Third Party Right to enter the Property in accordance with its terms.</w:t>
      </w:r>
    </w:p>
    <w:p w14:paraId="2932203D" w14:textId="77777777" w:rsidR="00162F85" w:rsidRPr="00911879" w:rsidRDefault="00162F85" w:rsidP="00F9572A">
      <w:pPr>
        <w:pStyle w:val="Heading2"/>
        <w:numPr>
          <w:ilvl w:val="0"/>
          <w:numId w:val="0"/>
        </w:numPr>
        <w:spacing w:before="0" w:after="0" w:line="240" w:lineRule="auto"/>
        <w:ind w:left="720" w:hanging="720"/>
        <w:rPr>
          <w:rFonts w:ascii="Arial" w:hAnsi="Arial" w:cs="Arial"/>
          <w:szCs w:val="22"/>
        </w:rPr>
      </w:pPr>
    </w:p>
    <w:p w14:paraId="030B8354" w14:textId="77777777" w:rsidR="00E60900" w:rsidRDefault="00F9572A" w:rsidP="00265083">
      <w:pPr>
        <w:pStyle w:val="Heading1"/>
        <w:numPr>
          <w:ilvl w:val="0"/>
          <w:numId w:val="0"/>
        </w:numPr>
        <w:spacing w:before="0" w:line="240" w:lineRule="auto"/>
        <w:rPr>
          <w:rFonts w:ascii="Arial" w:hAnsi="Arial" w:cs="Arial"/>
          <w:szCs w:val="22"/>
        </w:rPr>
      </w:pPr>
      <w:bookmarkStart w:id="34" w:name="a412442"/>
      <w:bookmarkStart w:id="35" w:name="_Toc306350463"/>
      <w:r>
        <w:rPr>
          <w:rFonts w:ascii="Arial" w:hAnsi="Arial" w:cs="Arial"/>
          <w:szCs w:val="22"/>
        </w:rPr>
        <w:t>6.</w:t>
      </w:r>
      <w:r>
        <w:rPr>
          <w:rFonts w:ascii="Arial" w:hAnsi="Arial" w:cs="Arial"/>
          <w:szCs w:val="22"/>
        </w:rPr>
        <w:tab/>
      </w:r>
      <w:r w:rsidRPr="00911879">
        <w:rPr>
          <w:rFonts w:ascii="Arial" w:hAnsi="Arial" w:cs="Arial"/>
          <w:szCs w:val="22"/>
        </w:rPr>
        <w:t>THE ANNUAL RENT</w:t>
      </w:r>
      <w:bookmarkEnd w:id="34"/>
      <w:bookmarkEnd w:id="35"/>
    </w:p>
    <w:p w14:paraId="6BB9E5B6" w14:textId="77777777" w:rsidR="00223D51" w:rsidRPr="00223D51" w:rsidRDefault="00223D51" w:rsidP="00265083">
      <w:pPr>
        <w:pStyle w:val="Heading1"/>
        <w:numPr>
          <w:ilvl w:val="0"/>
          <w:numId w:val="0"/>
        </w:numPr>
        <w:spacing w:before="0" w:line="240" w:lineRule="auto"/>
        <w:rPr>
          <w:rFonts w:ascii="Arial" w:hAnsi="Arial" w:cs="Arial"/>
          <w:b w:val="0"/>
          <w:szCs w:val="22"/>
        </w:rPr>
      </w:pPr>
    </w:p>
    <w:p w14:paraId="55AE59CD" w14:textId="77777777" w:rsidR="00E60900" w:rsidRPr="00212CED" w:rsidRDefault="00F9572A" w:rsidP="00276537">
      <w:pPr>
        <w:pStyle w:val="Heading2"/>
        <w:numPr>
          <w:ilvl w:val="0"/>
          <w:numId w:val="0"/>
        </w:numPr>
        <w:spacing w:before="0" w:after="0" w:line="240" w:lineRule="auto"/>
        <w:ind w:left="720" w:hanging="720"/>
        <w:rPr>
          <w:rFonts w:ascii="Arial" w:hAnsi="Arial" w:cs="Arial"/>
          <w:szCs w:val="22"/>
        </w:rPr>
      </w:pPr>
      <w:r w:rsidRPr="00212CED">
        <w:rPr>
          <w:rFonts w:ascii="Arial" w:hAnsi="Arial" w:cs="Arial"/>
          <w:szCs w:val="22"/>
        </w:rPr>
        <w:t>6.1</w:t>
      </w:r>
      <w:r w:rsidRPr="00212CED">
        <w:rPr>
          <w:rFonts w:ascii="Arial" w:hAnsi="Arial" w:cs="Arial"/>
          <w:szCs w:val="22"/>
        </w:rPr>
        <w:tab/>
      </w:r>
      <w:r w:rsidR="00D6440C" w:rsidRPr="00212CED">
        <w:rPr>
          <w:rFonts w:ascii="Arial" w:hAnsi="Arial" w:cs="Arial"/>
          <w:szCs w:val="22"/>
        </w:rPr>
        <w:t xml:space="preserve">The Tenant shall pay the Annual Rent </w:t>
      </w:r>
      <w:r w:rsidR="00276537" w:rsidRPr="00212CED">
        <w:rPr>
          <w:rFonts w:ascii="Arial" w:hAnsi="Arial" w:cs="Arial"/>
          <w:szCs w:val="22"/>
        </w:rPr>
        <w:t xml:space="preserve">and any VAT in respect of it </w:t>
      </w:r>
      <w:r w:rsidR="00B307F8">
        <w:rPr>
          <w:rFonts w:ascii="Arial" w:hAnsi="Arial" w:cs="Arial"/>
          <w:szCs w:val="22"/>
        </w:rPr>
        <w:t xml:space="preserve">by equal instalments </w:t>
      </w:r>
      <w:r w:rsidR="00D6440C" w:rsidRPr="00212CED">
        <w:rPr>
          <w:rFonts w:ascii="Arial" w:hAnsi="Arial" w:cs="Arial"/>
          <w:szCs w:val="22"/>
        </w:rPr>
        <w:t xml:space="preserve">in advance on </w:t>
      </w:r>
      <w:r w:rsidR="00004336" w:rsidRPr="00212CED">
        <w:rPr>
          <w:rFonts w:ascii="Arial" w:hAnsi="Arial" w:cs="Arial"/>
          <w:szCs w:val="22"/>
        </w:rPr>
        <w:t>the Rent Payment Date</w:t>
      </w:r>
      <w:r w:rsidR="00B307F8">
        <w:rPr>
          <w:rFonts w:ascii="Arial" w:hAnsi="Arial" w:cs="Arial"/>
          <w:szCs w:val="22"/>
        </w:rPr>
        <w:t>s</w:t>
      </w:r>
      <w:r w:rsidR="00004336" w:rsidRPr="00212CED">
        <w:rPr>
          <w:rFonts w:ascii="Arial" w:hAnsi="Arial" w:cs="Arial"/>
          <w:szCs w:val="22"/>
        </w:rPr>
        <w:t>.</w:t>
      </w:r>
      <w:r w:rsidR="00276537" w:rsidRPr="00212CED">
        <w:rPr>
          <w:rFonts w:ascii="Arial" w:hAnsi="Arial" w:cs="Arial"/>
          <w:szCs w:val="22"/>
        </w:rPr>
        <w:t xml:space="preserve">  The payments shall be made by </w:t>
      </w:r>
      <w:r w:rsidR="00B307F8">
        <w:rPr>
          <w:rFonts w:ascii="Arial" w:hAnsi="Arial" w:cs="Arial"/>
          <w:szCs w:val="22"/>
        </w:rPr>
        <w:t xml:space="preserve">direct debit </w:t>
      </w:r>
      <w:r w:rsidR="00276537" w:rsidRPr="00212CED">
        <w:rPr>
          <w:rFonts w:ascii="Arial" w:hAnsi="Arial" w:cs="Arial"/>
          <w:szCs w:val="22"/>
        </w:rPr>
        <w:t>or by any other method that the Landlord requires at any time by giving notice to the Tenant</w:t>
      </w:r>
      <w:r w:rsidR="00B307F8">
        <w:rPr>
          <w:rFonts w:ascii="Arial" w:hAnsi="Arial" w:cs="Arial"/>
          <w:szCs w:val="22"/>
        </w:rPr>
        <w:t>.</w:t>
      </w:r>
    </w:p>
    <w:p w14:paraId="1CB7E06C" w14:textId="77777777" w:rsidR="00223D51" w:rsidRPr="00212CED" w:rsidRDefault="00223D51" w:rsidP="00265083">
      <w:pPr>
        <w:pStyle w:val="Heading2"/>
        <w:numPr>
          <w:ilvl w:val="0"/>
          <w:numId w:val="0"/>
        </w:numPr>
        <w:spacing w:before="0" w:after="0" w:line="240" w:lineRule="auto"/>
        <w:rPr>
          <w:rFonts w:ascii="Arial" w:hAnsi="Arial" w:cs="Arial"/>
          <w:szCs w:val="22"/>
        </w:rPr>
      </w:pPr>
    </w:p>
    <w:p w14:paraId="552945A2" w14:textId="77777777" w:rsidR="00D6224A" w:rsidRPr="002F389C" w:rsidRDefault="00D6224A" w:rsidP="00265083">
      <w:pPr>
        <w:pStyle w:val="Heading2"/>
        <w:numPr>
          <w:ilvl w:val="0"/>
          <w:numId w:val="0"/>
        </w:numPr>
        <w:spacing w:before="0" w:after="0" w:line="240" w:lineRule="auto"/>
        <w:ind w:left="720" w:hanging="720"/>
        <w:rPr>
          <w:rFonts w:ascii="Arial" w:hAnsi="Arial" w:cs="Arial"/>
          <w:szCs w:val="22"/>
        </w:rPr>
      </w:pPr>
      <w:r w:rsidRPr="002F389C">
        <w:rPr>
          <w:rFonts w:ascii="Arial" w:hAnsi="Arial" w:cs="Arial"/>
          <w:szCs w:val="22"/>
        </w:rPr>
        <w:t>6.</w:t>
      </w:r>
      <w:r w:rsidR="0024134B">
        <w:rPr>
          <w:rFonts w:ascii="Arial" w:hAnsi="Arial" w:cs="Arial"/>
          <w:szCs w:val="22"/>
        </w:rPr>
        <w:t>2</w:t>
      </w:r>
      <w:r w:rsidRPr="002F389C">
        <w:rPr>
          <w:rFonts w:ascii="Arial" w:hAnsi="Arial" w:cs="Arial"/>
          <w:szCs w:val="22"/>
        </w:rPr>
        <w:tab/>
        <w:t>At the date of entering into this lease, the Landlord ha</w:t>
      </w:r>
      <w:r w:rsidR="0091039D" w:rsidRPr="002F389C">
        <w:rPr>
          <w:rFonts w:ascii="Arial" w:hAnsi="Arial" w:cs="Arial"/>
          <w:szCs w:val="22"/>
        </w:rPr>
        <w:t>s</w:t>
      </w:r>
      <w:r w:rsidRPr="002F389C">
        <w:rPr>
          <w:rFonts w:ascii="Arial" w:hAnsi="Arial" w:cs="Arial"/>
          <w:szCs w:val="22"/>
        </w:rPr>
        <w:t xml:space="preserve"> not elected to charge VAT on the </w:t>
      </w:r>
      <w:r w:rsidR="00B307F8" w:rsidRPr="00154317">
        <w:rPr>
          <w:rFonts w:ascii="Arial" w:hAnsi="Arial" w:cs="Arial"/>
          <w:szCs w:val="22"/>
        </w:rPr>
        <w:t>A</w:t>
      </w:r>
      <w:r w:rsidRPr="00154317">
        <w:rPr>
          <w:rFonts w:ascii="Arial" w:hAnsi="Arial" w:cs="Arial"/>
          <w:szCs w:val="22"/>
        </w:rPr>
        <w:t xml:space="preserve">nnual </w:t>
      </w:r>
      <w:r w:rsidR="00B307F8" w:rsidRPr="00154317">
        <w:rPr>
          <w:rFonts w:ascii="Arial" w:hAnsi="Arial" w:cs="Arial"/>
          <w:szCs w:val="22"/>
        </w:rPr>
        <w:t>Rent</w:t>
      </w:r>
      <w:r w:rsidR="00B307F8">
        <w:rPr>
          <w:rFonts w:ascii="Arial" w:hAnsi="Arial" w:cs="Arial"/>
          <w:szCs w:val="22"/>
        </w:rPr>
        <w:t xml:space="preserve"> </w:t>
      </w:r>
      <w:r w:rsidRPr="002F389C">
        <w:rPr>
          <w:rFonts w:ascii="Arial" w:hAnsi="Arial" w:cs="Arial"/>
          <w:szCs w:val="22"/>
        </w:rPr>
        <w:t>but reserves the right to do so if so required</w:t>
      </w:r>
      <w:r w:rsidR="0091039D" w:rsidRPr="002F389C">
        <w:rPr>
          <w:rFonts w:ascii="Arial" w:hAnsi="Arial" w:cs="Arial"/>
          <w:szCs w:val="22"/>
        </w:rPr>
        <w:t xml:space="preserve"> by HMRC or for any other reason the Landlord considers appropriate</w:t>
      </w:r>
      <w:r w:rsidR="00B307F8">
        <w:rPr>
          <w:rFonts w:ascii="Arial" w:hAnsi="Arial" w:cs="Arial"/>
          <w:szCs w:val="22"/>
        </w:rPr>
        <w:t>.</w:t>
      </w:r>
    </w:p>
    <w:p w14:paraId="2B612CBF" w14:textId="77777777" w:rsidR="00162F85" w:rsidRPr="002F389C" w:rsidRDefault="00162F85" w:rsidP="005658D8">
      <w:pPr>
        <w:spacing w:line="240" w:lineRule="auto"/>
        <w:rPr>
          <w:rFonts w:ascii="Arial" w:hAnsi="Arial" w:cs="Arial"/>
          <w:szCs w:val="22"/>
        </w:rPr>
      </w:pPr>
    </w:p>
    <w:p w14:paraId="49FE6D82" w14:textId="77777777" w:rsidR="005658D8" w:rsidRPr="005658D8" w:rsidRDefault="005658D8" w:rsidP="005658D8">
      <w:pPr>
        <w:pStyle w:val="Heading1"/>
        <w:numPr>
          <w:ilvl w:val="0"/>
          <w:numId w:val="0"/>
        </w:numPr>
        <w:spacing w:before="0" w:line="240" w:lineRule="auto"/>
        <w:rPr>
          <w:rFonts w:ascii="Arial" w:hAnsi="Arial" w:cs="Arial"/>
          <w:szCs w:val="22"/>
        </w:rPr>
      </w:pPr>
      <w:bookmarkStart w:id="36" w:name="a750621"/>
      <w:bookmarkStart w:id="37" w:name="_Toc347328122"/>
      <w:r>
        <w:rPr>
          <w:rFonts w:ascii="Arial" w:hAnsi="Arial" w:cs="Arial"/>
          <w:szCs w:val="22"/>
        </w:rPr>
        <w:t>7.</w:t>
      </w:r>
      <w:bookmarkEnd w:id="36"/>
      <w:bookmarkEnd w:id="37"/>
      <w:r w:rsidR="00314F46">
        <w:rPr>
          <w:rFonts w:ascii="Arial" w:hAnsi="Arial" w:cs="Arial"/>
          <w:szCs w:val="22"/>
        </w:rPr>
        <w:tab/>
        <w:t>REVIEW OF THE</w:t>
      </w:r>
      <w:r w:rsidR="00314F46" w:rsidRPr="00911879">
        <w:rPr>
          <w:rFonts w:ascii="Arial" w:hAnsi="Arial" w:cs="Arial"/>
          <w:szCs w:val="22"/>
        </w:rPr>
        <w:t xml:space="preserve"> ANNUAL RENT</w:t>
      </w:r>
    </w:p>
    <w:p w14:paraId="40BBF110" w14:textId="77777777" w:rsidR="005658D8" w:rsidRDefault="005658D8" w:rsidP="005658D8">
      <w:pPr>
        <w:pStyle w:val="Heading2"/>
        <w:numPr>
          <w:ilvl w:val="0"/>
          <w:numId w:val="0"/>
        </w:numPr>
        <w:spacing w:before="0" w:after="0" w:line="240" w:lineRule="auto"/>
        <w:rPr>
          <w:rFonts w:ascii="Arial" w:hAnsi="Arial" w:cs="Arial"/>
          <w:szCs w:val="22"/>
        </w:rPr>
      </w:pPr>
    </w:p>
    <w:p w14:paraId="051BCEAE" w14:textId="77777777" w:rsidR="005658D8" w:rsidRPr="005658D8" w:rsidRDefault="005658D8" w:rsidP="005658D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7.1</w:t>
      </w:r>
      <w:r>
        <w:rPr>
          <w:rFonts w:ascii="Arial" w:hAnsi="Arial" w:cs="Arial"/>
          <w:szCs w:val="22"/>
        </w:rPr>
        <w:tab/>
      </w:r>
      <w:r w:rsidRPr="005658D8">
        <w:rPr>
          <w:rFonts w:ascii="Arial" w:hAnsi="Arial" w:cs="Arial"/>
          <w:szCs w:val="22"/>
        </w:rPr>
        <w:t xml:space="preserve">In this clause the </w:t>
      </w:r>
      <w:r w:rsidRPr="005658D8">
        <w:rPr>
          <w:rStyle w:val="Defterm"/>
          <w:rFonts w:ascii="Arial" w:hAnsi="Arial" w:cs="Arial"/>
          <w:szCs w:val="22"/>
        </w:rPr>
        <w:t>President</w:t>
      </w:r>
      <w:r w:rsidRPr="005658D8">
        <w:rPr>
          <w:rFonts w:ascii="Arial" w:hAnsi="Arial" w:cs="Arial"/>
          <w:szCs w:val="22"/>
        </w:rPr>
        <w:t xml:space="preserve"> is the President for the time being of the Royal Institution of Chartered Surveyors or a person acting on his behalf, and the </w:t>
      </w:r>
      <w:r w:rsidRPr="005658D8">
        <w:rPr>
          <w:rStyle w:val="Defterm"/>
          <w:rFonts w:ascii="Arial" w:hAnsi="Arial" w:cs="Arial"/>
          <w:szCs w:val="22"/>
        </w:rPr>
        <w:t>Surveyor</w:t>
      </w:r>
      <w:r w:rsidRPr="005658D8">
        <w:rPr>
          <w:rFonts w:ascii="Arial" w:hAnsi="Arial" w:cs="Arial"/>
          <w:szCs w:val="22"/>
        </w:rPr>
        <w:t xml:space="preserve"> is the </w:t>
      </w:r>
      <w:r>
        <w:rPr>
          <w:rFonts w:ascii="Arial" w:hAnsi="Arial" w:cs="Arial"/>
          <w:szCs w:val="22"/>
        </w:rPr>
        <w:t>i</w:t>
      </w:r>
      <w:r w:rsidRPr="005658D8">
        <w:rPr>
          <w:rFonts w:ascii="Arial" w:hAnsi="Arial" w:cs="Arial"/>
          <w:szCs w:val="22"/>
        </w:rPr>
        <w:t xml:space="preserve">ndependent valuer appointed pursuant to clause </w:t>
      </w:r>
      <w:r w:rsidR="00314F46">
        <w:rPr>
          <w:rFonts w:ascii="Arial" w:hAnsi="Arial" w:cs="Arial"/>
          <w:szCs w:val="22"/>
        </w:rPr>
        <w:t>7.7</w:t>
      </w:r>
      <w:r w:rsidRPr="005658D8">
        <w:rPr>
          <w:rFonts w:ascii="Arial" w:hAnsi="Arial" w:cs="Arial"/>
          <w:szCs w:val="22"/>
        </w:rPr>
        <w:t>.</w:t>
      </w:r>
    </w:p>
    <w:p w14:paraId="16D490DA" w14:textId="77777777" w:rsidR="005658D8" w:rsidRDefault="005658D8" w:rsidP="005658D8">
      <w:pPr>
        <w:pStyle w:val="Heading2"/>
        <w:numPr>
          <w:ilvl w:val="0"/>
          <w:numId w:val="0"/>
        </w:numPr>
        <w:spacing w:before="0" w:after="0" w:line="240" w:lineRule="auto"/>
        <w:rPr>
          <w:rFonts w:ascii="Arial" w:hAnsi="Arial" w:cs="Arial"/>
          <w:szCs w:val="22"/>
        </w:rPr>
      </w:pPr>
    </w:p>
    <w:p w14:paraId="73C5B20A" w14:textId="77777777" w:rsidR="005658D8" w:rsidRDefault="005658D8" w:rsidP="005658D8">
      <w:pPr>
        <w:pStyle w:val="Heading2"/>
        <w:numPr>
          <w:ilvl w:val="0"/>
          <w:numId w:val="0"/>
        </w:numPr>
        <w:spacing w:before="0" w:after="0" w:line="240" w:lineRule="auto"/>
        <w:rPr>
          <w:rFonts w:ascii="Arial" w:hAnsi="Arial" w:cs="Arial"/>
          <w:szCs w:val="22"/>
        </w:rPr>
      </w:pPr>
      <w:r>
        <w:rPr>
          <w:rFonts w:ascii="Arial" w:hAnsi="Arial" w:cs="Arial"/>
          <w:szCs w:val="22"/>
        </w:rPr>
        <w:t>7.2</w:t>
      </w:r>
      <w:r>
        <w:rPr>
          <w:rFonts w:ascii="Arial" w:hAnsi="Arial" w:cs="Arial"/>
          <w:szCs w:val="22"/>
        </w:rPr>
        <w:tab/>
      </w:r>
      <w:r w:rsidRPr="005658D8">
        <w:rPr>
          <w:rFonts w:ascii="Arial" w:hAnsi="Arial" w:cs="Arial"/>
          <w:szCs w:val="22"/>
        </w:rPr>
        <w:t>The amount of Annual Rent shall be reviewed on each Review Date to equal:</w:t>
      </w:r>
    </w:p>
    <w:p w14:paraId="024C2857" w14:textId="77777777" w:rsidR="005658D8" w:rsidRPr="005658D8" w:rsidRDefault="005658D8" w:rsidP="005658D8">
      <w:pPr>
        <w:pStyle w:val="Heading2"/>
        <w:numPr>
          <w:ilvl w:val="0"/>
          <w:numId w:val="0"/>
        </w:numPr>
        <w:spacing w:before="0" w:after="0" w:line="240" w:lineRule="auto"/>
        <w:rPr>
          <w:rFonts w:ascii="Arial" w:hAnsi="Arial" w:cs="Arial"/>
          <w:sz w:val="16"/>
          <w:szCs w:val="16"/>
        </w:rPr>
      </w:pPr>
    </w:p>
    <w:p w14:paraId="3EB44B13" w14:textId="77777777" w:rsidR="005658D8" w:rsidRDefault="005658D8" w:rsidP="005658D8">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Pr="005658D8">
        <w:rPr>
          <w:rFonts w:ascii="Arial" w:hAnsi="Arial" w:cs="Arial"/>
          <w:szCs w:val="22"/>
        </w:rPr>
        <w:t>the Annual Rent payable immediately before the relevant Review Date (or which would then be payable but for any abatement or suspension of the Annual Rent or restriction on the right to collect it) or, if greater;</w:t>
      </w:r>
    </w:p>
    <w:p w14:paraId="25B0FDF5" w14:textId="77777777" w:rsidR="005658D8" w:rsidRPr="005658D8" w:rsidRDefault="005658D8" w:rsidP="005658D8">
      <w:pPr>
        <w:pStyle w:val="Heading3"/>
        <w:numPr>
          <w:ilvl w:val="0"/>
          <w:numId w:val="0"/>
        </w:numPr>
        <w:spacing w:after="0" w:line="240" w:lineRule="auto"/>
        <w:ind w:left="1440" w:hanging="720"/>
        <w:rPr>
          <w:rFonts w:ascii="Arial" w:hAnsi="Arial" w:cs="Arial"/>
          <w:sz w:val="16"/>
          <w:szCs w:val="16"/>
        </w:rPr>
      </w:pPr>
    </w:p>
    <w:p w14:paraId="120B799F" w14:textId="77777777" w:rsidR="005658D8" w:rsidRPr="005658D8" w:rsidRDefault="005658D8" w:rsidP="005658D8">
      <w:pPr>
        <w:pStyle w:val="Heading3"/>
        <w:numPr>
          <w:ilvl w:val="0"/>
          <w:numId w:val="0"/>
        </w:numPr>
        <w:spacing w:after="0" w:line="240" w:lineRule="auto"/>
        <w:ind w:firstLine="720"/>
        <w:rPr>
          <w:rFonts w:ascii="Arial" w:hAnsi="Arial" w:cs="Arial"/>
          <w:szCs w:val="22"/>
        </w:rPr>
      </w:pPr>
      <w:r>
        <w:rPr>
          <w:rFonts w:ascii="Arial" w:hAnsi="Arial" w:cs="Arial"/>
          <w:szCs w:val="22"/>
        </w:rPr>
        <w:t>(b)</w:t>
      </w:r>
      <w:r>
        <w:rPr>
          <w:rFonts w:ascii="Arial" w:hAnsi="Arial" w:cs="Arial"/>
          <w:szCs w:val="22"/>
        </w:rPr>
        <w:tab/>
      </w:r>
      <w:r w:rsidRPr="005658D8">
        <w:rPr>
          <w:rFonts w:ascii="Arial" w:hAnsi="Arial" w:cs="Arial"/>
          <w:szCs w:val="22"/>
        </w:rPr>
        <w:t>the open market rent agreed or determined pursuant to this clause.</w:t>
      </w:r>
    </w:p>
    <w:p w14:paraId="5D458587" w14:textId="77777777" w:rsidR="005658D8" w:rsidRDefault="005658D8" w:rsidP="005658D8">
      <w:pPr>
        <w:pStyle w:val="Heading2"/>
        <w:numPr>
          <w:ilvl w:val="0"/>
          <w:numId w:val="0"/>
        </w:numPr>
        <w:spacing w:before="0" w:after="0" w:line="240" w:lineRule="auto"/>
        <w:rPr>
          <w:rFonts w:ascii="Arial" w:hAnsi="Arial" w:cs="Arial"/>
          <w:szCs w:val="22"/>
        </w:rPr>
      </w:pPr>
    </w:p>
    <w:p w14:paraId="4F2071CC" w14:textId="77777777" w:rsidR="005658D8" w:rsidRDefault="005658D8" w:rsidP="005658D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7.3</w:t>
      </w:r>
      <w:r>
        <w:rPr>
          <w:rFonts w:ascii="Arial" w:hAnsi="Arial" w:cs="Arial"/>
          <w:szCs w:val="22"/>
        </w:rPr>
        <w:tab/>
      </w:r>
      <w:r w:rsidRPr="005658D8">
        <w:rPr>
          <w:rFonts w:ascii="Arial" w:hAnsi="Arial" w:cs="Arial"/>
          <w:szCs w:val="22"/>
        </w:rPr>
        <w:t>The open market rent may be agreed between the Landlord and the Tenant at any time before it is determined by the Surveyor.</w:t>
      </w:r>
    </w:p>
    <w:p w14:paraId="2ABA6C36" w14:textId="77777777" w:rsidR="005658D8" w:rsidRPr="005658D8" w:rsidRDefault="005658D8" w:rsidP="005658D8">
      <w:pPr>
        <w:pStyle w:val="Heading2"/>
        <w:numPr>
          <w:ilvl w:val="0"/>
          <w:numId w:val="0"/>
        </w:numPr>
        <w:spacing w:before="0" w:after="0" w:line="240" w:lineRule="auto"/>
        <w:ind w:left="567" w:hanging="567"/>
        <w:rPr>
          <w:rFonts w:ascii="Arial" w:hAnsi="Arial" w:cs="Arial"/>
          <w:szCs w:val="22"/>
        </w:rPr>
      </w:pPr>
    </w:p>
    <w:p w14:paraId="4CD629EF" w14:textId="77777777" w:rsidR="005658D8" w:rsidRDefault="005658D8" w:rsidP="005658D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7.4</w:t>
      </w:r>
      <w:r>
        <w:rPr>
          <w:rFonts w:ascii="Arial" w:hAnsi="Arial" w:cs="Arial"/>
          <w:szCs w:val="22"/>
        </w:rPr>
        <w:tab/>
      </w:r>
      <w:r w:rsidRPr="005658D8">
        <w:rPr>
          <w:rFonts w:ascii="Arial" w:hAnsi="Arial" w:cs="Arial"/>
          <w:szCs w:val="22"/>
        </w:rPr>
        <w:t>If the open market rent is determined by the Surveyor, it shall be the amount that the Surveyor determines is the best annual rent (exclusive of any VAT) at which the Property could reasonably be expected to be let:</w:t>
      </w:r>
    </w:p>
    <w:p w14:paraId="4F139941" w14:textId="77777777" w:rsidR="005658D8" w:rsidRPr="005658D8" w:rsidRDefault="005658D8" w:rsidP="005658D8">
      <w:pPr>
        <w:pStyle w:val="Heading2"/>
        <w:numPr>
          <w:ilvl w:val="0"/>
          <w:numId w:val="0"/>
        </w:numPr>
        <w:spacing w:before="0" w:after="0" w:line="240" w:lineRule="auto"/>
        <w:ind w:left="720" w:hanging="720"/>
        <w:rPr>
          <w:rFonts w:ascii="Arial" w:hAnsi="Arial" w:cs="Arial"/>
          <w:sz w:val="16"/>
          <w:szCs w:val="16"/>
        </w:rPr>
      </w:pPr>
    </w:p>
    <w:p w14:paraId="3DEB2DE0" w14:textId="77777777" w:rsidR="005658D8" w:rsidRDefault="005658D8" w:rsidP="005658D8">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Pr="005658D8">
        <w:rPr>
          <w:rFonts w:ascii="Arial" w:hAnsi="Arial" w:cs="Arial"/>
          <w:szCs w:val="22"/>
        </w:rPr>
        <w:t>in the open market;</w:t>
      </w:r>
    </w:p>
    <w:p w14:paraId="024BCD5C" w14:textId="77777777" w:rsidR="005658D8" w:rsidRPr="005658D8" w:rsidRDefault="005658D8" w:rsidP="005658D8">
      <w:pPr>
        <w:pStyle w:val="Heading3"/>
        <w:numPr>
          <w:ilvl w:val="0"/>
          <w:numId w:val="0"/>
        </w:numPr>
        <w:spacing w:after="0" w:line="240" w:lineRule="auto"/>
        <w:ind w:left="720"/>
        <w:rPr>
          <w:rFonts w:ascii="Arial" w:hAnsi="Arial" w:cs="Arial"/>
          <w:sz w:val="16"/>
          <w:szCs w:val="16"/>
        </w:rPr>
      </w:pPr>
    </w:p>
    <w:p w14:paraId="3111F3E0" w14:textId="77777777" w:rsidR="005658D8" w:rsidRDefault="005658D8" w:rsidP="005658D8">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Pr="005658D8">
        <w:rPr>
          <w:rFonts w:ascii="Arial" w:hAnsi="Arial" w:cs="Arial"/>
          <w:szCs w:val="22"/>
        </w:rPr>
        <w:t>at the relevant Review Date;</w:t>
      </w:r>
    </w:p>
    <w:p w14:paraId="18C5ADB9" w14:textId="77777777" w:rsidR="005658D8" w:rsidRPr="005658D8" w:rsidRDefault="005658D8" w:rsidP="005658D8">
      <w:pPr>
        <w:pStyle w:val="Heading3"/>
        <w:numPr>
          <w:ilvl w:val="0"/>
          <w:numId w:val="0"/>
        </w:numPr>
        <w:spacing w:after="0" w:line="240" w:lineRule="auto"/>
        <w:ind w:left="720"/>
        <w:rPr>
          <w:rFonts w:ascii="Arial" w:hAnsi="Arial" w:cs="Arial"/>
          <w:sz w:val="16"/>
          <w:szCs w:val="16"/>
        </w:rPr>
      </w:pPr>
    </w:p>
    <w:p w14:paraId="72A65869" w14:textId="77777777" w:rsidR="005658D8" w:rsidRDefault="005658D8" w:rsidP="005658D8">
      <w:pPr>
        <w:pStyle w:val="Heading3"/>
        <w:numPr>
          <w:ilvl w:val="0"/>
          <w:numId w:val="0"/>
        </w:numPr>
        <w:spacing w:after="0" w:line="240" w:lineRule="auto"/>
        <w:ind w:left="720"/>
        <w:rPr>
          <w:rFonts w:ascii="Arial" w:hAnsi="Arial" w:cs="Arial"/>
          <w:szCs w:val="22"/>
        </w:rPr>
      </w:pPr>
      <w:r>
        <w:rPr>
          <w:rFonts w:ascii="Arial" w:hAnsi="Arial" w:cs="Arial"/>
          <w:szCs w:val="22"/>
        </w:rPr>
        <w:t>(c)</w:t>
      </w:r>
      <w:r>
        <w:rPr>
          <w:rFonts w:ascii="Arial" w:hAnsi="Arial" w:cs="Arial"/>
          <w:szCs w:val="22"/>
        </w:rPr>
        <w:tab/>
      </w:r>
      <w:r w:rsidRPr="005658D8">
        <w:rPr>
          <w:rFonts w:ascii="Arial" w:hAnsi="Arial" w:cs="Arial"/>
          <w:szCs w:val="22"/>
        </w:rPr>
        <w:t xml:space="preserve">on the assumptions listed in clause </w:t>
      </w:r>
      <w:r w:rsidR="00314F46">
        <w:rPr>
          <w:rFonts w:ascii="Arial" w:hAnsi="Arial" w:cs="Arial"/>
          <w:szCs w:val="22"/>
        </w:rPr>
        <w:t>7.5;</w:t>
      </w:r>
      <w:r w:rsidRPr="005658D8">
        <w:rPr>
          <w:rFonts w:ascii="Arial" w:hAnsi="Arial" w:cs="Arial"/>
          <w:szCs w:val="22"/>
        </w:rPr>
        <w:t xml:space="preserve"> and</w:t>
      </w:r>
    </w:p>
    <w:p w14:paraId="729ABBE9" w14:textId="77777777" w:rsidR="005658D8" w:rsidRPr="005658D8" w:rsidRDefault="005658D8" w:rsidP="005658D8">
      <w:pPr>
        <w:pStyle w:val="Heading3"/>
        <w:numPr>
          <w:ilvl w:val="0"/>
          <w:numId w:val="0"/>
        </w:numPr>
        <w:spacing w:after="0" w:line="240" w:lineRule="auto"/>
        <w:ind w:left="720"/>
        <w:rPr>
          <w:rFonts w:ascii="Arial" w:hAnsi="Arial" w:cs="Arial"/>
          <w:sz w:val="16"/>
          <w:szCs w:val="16"/>
        </w:rPr>
      </w:pPr>
    </w:p>
    <w:p w14:paraId="3527DEF1" w14:textId="77777777" w:rsidR="005658D8" w:rsidRPr="005658D8" w:rsidRDefault="005658D8" w:rsidP="005658D8">
      <w:pPr>
        <w:pStyle w:val="Heading3"/>
        <w:numPr>
          <w:ilvl w:val="0"/>
          <w:numId w:val="0"/>
        </w:numPr>
        <w:spacing w:after="0" w:line="240" w:lineRule="auto"/>
        <w:ind w:left="720"/>
        <w:rPr>
          <w:rFonts w:ascii="Arial" w:hAnsi="Arial" w:cs="Arial"/>
          <w:szCs w:val="22"/>
        </w:rPr>
      </w:pPr>
      <w:r>
        <w:rPr>
          <w:rFonts w:ascii="Arial" w:hAnsi="Arial" w:cs="Arial"/>
          <w:szCs w:val="22"/>
        </w:rPr>
        <w:t>(d)</w:t>
      </w:r>
      <w:r>
        <w:rPr>
          <w:rFonts w:ascii="Arial" w:hAnsi="Arial" w:cs="Arial"/>
          <w:szCs w:val="22"/>
        </w:rPr>
        <w:tab/>
      </w:r>
      <w:r w:rsidRPr="005658D8">
        <w:rPr>
          <w:rFonts w:ascii="Arial" w:hAnsi="Arial" w:cs="Arial"/>
          <w:szCs w:val="22"/>
        </w:rPr>
        <w:t xml:space="preserve">disregarding the matters listed in clause </w:t>
      </w:r>
      <w:r w:rsidR="00314F46">
        <w:rPr>
          <w:rFonts w:ascii="Arial" w:hAnsi="Arial" w:cs="Arial"/>
          <w:szCs w:val="22"/>
        </w:rPr>
        <w:t>7.6</w:t>
      </w:r>
      <w:r w:rsidRPr="005658D8">
        <w:rPr>
          <w:rFonts w:ascii="Arial" w:hAnsi="Arial" w:cs="Arial"/>
          <w:szCs w:val="22"/>
        </w:rPr>
        <w:t>.</w:t>
      </w:r>
    </w:p>
    <w:p w14:paraId="55A0A2C9" w14:textId="77777777" w:rsidR="005658D8" w:rsidRDefault="005658D8" w:rsidP="005658D8">
      <w:pPr>
        <w:pStyle w:val="Heading2"/>
        <w:numPr>
          <w:ilvl w:val="0"/>
          <w:numId w:val="0"/>
        </w:numPr>
        <w:spacing w:before="0" w:after="0" w:line="240" w:lineRule="auto"/>
        <w:rPr>
          <w:rFonts w:ascii="Arial" w:hAnsi="Arial" w:cs="Arial"/>
          <w:szCs w:val="22"/>
        </w:rPr>
      </w:pPr>
      <w:bookmarkStart w:id="38" w:name="a928159"/>
    </w:p>
    <w:p w14:paraId="0E91CDB1" w14:textId="77777777" w:rsidR="005658D8" w:rsidRDefault="005658D8" w:rsidP="005658D8">
      <w:pPr>
        <w:pStyle w:val="Heading2"/>
        <w:numPr>
          <w:ilvl w:val="0"/>
          <w:numId w:val="0"/>
        </w:numPr>
        <w:spacing w:before="0" w:after="0" w:line="240" w:lineRule="auto"/>
        <w:rPr>
          <w:rFonts w:ascii="Arial" w:hAnsi="Arial" w:cs="Arial"/>
          <w:szCs w:val="22"/>
        </w:rPr>
      </w:pPr>
      <w:r>
        <w:rPr>
          <w:rFonts w:ascii="Arial" w:hAnsi="Arial" w:cs="Arial"/>
          <w:szCs w:val="22"/>
        </w:rPr>
        <w:t>7.5</w:t>
      </w:r>
      <w:r>
        <w:rPr>
          <w:rFonts w:ascii="Arial" w:hAnsi="Arial" w:cs="Arial"/>
          <w:szCs w:val="22"/>
        </w:rPr>
        <w:tab/>
      </w:r>
      <w:r w:rsidRPr="005658D8">
        <w:rPr>
          <w:rFonts w:ascii="Arial" w:hAnsi="Arial" w:cs="Arial"/>
          <w:szCs w:val="22"/>
        </w:rPr>
        <w:t>The assumptions are:</w:t>
      </w:r>
      <w:bookmarkEnd w:id="38"/>
    </w:p>
    <w:p w14:paraId="0A8CBC85" w14:textId="77777777" w:rsidR="00722439" w:rsidRPr="00722439" w:rsidRDefault="00722439" w:rsidP="005658D8">
      <w:pPr>
        <w:pStyle w:val="Heading2"/>
        <w:numPr>
          <w:ilvl w:val="0"/>
          <w:numId w:val="0"/>
        </w:numPr>
        <w:spacing w:before="0" w:after="0" w:line="240" w:lineRule="auto"/>
        <w:rPr>
          <w:rFonts w:ascii="Arial" w:hAnsi="Arial" w:cs="Arial"/>
          <w:sz w:val="16"/>
          <w:szCs w:val="16"/>
        </w:rPr>
      </w:pPr>
    </w:p>
    <w:p w14:paraId="5428FD27" w14:textId="77777777" w:rsidR="005658D8" w:rsidRPr="005658D8" w:rsidRDefault="005658D8" w:rsidP="005658D8">
      <w:pPr>
        <w:pStyle w:val="Heading3"/>
        <w:numPr>
          <w:ilvl w:val="0"/>
          <w:numId w:val="0"/>
        </w:numPr>
        <w:spacing w:after="0" w:line="240" w:lineRule="auto"/>
        <w:ind w:firstLine="720"/>
        <w:rPr>
          <w:rFonts w:ascii="Arial" w:hAnsi="Arial" w:cs="Arial"/>
          <w:szCs w:val="22"/>
        </w:rPr>
      </w:pPr>
      <w:r>
        <w:rPr>
          <w:rFonts w:ascii="Arial" w:hAnsi="Arial" w:cs="Arial"/>
          <w:szCs w:val="22"/>
        </w:rPr>
        <w:t>(a)</w:t>
      </w:r>
      <w:r>
        <w:rPr>
          <w:rFonts w:ascii="Arial" w:hAnsi="Arial" w:cs="Arial"/>
          <w:szCs w:val="22"/>
        </w:rPr>
        <w:tab/>
      </w:r>
      <w:r w:rsidRPr="005658D8">
        <w:rPr>
          <w:rFonts w:ascii="Arial" w:hAnsi="Arial" w:cs="Arial"/>
          <w:szCs w:val="22"/>
        </w:rPr>
        <w:t>the Property is available to let in the open market:</w:t>
      </w:r>
    </w:p>
    <w:p w14:paraId="43849BE8" w14:textId="77777777" w:rsidR="005658D8" w:rsidRPr="005658D8" w:rsidRDefault="005658D8" w:rsidP="005658D8">
      <w:pPr>
        <w:pStyle w:val="Heading4"/>
        <w:numPr>
          <w:ilvl w:val="0"/>
          <w:numId w:val="0"/>
        </w:numPr>
        <w:tabs>
          <w:tab w:val="clear" w:pos="2261"/>
          <w:tab w:val="left" w:pos="1440"/>
        </w:tabs>
        <w:spacing w:after="0" w:line="240" w:lineRule="auto"/>
        <w:rPr>
          <w:rFonts w:ascii="Arial" w:hAnsi="Arial" w:cs="Arial"/>
          <w:szCs w:val="22"/>
        </w:rPr>
      </w:pPr>
      <w:r>
        <w:rPr>
          <w:rFonts w:ascii="Arial" w:hAnsi="Arial" w:cs="Arial"/>
          <w:szCs w:val="22"/>
        </w:rPr>
        <w:tab/>
        <w:t>(i)</w:t>
      </w:r>
      <w:r>
        <w:rPr>
          <w:rFonts w:ascii="Arial" w:hAnsi="Arial" w:cs="Arial"/>
          <w:szCs w:val="22"/>
        </w:rPr>
        <w:tab/>
      </w:r>
      <w:r w:rsidRPr="005658D8">
        <w:rPr>
          <w:rFonts w:ascii="Arial" w:hAnsi="Arial" w:cs="Arial"/>
          <w:szCs w:val="22"/>
        </w:rPr>
        <w:t>by a willing lessor to a willing lessee;</w:t>
      </w:r>
    </w:p>
    <w:p w14:paraId="515DEBD9" w14:textId="77777777" w:rsidR="005658D8" w:rsidRPr="005658D8" w:rsidRDefault="00722439" w:rsidP="00722439">
      <w:pPr>
        <w:pStyle w:val="Heading4"/>
        <w:numPr>
          <w:ilvl w:val="0"/>
          <w:numId w:val="0"/>
        </w:numPr>
        <w:tabs>
          <w:tab w:val="clear" w:pos="2261"/>
          <w:tab w:val="left" w:pos="1440"/>
          <w:tab w:val="left" w:pos="2160"/>
        </w:tabs>
        <w:spacing w:after="0" w:line="240" w:lineRule="auto"/>
        <w:rPr>
          <w:rFonts w:ascii="Arial" w:hAnsi="Arial" w:cs="Arial"/>
          <w:szCs w:val="22"/>
        </w:rPr>
      </w:pPr>
      <w:r>
        <w:rPr>
          <w:rFonts w:ascii="Arial" w:hAnsi="Arial" w:cs="Arial"/>
          <w:szCs w:val="22"/>
        </w:rPr>
        <w:tab/>
        <w:t>(ii)</w:t>
      </w:r>
      <w:r>
        <w:rPr>
          <w:rFonts w:ascii="Arial" w:hAnsi="Arial" w:cs="Arial"/>
          <w:szCs w:val="22"/>
        </w:rPr>
        <w:tab/>
      </w:r>
      <w:r w:rsidR="005658D8" w:rsidRPr="005658D8">
        <w:rPr>
          <w:rFonts w:ascii="Arial" w:hAnsi="Arial" w:cs="Arial"/>
          <w:szCs w:val="22"/>
        </w:rPr>
        <w:t>as a whole;</w:t>
      </w:r>
    </w:p>
    <w:p w14:paraId="1B2DB222" w14:textId="77777777" w:rsidR="005658D8" w:rsidRPr="005658D8" w:rsidRDefault="00722439" w:rsidP="00722439">
      <w:pPr>
        <w:pStyle w:val="Heading4"/>
        <w:numPr>
          <w:ilvl w:val="0"/>
          <w:numId w:val="0"/>
        </w:numPr>
        <w:tabs>
          <w:tab w:val="clear" w:pos="2261"/>
          <w:tab w:val="left" w:pos="1440"/>
          <w:tab w:val="left" w:pos="2160"/>
        </w:tabs>
        <w:spacing w:after="0" w:line="240" w:lineRule="auto"/>
        <w:rPr>
          <w:rFonts w:ascii="Arial" w:hAnsi="Arial" w:cs="Arial"/>
          <w:szCs w:val="22"/>
        </w:rPr>
      </w:pPr>
      <w:r>
        <w:rPr>
          <w:rFonts w:ascii="Arial" w:hAnsi="Arial" w:cs="Arial"/>
          <w:szCs w:val="22"/>
        </w:rPr>
        <w:tab/>
        <w:t>(iii)</w:t>
      </w:r>
      <w:r>
        <w:rPr>
          <w:rFonts w:ascii="Arial" w:hAnsi="Arial" w:cs="Arial"/>
          <w:szCs w:val="22"/>
        </w:rPr>
        <w:tab/>
      </w:r>
      <w:r w:rsidR="005658D8" w:rsidRPr="005658D8">
        <w:rPr>
          <w:rFonts w:ascii="Arial" w:hAnsi="Arial" w:cs="Arial"/>
          <w:szCs w:val="22"/>
        </w:rPr>
        <w:t>with vacant possession;</w:t>
      </w:r>
    </w:p>
    <w:p w14:paraId="43179513" w14:textId="77777777" w:rsidR="005658D8" w:rsidRPr="005658D8" w:rsidRDefault="00722439" w:rsidP="00722439">
      <w:pPr>
        <w:pStyle w:val="Heading4"/>
        <w:numPr>
          <w:ilvl w:val="0"/>
          <w:numId w:val="0"/>
        </w:numPr>
        <w:tabs>
          <w:tab w:val="clear" w:pos="2261"/>
          <w:tab w:val="left" w:pos="1440"/>
          <w:tab w:val="left" w:pos="2160"/>
        </w:tabs>
        <w:spacing w:after="0" w:line="240" w:lineRule="auto"/>
        <w:rPr>
          <w:rFonts w:ascii="Arial" w:hAnsi="Arial" w:cs="Arial"/>
          <w:szCs w:val="22"/>
        </w:rPr>
      </w:pPr>
      <w:r>
        <w:rPr>
          <w:rFonts w:ascii="Arial" w:hAnsi="Arial" w:cs="Arial"/>
          <w:szCs w:val="22"/>
        </w:rPr>
        <w:tab/>
        <w:t>(iv)</w:t>
      </w:r>
      <w:r>
        <w:rPr>
          <w:rFonts w:ascii="Arial" w:hAnsi="Arial" w:cs="Arial"/>
          <w:szCs w:val="22"/>
        </w:rPr>
        <w:tab/>
      </w:r>
      <w:r w:rsidR="005658D8" w:rsidRPr="005658D8">
        <w:rPr>
          <w:rFonts w:ascii="Arial" w:hAnsi="Arial" w:cs="Arial"/>
          <w:szCs w:val="22"/>
        </w:rPr>
        <w:t>without a fine or a premium;</w:t>
      </w:r>
    </w:p>
    <w:p w14:paraId="7ABEC1C1" w14:textId="77777777" w:rsidR="005658D8" w:rsidRPr="005658D8" w:rsidRDefault="00722439" w:rsidP="00722439">
      <w:pPr>
        <w:pStyle w:val="Heading4"/>
        <w:numPr>
          <w:ilvl w:val="0"/>
          <w:numId w:val="0"/>
        </w:numPr>
        <w:tabs>
          <w:tab w:val="clear" w:pos="2261"/>
          <w:tab w:val="left" w:pos="1440"/>
          <w:tab w:val="left" w:pos="2160"/>
        </w:tabs>
        <w:spacing w:after="0" w:line="240" w:lineRule="auto"/>
        <w:ind w:left="2160" w:hanging="2160"/>
        <w:rPr>
          <w:rFonts w:ascii="Arial" w:hAnsi="Arial" w:cs="Arial"/>
          <w:szCs w:val="22"/>
        </w:rPr>
      </w:pPr>
      <w:r>
        <w:rPr>
          <w:rFonts w:ascii="Arial" w:hAnsi="Arial" w:cs="Arial"/>
          <w:szCs w:val="22"/>
        </w:rPr>
        <w:tab/>
        <w:t>(v)</w:t>
      </w:r>
      <w:r>
        <w:rPr>
          <w:rFonts w:ascii="Arial" w:hAnsi="Arial" w:cs="Arial"/>
          <w:szCs w:val="22"/>
        </w:rPr>
        <w:tab/>
      </w:r>
      <w:r w:rsidR="005658D8" w:rsidRPr="005658D8">
        <w:rPr>
          <w:rFonts w:ascii="Arial" w:hAnsi="Arial" w:cs="Arial"/>
          <w:szCs w:val="22"/>
        </w:rPr>
        <w:t xml:space="preserve">for a term equal to the unexpired residue of the Contractual Term at the relevant Review Date or a term of </w:t>
      </w:r>
      <w:r w:rsidR="00314F46">
        <w:rPr>
          <w:rFonts w:ascii="Arial" w:hAnsi="Arial" w:cs="Arial"/>
          <w:szCs w:val="22"/>
        </w:rPr>
        <w:t>five</w:t>
      </w:r>
      <w:r w:rsidR="005658D8" w:rsidRPr="005658D8">
        <w:rPr>
          <w:rFonts w:ascii="Arial" w:hAnsi="Arial" w:cs="Arial"/>
          <w:szCs w:val="22"/>
        </w:rPr>
        <w:t xml:space="preserve"> years commencing on the relevant Review Date, if longer; and </w:t>
      </w:r>
    </w:p>
    <w:p w14:paraId="031C10BD" w14:textId="77777777" w:rsidR="005658D8" w:rsidRDefault="00722439" w:rsidP="00722439">
      <w:pPr>
        <w:pStyle w:val="Heading4"/>
        <w:numPr>
          <w:ilvl w:val="0"/>
          <w:numId w:val="0"/>
        </w:numPr>
        <w:tabs>
          <w:tab w:val="clear" w:pos="2261"/>
          <w:tab w:val="left" w:pos="1440"/>
          <w:tab w:val="left" w:pos="2160"/>
        </w:tabs>
        <w:spacing w:after="0" w:line="240" w:lineRule="auto"/>
        <w:ind w:left="2160" w:hanging="2160"/>
        <w:rPr>
          <w:rFonts w:ascii="Arial" w:hAnsi="Arial" w:cs="Arial"/>
          <w:szCs w:val="22"/>
        </w:rPr>
      </w:pPr>
      <w:r>
        <w:rPr>
          <w:rFonts w:ascii="Arial" w:hAnsi="Arial" w:cs="Arial"/>
          <w:szCs w:val="22"/>
        </w:rPr>
        <w:tab/>
        <w:t>(vi)</w:t>
      </w:r>
      <w:r>
        <w:rPr>
          <w:rFonts w:ascii="Arial" w:hAnsi="Arial" w:cs="Arial"/>
          <w:szCs w:val="22"/>
        </w:rPr>
        <w:tab/>
      </w:r>
      <w:r w:rsidR="005658D8" w:rsidRPr="005658D8">
        <w:rPr>
          <w:rFonts w:ascii="Arial" w:hAnsi="Arial" w:cs="Arial"/>
          <w:szCs w:val="22"/>
        </w:rPr>
        <w:t>otherwise on the terms of this lease other than as to the amount of the Annual Rent but including the provisions for review of the Annual Rent;</w:t>
      </w:r>
    </w:p>
    <w:p w14:paraId="66BACD71" w14:textId="77777777" w:rsidR="00783B94" w:rsidRPr="005658D8" w:rsidRDefault="00783B94" w:rsidP="00722439">
      <w:pPr>
        <w:pStyle w:val="Heading4"/>
        <w:numPr>
          <w:ilvl w:val="0"/>
          <w:numId w:val="0"/>
        </w:numPr>
        <w:tabs>
          <w:tab w:val="clear" w:pos="2261"/>
          <w:tab w:val="left" w:pos="1440"/>
          <w:tab w:val="left" w:pos="2160"/>
        </w:tabs>
        <w:spacing w:after="0" w:line="240" w:lineRule="auto"/>
        <w:ind w:left="2160" w:hanging="2160"/>
        <w:rPr>
          <w:rFonts w:ascii="Arial" w:hAnsi="Arial" w:cs="Arial"/>
          <w:szCs w:val="22"/>
        </w:rPr>
      </w:pPr>
    </w:p>
    <w:p w14:paraId="27685D65"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the willing lessee has had the benefit of any rent-free or other concession or contribution which would be offered in the open market at the relevant Review Date in relation to fitting out works at the Property;</w:t>
      </w:r>
    </w:p>
    <w:p w14:paraId="69D3A10A"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76D5E30F"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5658D8" w:rsidRPr="005658D8">
        <w:rPr>
          <w:rFonts w:ascii="Arial" w:hAnsi="Arial" w:cs="Arial"/>
          <w:szCs w:val="22"/>
        </w:rPr>
        <w:t>the Property may lawfully be used, and is in a physical state to enable it to be lawfully used, by the willing lessee (or any potential undertenant or assignee of the willing lessee) for any purpose permitted by this lease;</w:t>
      </w:r>
    </w:p>
    <w:p w14:paraId="06749BE8"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428DC4A9"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(d)</w:t>
      </w:r>
      <w:r>
        <w:rPr>
          <w:rFonts w:ascii="Arial" w:hAnsi="Arial" w:cs="Arial"/>
          <w:szCs w:val="22"/>
        </w:rPr>
        <w:tab/>
      </w:r>
      <w:r w:rsidR="005658D8" w:rsidRPr="005658D8">
        <w:rPr>
          <w:rFonts w:ascii="Arial" w:hAnsi="Arial" w:cs="Arial"/>
          <w:szCs w:val="22"/>
        </w:rPr>
        <w:t>the Landlord and the Tenant have fully complied with their obligations in this lease;</w:t>
      </w:r>
    </w:p>
    <w:p w14:paraId="53BE55C5"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47ED4041"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(e)</w:t>
      </w:r>
      <w:r>
        <w:rPr>
          <w:rFonts w:ascii="Arial" w:hAnsi="Arial" w:cs="Arial"/>
          <w:szCs w:val="22"/>
        </w:rPr>
        <w:tab/>
      </w:r>
      <w:r w:rsidR="005658D8" w:rsidRPr="005658D8">
        <w:rPr>
          <w:rFonts w:ascii="Arial" w:hAnsi="Arial" w:cs="Arial"/>
          <w:szCs w:val="22"/>
        </w:rPr>
        <w:t>if the Property, or any means of access to it or any Service Media serving the Property, has been destroyed or damaged, it has been fully restored;</w:t>
      </w:r>
    </w:p>
    <w:p w14:paraId="73C6E7B5"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30B412C0"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(f)</w:t>
      </w:r>
      <w:r>
        <w:rPr>
          <w:rFonts w:ascii="Arial" w:hAnsi="Arial" w:cs="Arial"/>
          <w:szCs w:val="22"/>
        </w:rPr>
        <w:tab/>
      </w:r>
      <w:r w:rsidR="005658D8" w:rsidRPr="005658D8">
        <w:rPr>
          <w:rFonts w:ascii="Arial" w:hAnsi="Arial" w:cs="Arial"/>
          <w:szCs w:val="22"/>
        </w:rPr>
        <w:t>no work has been carried out on the Property that has diminished its rental value</w:t>
      </w:r>
      <w:r w:rsidR="00314F46">
        <w:rPr>
          <w:rFonts w:ascii="Arial" w:hAnsi="Arial" w:cs="Arial"/>
          <w:szCs w:val="22"/>
        </w:rPr>
        <w:t>;</w:t>
      </w:r>
    </w:p>
    <w:p w14:paraId="07401D4E"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41B0ECBD" w14:textId="77777777" w:rsidR="005658D8" w:rsidRP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(g)</w:t>
      </w:r>
      <w:r>
        <w:rPr>
          <w:rFonts w:ascii="Arial" w:hAnsi="Arial" w:cs="Arial"/>
          <w:szCs w:val="22"/>
        </w:rPr>
        <w:tab/>
      </w:r>
      <w:r w:rsidR="005658D8" w:rsidRPr="005658D8">
        <w:rPr>
          <w:rFonts w:ascii="Arial" w:hAnsi="Arial" w:cs="Arial"/>
          <w:szCs w:val="22"/>
        </w:rPr>
        <w:t>any fixtures, fittings, machinery or equipment supplied to the Property by the Landlord that have been removed by or at the request of the Tenant, or any undertenant or their respective predecessors in title (otherwise than to comply with any law) remain at the Property; and</w:t>
      </w:r>
    </w:p>
    <w:p w14:paraId="3B76D95D" w14:textId="77777777" w:rsidR="00722439" w:rsidRPr="00722439" w:rsidRDefault="00722439" w:rsidP="00722439">
      <w:pPr>
        <w:pStyle w:val="Heading3"/>
        <w:numPr>
          <w:ilvl w:val="0"/>
          <w:numId w:val="0"/>
        </w:numPr>
        <w:spacing w:after="0" w:line="240" w:lineRule="auto"/>
        <w:rPr>
          <w:rFonts w:ascii="Arial" w:hAnsi="Arial" w:cs="Arial"/>
          <w:sz w:val="16"/>
          <w:szCs w:val="16"/>
        </w:rPr>
      </w:pPr>
    </w:p>
    <w:p w14:paraId="597DA24B" w14:textId="77777777" w:rsid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(h)</w:t>
      </w:r>
      <w:r>
        <w:rPr>
          <w:rFonts w:ascii="Arial" w:hAnsi="Arial" w:cs="Arial"/>
          <w:szCs w:val="22"/>
        </w:rPr>
        <w:tab/>
      </w:r>
      <w:r w:rsidR="005658D8" w:rsidRPr="005658D8">
        <w:rPr>
          <w:rFonts w:ascii="Arial" w:hAnsi="Arial" w:cs="Arial"/>
          <w:szCs w:val="22"/>
        </w:rPr>
        <w:t xml:space="preserve">the willing lessee and its potential assignees and undertenants shall not be disadvantaged by any actual or potential </w:t>
      </w:r>
      <w:r w:rsidR="00F376E1">
        <w:rPr>
          <w:rFonts w:ascii="Arial" w:hAnsi="Arial" w:cs="Arial"/>
          <w:szCs w:val="22"/>
        </w:rPr>
        <w:t xml:space="preserve">exercise of an option to tax under Part 1 of Schedule 10 to the VATA 1994 </w:t>
      </w:r>
      <w:r w:rsidR="005658D8" w:rsidRPr="005658D8">
        <w:rPr>
          <w:rFonts w:ascii="Arial" w:hAnsi="Arial" w:cs="Arial"/>
          <w:szCs w:val="22"/>
        </w:rPr>
        <w:t xml:space="preserve"> in relation to the Property.</w:t>
      </w:r>
    </w:p>
    <w:p w14:paraId="43C80B76" w14:textId="77777777" w:rsidR="00722439" w:rsidRPr="005658D8" w:rsidRDefault="00722439" w:rsidP="00722439">
      <w:pPr>
        <w:pStyle w:val="Heading3"/>
        <w:numPr>
          <w:ilvl w:val="0"/>
          <w:numId w:val="0"/>
        </w:numPr>
        <w:spacing w:after="0" w:line="240" w:lineRule="auto"/>
        <w:ind w:left="1440" w:hanging="720"/>
        <w:rPr>
          <w:rFonts w:ascii="Arial" w:hAnsi="Arial" w:cs="Arial"/>
          <w:szCs w:val="22"/>
        </w:rPr>
      </w:pPr>
    </w:p>
    <w:p w14:paraId="6C6C7D24" w14:textId="77777777" w:rsidR="005658D8" w:rsidRPr="005658D8" w:rsidRDefault="00722439" w:rsidP="00722439">
      <w:pPr>
        <w:pStyle w:val="Heading2"/>
        <w:numPr>
          <w:ilvl w:val="0"/>
          <w:numId w:val="0"/>
        </w:numPr>
        <w:spacing w:before="0" w:after="0" w:line="240" w:lineRule="auto"/>
        <w:rPr>
          <w:rFonts w:ascii="Arial" w:hAnsi="Arial" w:cs="Arial"/>
          <w:szCs w:val="22"/>
        </w:rPr>
      </w:pPr>
      <w:bookmarkStart w:id="39" w:name="a730636"/>
      <w:r>
        <w:rPr>
          <w:rFonts w:ascii="Arial" w:hAnsi="Arial" w:cs="Arial"/>
          <w:szCs w:val="22"/>
        </w:rPr>
        <w:t>7.6</w:t>
      </w:r>
      <w:r>
        <w:rPr>
          <w:rFonts w:ascii="Arial" w:hAnsi="Arial" w:cs="Arial"/>
          <w:szCs w:val="22"/>
        </w:rPr>
        <w:tab/>
      </w:r>
      <w:r w:rsidR="005658D8" w:rsidRPr="005658D8">
        <w:rPr>
          <w:rFonts w:ascii="Arial" w:hAnsi="Arial" w:cs="Arial"/>
          <w:szCs w:val="22"/>
        </w:rPr>
        <w:t>The matters to be disregarded are:</w:t>
      </w:r>
      <w:bookmarkEnd w:id="39"/>
    </w:p>
    <w:p w14:paraId="1909AEAA" w14:textId="77777777" w:rsidR="00722439" w:rsidRDefault="00722439" w:rsidP="00722439">
      <w:pPr>
        <w:pStyle w:val="Heading3"/>
        <w:numPr>
          <w:ilvl w:val="0"/>
          <w:numId w:val="0"/>
        </w:numPr>
        <w:spacing w:after="0" w:line="240" w:lineRule="auto"/>
        <w:rPr>
          <w:rFonts w:ascii="Arial" w:hAnsi="Arial" w:cs="Arial"/>
          <w:szCs w:val="22"/>
        </w:rPr>
      </w:pPr>
    </w:p>
    <w:p w14:paraId="237E687B" w14:textId="77777777" w:rsid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any effect on rent of the fact that the Tenant or any authorised undertenant has been in occupation of the Property;</w:t>
      </w:r>
    </w:p>
    <w:p w14:paraId="437AFD6B" w14:textId="77777777" w:rsidR="00722439" w:rsidRPr="005658D8" w:rsidRDefault="00722439" w:rsidP="00722439">
      <w:pPr>
        <w:pStyle w:val="Heading3"/>
        <w:numPr>
          <w:ilvl w:val="0"/>
          <w:numId w:val="0"/>
        </w:numPr>
        <w:spacing w:after="0" w:line="240" w:lineRule="auto"/>
        <w:ind w:left="1440" w:hanging="720"/>
        <w:rPr>
          <w:rFonts w:ascii="Arial" w:hAnsi="Arial" w:cs="Arial"/>
          <w:szCs w:val="22"/>
        </w:rPr>
      </w:pPr>
    </w:p>
    <w:p w14:paraId="6058B754" w14:textId="77777777" w:rsidR="005658D8" w:rsidRDefault="00722439" w:rsidP="00722439">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any goodwill attached to the Property by reason of any business carried out there by the Tenant or by any authorised undertenant or by any of their predecessors in business;</w:t>
      </w:r>
    </w:p>
    <w:p w14:paraId="467DF9F7" w14:textId="77777777" w:rsidR="00722439" w:rsidRPr="005658D8" w:rsidRDefault="00722439" w:rsidP="00722439">
      <w:pPr>
        <w:pStyle w:val="Heading3"/>
        <w:numPr>
          <w:ilvl w:val="0"/>
          <w:numId w:val="0"/>
        </w:numPr>
        <w:spacing w:after="0" w:line="240" w:lineRule="auto"/>
        <w:ind w:left="1440" w:hanging="720"/>
        <w:rPr>
          <w:rFonts w:ascii="Arial" w:hAnsi="Arial" w:cs="Arial"/>
          <w:szCs w:val="22"/>
        </w:rPr>
      </w:pPr>
    </w:p>
    <w:p w14:paraId="69EB5A82" w14:textId="77777777" w:rsidR="005658D8" w:rsidRDefault="00DF0625" w:rsidP="00DF0625">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5658D8" w:rsidRPr="005658D8">
        <w:rPr>
          <w:rFonts w:ascii="Arial" w:hAnsi="Arial" w:cs="Arial"/>
          <w:szCs w:val="22"/>
        </w:rPr>
        <w:t>any effect on rent attributable to any physical improveme</w:t>
      </w:r>
      <w:r w:rsidR="00314F46">
        <w:rPr>
          <w:rFonts w:ascii="Arial" w:hAnsi="Arial" w:cs="Arial"/>
          <w:szCs w:val="22"/>
        </w:rPr>
        <w:t>nt to the Property carried out before or after the date of this lease,</w:t>
      </w:r>
      <w:r w:rsidR="005658D8" w:rsidRPr="005658D8">
        <w:rPr>
          <w:rFonts w:ascii="Arial" w:hAnsi="Arial" w:cs="Arial"/>
          <w:szCs w:val="22"/>
        </w:rPr>
        <w:t xml:space="preserve"> by or at the expense of the </w:t>
      </w:r>
      <w:r w:rsidR="005658D8" w:rsidRPr="005658D8">
        <w:rPr>
          <w:rFonts w:ascii="Arial" w:hAnsi="Arial" w:cs="Arial"/>
          <w:szCs w:val="22"/>
        </w:rPr>
        <w:lastRenderedPageBreak/>
        <w:t>Tenant or any authorised undertenant with all necessary consents, approvals and authorisations and not pursuant to an obligation to the Landlord (other than an obligation to comply with any law);</w:t>
      </w:r>
    </w:p>
    <w:p w14:paraId="04FC2F02" w14:textId="77777777" w:rsidR="00DF0625" w:rsidRPr="005658D8" w:rsidRDefault="00DF0625" w:rsidP="00DF0625">
      <w:pPr>
        <w:pStyle w:val="Heading3"/>
        <w:numPr>
          <w:ilvl w:val="0"/>
          <w:numId w:val="0"/>
        </w:numPr>
        <w:spacing w:after="0" w:line="240" w:lineRule="auto"/>
        <w:ind w:left="1440" w:hanging="720"/>
        <w:rPr>
          <w:rFonts w:ascii="Arial" w:hAnsi="Arial" w:cs="Arial"/>
          <w:szCs w:val="22"/>
        </w:rPr>
      </w:pPr>
    </w:p>
    <w:p w14:paraId="59A403EA" w14:textId="77777777" w:rsidR="005658D8" w:rsidRDefault="00DF0625" w:rsidP="00DF0625">
      <w:pPr>
        <w:pStyle w:val="Heading3"/>
        <w:numPr>
          <w:ilvl w:val="0"/>
          <w:numId w:val="0"/>
        </w:numPr>
        <w:spacing w:after="0" w:line="240" w:lineRule="auto"/>
        <w:ind w:left="1440" w:hanging="720"/>
        <w:rPr>
          <w:rFonts w:ascii="Arial" w:hAnsi="Arial" w:cs="Arial"/>
          <w:szCs w:val="22"/>
        </w:rPr>
      </w:pPr>
      <w:r>
        <w:rPr>
          <w:rFonts w:ascii="Arial" w:hAnsi="Arial" w:cs="Arial"/>
          <w:szCs w:val="22"/>
        </w:rPr>
        <w:t>(d)</w:t>
      </w:r>
      <w:r>
        <w:rPr>
          <w:rFonts w:ascii="Arial" w:hAnsi="Arial" w:cs="Arial"/>
          <w:szCs w:val="22"/>
        </w:rPr>
        <w:tab/>
      </w:r>
      <w:r w:rsidR="005658D8" w:rsidRPr="005658D8">
        <w:rPr>
          <w:rFonts w:ascii="Arial" w:hAnsi="Arial" w:cs="Arial"/>
          <w:szCs w:val="22"/>
        </w:rPr>
        <w:t>any effect on rent o</w:t>
      </w:r>
      <w:r w:rsidR="00314F46">
        <w:rPr>
          <w:rFonts w:ascii="Arial" w:hAnsi="Arial" w:cs="Arial"/>
          <w:szCs w:val="22"/>
        </w:rPr>
        <w:t xml:space="preserve">f any obligation on the Tenant to fit out the Property or </w:t>
      </w:r>
      <w:r w:rsidR="005658D8" w:rsidRPr="005658D8">
        <w:rPr>
          <w:rFonts w:ascii="Arial" w:hAnsi="Arial" w:cs="Arial"/>
          <w:szCs w:val="22"/>
        </w:rPr>
        <w:t>to reinstate the Property to the condition or design it was in before any alterations o</w:t>
      </w:r>
      <w:r w:rsidR="00314F46">
        <w:rPr>
          <w:rFonts w:ascii="Arial" w:hAnsi="Arial" w:cs="Arial"/>
          <w:szCs w:val="22"/>
        </w:rPr>
        <w:t>r improvements were carried out</w:t>
      </w:r>
      <w:r w:rsidR="005658D8" w:rsidRPr="005658D8">
        <w:rPr>
          <w:rFonts w:ascii="Arial" w:hAnsi="Arial" w:cs="Arial"/>
          <w:szCs w:val="22"/>
        </w:rPr>
        <w:t>; and</w:t>
      </w:r>
    </w:p>
    <w:p w14:paraId="04371DF3" w14:textId="77777777" w:rsidR="00DF0625" w:rsidRPr="005658D8" w:rsidRDefault="00DF0625" w:rsidP="00DF0625">
      <w:pPr>
        <w:pStyle w:val="Heading3"/>
        <w:numPr>
          <w:ilvl w:val="0"/>
          <w:numId w:val="0"/>
        </w:numPr>
        <w:spacing w:after="0" w:line="240" w:lineRule="auto"/>
        <w:ind w:left="1440" w:hanging="720"/>
        <w:rPr>
          <w:rFonts w:ascii="Arial" w:hAnsi="Arial" w:cs="Arial"/>
          <w:szCs w:val="22"/>
        </w:rPr>
      </w:pPr>
    </w:p>
    <w:p w14:paraId="5184A302" w14:textId="77777777" w:rsidR="005658D8" w:rsidRDefault="00DF0625" w:rsidP="00DF0625">
      <w:pPr>
        <w:pStyle w:val="Heading3"/>
        <w:numPr>
          <w:ilvl w:val="0"/>
          <w:numId w:val="0"/>
        </w:numPr>
        <w:spacing w:after="0" w:line="240" w:lineRule="auto"/>
        <w:ind w:firstLine="720"/>
        <w:rPr>
          <w:rFonts w:ascii="Arial" w:hAnsi="Arial" w:cs="Arial"/>
          <w:szCs w:val="22"/>
        </w:rPr>
      </w:pPr>
      <w:r>
        <w:rPr>
          <w:rFonts w:ascii="Arial" w:hAnsi="Arial" w:cs="Arial"/>
          <w:szCs w:val="22"/>
        </w:rPr>
        <w:t>(e)</w:t>
      </w:r>
      <w:r>
        <w:rPr>
          <w:rFonts w:ascii="Arial" w:hAnsi="Arial" w:cs="Arial"/>
          <w:szCs w:val="22"/>
        </w:rPr>
        <w:tab/>
      </w:r>
      <w:r w:rsidR="005658D8" w:rsidRPr="005658D8">
        <w:rPr>
          <w:rFonts w:ascii="Arial" w:hAnsi="Arial" w:cs="Arial"/>
          <w:szCs w:val="22"/>
        </w:rPr>
        <w:t>any statutory restriction on ren</w:t>
      </w:r>
      <w:r w:rsidR="00314F46">
        <w:rPr>
          <w:rFonts w:ascii="Arial" w:hAnsi="Arial" w:cs="Arial"/>
          <w:szCs w:val="22"/>
        </w:rPr>
        <w:t>ts or the right to recover them.</w:t>
      </w:r>
    </w:p>
    <w:p w14:paraId="686E5240" w14:textId="77777777" w:rsidR="00DF0625" w:rsidRPr="005658D8" w:rsidRDefault="00DF0625" w:rsidP="00DF0625">
      <w:pPr>
        <w:pStyle w:val="Heading3"/>
        <w:numPr>
          <w:ilvl w:val="0"/>
          <w:numId w:val="0"/>
        </w:numPr>
        <w:spacing w:after="0" w:line="240" w:lineRule="auto"/>
        <w:ind w:firstLine="720"/>
        <w:rPr>
          <w:rFonts w:ascii="Arial" w:hAnsi="Arial" w:cs="Arial"/>
          <w:szCs w:val="22"/>
        </w:rPr>
      </w:pPr>
    </w:p>
    <w:p w14:paraId="6B5648E0" w14:textId="77777777" w:rsidR="005658D8" w:rsidRDefault="00DF0625" w:rsidP="00DF0625">
      <w:pPr>
        <w:pStyle w:val="Heading2"/>
        <w:numPr>
          <w:ilvl w:val="0"/>
          <w:numId w:val="0"/>
        </w:numPr>
        <w:spacing w:before="0" w:after="0" w:line="240" w:lineRule="auto"/>
        <w:ind w:left="720" w:hanging="720"/>
        <w:rPr>
          <w:rFonts w:ascii="Arial" w:hAnsi="Arial" w:cs="Arial"/>
          <w:szCs w:val="22"/>
        </w:rPr>
      </w:pPr>
      <w:bookmarkStart w:id="40" w:name="a1001714"/>
      <w:r>
        <w:rPr>
          <w:rFonts w:ascii="Arial" w:hAnsi="Arial" w:cs="Arial"/>
          <w:szCs w:val="22"/>
        </w:rPr>
        <w:t>7.7</w:t>
      </w:r>
      <w:r>
        <w:rPr>
          <w:rFonts w:ascii="Arial" w:hAnsi="Arial" w:cs="Arial"/>
          <w:szCs w:val="22"/>
        </w:rPr>
        <w:tab/>
      </w:r>
      <w:r w:rsidR="005658D8" w:rsidRPr="005658D8">
        <w:rPr>
          <w:rFonts w:ascii="Arial" w:hAnsi="Arial" w:cs="Arial"/>
          <w:szCs w:val="22"/>
        </w:rPr>
        <w:t>The Surveyor shall be an independent valuer who is a Member or Fellow of the Royal Institution of Chartered Surveyors. The Landlord and the Tenant may, by agreement, appoint the Surveyor at any time before either of them applies to the President for the Surveyor to be appointed. Any application to the President may not be made earlier than three months before the relevant Review Date.</w:t>
      </w:r>
      <w:bookmarkEnd w:id="40"/>
    </w:p>
    <w:p w14:paraId="68369B3B" w14:textId="77777777" w:rsidR="00DF0625" w:rsidRPr="005658D8" w:rsidRDefault="00DF0625" w:rsidP="00DF0625">
      <w:pPr>
        <w:pStyle w:val="Heading2"/>
        <w:numPr>
          <w:ilvl w:val="0"/>
          <w:numId w:val="0"/>
        </w:numPr>
        <w:spacing w:before="0" w:after="0" w:line="240" w:lineRule="auto"/>
        <w:ind w:left="720" w:hanging="720"/>
        <w:rPr>
          <w:rFonts w:ascii="Arial" w:hAnsi="Arial" w:cs="Arial"/>
          <w:szCs w:val="22"/>
        </w:rPr>
      </w:pPr>
    </w:p>
    <w:p w14:paraId="11EE08F8" w14:textId="77777777" w:rsidR="005658D8" w:rsidRDefault="00DF0625" w:rsidP="00DF062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7.8</w:t>
      </w:r>
      <w:r>
        <w:rPr>
          <w:rFonts w:ascii="Arial" w:hAnsi="Arial" w:cs="Arial"/>
          <w:szCs w:val="22"/>
        </w:rPr>
        <w:tab/>
      </w:r>
      <w:r w:rsidR="005658D8" w:rsidRPr="005658D8">
        <w:rPr>
          <w:rFonts w:ascii="Arial" w:hAnsi="Arial" w:cs="Arial"/>
          <w:szCs w:val="22"/>
        </w:rPr>
        <w:t xml:space="preserve">The Surveyor shall act as an expert and not as an arbitrator. The Surveyor shall </w:t>
      </w:r>
      <w:r w:rsidR="005D3644">
        <w:rPr>
          <w:rFonts w:ascii="Arial" w:hAnsi="Arial" w:cs="Arial"/>
          <w:szCs w:val="22"/>
        </w:rPr>
        <w:t xml:space="preserve">determine the open market rent </w:t>
      </w:r>
      <w:r w:rsidR="005658D8" w:rsidRPr="005658D8">
        <w:rPr>
          <w:rFonts w:ascii="Arial" w:hAnsi="Arial" w:cs="Arial"/>
          <w:szCs w:val="22"/>
        </w:rPr>
        <w:t>and shall have power to determine any issue involving the interpretation of any provision of this lease, his jurisdiction to determine the matters and issues referred t</w:t>
      </w:r>
      <w:r w:rsidR="005D3644">
        <w:rPr>
          <w:rFonts w:ascii="Arial" w:hAnsi="Arial" w:cs="Arial"/>
          <w:szCs w:val="22"/>
        </w:rPr>
        <w:t>o him or his terms of reference</w:t>
      </w:r>
      <w:r w:rsidR="005658D8" w:rsidRPr="005658D8">
        <w:rPr>
          <w:rFonts w:ascii="Arial" w:hAnsi="Arial" w:cs="Arial"/>
          <w:szCs w:val="22"/>
        </w:rPr>
        <w:t>. The Surveyor's decision shall be given in writing. The Surveyor's written decision on the matters referred to him shall be final and binding in the absence of manifest error or fraud.</w:t>
      </w:r>
    </w:p>
    <w:p w14:paraId="73DAC019" w14:textId="77777777" w:rsidR="00DF0625" w:rsidRPr="005658D8" w:rsidRDefault="00DF0625" w:rsidP="00DF0625">
      <w:pPr>
        <w:pStyle w:val="Heading2"/>
        <w:numPr>
          <w:ilvl w:val="0"/>
          <w:numId w:val="0"/>
        </w:numPr>
        <w:spacing w:before="0" w:after="0" w:line="240" w:lineRule="auto"/>
        <w:ind w:left="720" w:hanging="720"/>
        <w:rPr>
          <w:rFonts w:ascii="Arial" w:hAnsi="Arial" w:cs="Arial"/>
          <w:szCs w:val="22"/>
        </w:rPr>
      </w:pPr>
    </w:p>
    <w:p w14:paraId="2A086D27" w14:textId="77777777" w:rsidR="005658D8" w:rsidRDefault="00DF0625" w:rsidP="004D0F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7.9</w:t>
      </w:r>
      <w:r>
        <w:rPr>
          <w:rFonts w:ascii="Arial" w:hAnsi="Arial" w:cs="Arial"/>
          <w:szCs w:val="22"/>
        </w:rPr>
        <w:tab/>
      </w:r>
      <w:r w:rsidR="005658D8" w:rsidRPr="005658D8">
        <w:rPr>
          <w:rFonts w:ascii="Arial" w:hAnsi="Arial" w:cs="Arial"/>
          <w:szCs w:val="22"/>
        </w:rPr>
        <w:t>The Surveyor shall give the Landlord and the Tenant an opportunity to make written representations to the Surveyor and to make written counter-representations commenting on the representations of the other party to the Surveyor. The parties will provide (or procure that others provide) the Surveyor with such assistance and documents as the Surveyor reasonably requires for the purpose of reaching a decision.</w:t>
      </w:r>
    </w:p>
    <w:p w14:paraId="20504491" w14:textId="77777777" w:rsidR="004D0F7A" w:rsidRPr="005658D8" w:rsidRDefault="004D0F7A" w:rsidP="004D0F7A">
      <w:pPr>
        <w:pStyle w:val="Heading2"/>
        <w:numPr>
          <w:ilvl w:val="0"/>
          <w:numId w:val="0"/>
        </w:numPr>
        <w:spacing w:before="0" w:after="0" w:line="240" w:lineRule="auto"/>
        <w:ind w:left="720" w:hanging="720"/>
        <w:rPr>
          <w:rFonts w:ascii="Arial" w:hAnsi="Arial" w:cs="Arial"/>
          <w:szCs w:val="22"/>
        </w:rPr>
      </w:pPr>
    </w:p>
    <w:p w14:paraId="42632885" w14:textId="77777777" w:rsidR="005658D8" w:rsidRDefault="004D0F7A" w:rsidP="004D0F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7.10</w:t>
      </w:r>
      <w:r>
        <w:rPr>
          <w:rFonts w:ascii="Arial" w:hAnsi="Arial" w:cs="Arial"/>
          <w:szCs w:val="22"/>
        </w:rPr>
        <w:tab/>
      </w:r>
      <w:r w:rsidR="005658D8" w:rsidRPr="005658D8">
        <w:rPr>
          <w:rFonts w:ascii="Arial" w:hAnsi="Arial" w:cs="Arial"/>
          <w:szCs w:val="22"/>
        </w:rPr>
        <w:t xml:space="preserve">If the Surveyor dies, or becomes unwilling or incapable of acting, or unreasonably delays in making any determination, then either the Landlord or the Tenant may apply to the President to discharge the Surveyor and clause </w:t>
      </w:r>
      <w:r w:rsidR="005D3644">
        <w:rPr>
          <w:rFonts w:ascii="Arial" w:hAnsi="Arial" w:cs="Arial"/>
          <w:szCs w:val="22"/>
        </w:rPr>
        <w:t>7.7</w:t>
      </w:r>
      <w:r w:rsidR="005658D8" w:rsidRPr="005658D8">
        <w:rPr>
          <w:rFonts w:ascii="Arial" w:hAnsi="Arial" w:cs="Arial"/>
          <w:szCs w:val="22"/>
        </w:rPr>
        <w:t xml:space="preserve"> shall then apply in relation to the appointment of a replacement.</w:t>
      </w:r>
    </w:p>
    <w:p w14:paraId="711658D8" w14:textId="77777777" w:rsidR="004D0F7A" w:rsidRPr="005658D8" w:rsidRDefault="004D0F7A" w:rsidP="004D0F7A">
      <w:pPr>
        <w:pStyle w:val="Heading2"/>
        <w:numPr>
          <w:ilvl w:val="0"/>
          <w:numId w:val="0"/>
        </w:numPr>
        <w:spacing w:before="0" w:after="0" w:line="240" w:lineRule="auto"/>
        <w:ind w:left="720" w:hanging="720"/>
        <w:rPr>
          <w:rFonts w:ascii="Arial" w:hAnsi="Arial" w:cs="Arial"/>
          <w:szCs w:val="22"/>
        </w:rPr>
      </w:pPr>
    </w:p>
    <w:p w14:paraId="015B5135" w14:textId="77777777" w:rsidR="005658D8" w:rsidRDefault="004D0F7A" w:rsidP="000812B9">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7.11</w:t>
      </w:r>
      <w:r>
        <w:rPr>
          <w:rFonts w:ascii="Arial" w:hAnsi="Arial" w:cs="Arial"/>
          <w:szCs w:val="22"/>
        </w:rPr>
        <w:tab/>
      </w:r>
      <w:r w:rsidR="005658D8" w:rsidRPr="005658D8">
        <w:rPr>
          <w:rFonts w:ascii="Arial" w:hAnsi="Arial" w:cs="Arial"/>
          <w:szCs w:val="22"/>
        </w:rPr>
        <w:t>The fees and expenses of the Surveyor and the cost of the Surveyor's appointment and any counsel's f</w:t>
      </w:r>
      <w:r w:rsidR="005D3644">
        <w:rPr>
          <w:rFonts w:ascii="Arial" w:hAnsi="Arial" w:cs="Arial"/>
          <w:szCs w:val="22"/>
        </w:rPr>
        <w:t>ees, or other fees,</w:t>
      </w:r>
      <w:r w:rsidR="005658D8" w:rsidRPr="005658D8">
        <w:rPr>
          <w:rFonts w:ascii="Arial" w:hAnsi="Arial" w:cs="Arial"/>
          <w:szCs w:val="22"/>
        </w:rPr>
        <w:t xml:space="preserve"> </w:t>
      </w:r>
      <w:r w:rsidR="00F455E4">
        <w:rPr>
          <w:rFonts w:ascii="Arial" w:hAnsi="Arial" w:cs="Arial"/>
          <w:szCs w:val="22"/>
        </w:rPr>
        <w:t xml:space="preserve">reasonably </w:t>
      </w:r>
      <w:r w:rsidR="005658D8" w:rsidRPr="005658D8">
        <w:rPr>
          <w:rFonts w:ascii="Arial" w:hAnsi="Arial" w:cs="Arial"/>
          <w:szCs w:val="22"/>
        </w:rPr>
        <w:t>incurred by the Surveyor shall be payable by the Landlord and the Tenant in the proportions that the Surveyor directs (or if the Surveyor makes no direction, then equally). If either the Landlord or the Tenant does not pay its part of the Surveyor's fees and expenses within ten working days after demand by the Surveyor then:</w:t>
      </w:r>
    </w:p>
    <w:p w14:paraId="2746FFC0" w14:textId="77777777" w:rsidR="000812B9" w:rsidRPr="005658D8" w:rsidRDefault="000812B9" w:rsidP="000812B9">
      <w:pPr>
        <w:pStyle w:val="Heading2"/>
        <w:numPr>
          <w:ilvl w:val="0"/>
          <w:numId w:val="0"/>
        </w:numPr>
        <w:spacing w:before="0" w:after="0" w:line="240" w:lineRule="auto"/>
        <w:ind w:left="720" w:hanging="720"/>
        <w:rPr>
          <w:rFonts w:ascii="Arial" w:hAnsi="Arial" w:cs="Arial"/>
          <w:szCs w:val="22"/>
        </w:rPr>
      </w:pPr>
    </w:p>
    <w:p w14:paraId="69CE23A5" w14:textId="77777777" w:rsidR="005658D8" w:rsidRDefault="000812B9" w:rsidP="000812B9">
      <w:pPr>
        <w:pStyle w:val="Heading3"/>
        <w:numPr>
          <w:ilvl w:val="0"/>
          <w:numId w:val="0"/>
        </w:numPr>
        <w:spacing w:after="0" w:line="240" w:lineRule="auto"/>
        <w:ind w:firstLine="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the other party may pay instead; and</w:t>
      </w:r>
    </w:p>
    <w:p w14:paraId="243A4D71" w14:textId="77777777" w:rsidR="000812B9" w:rsidRPr="005658D8" w:rsidRDefault="000812B9" w:rsidP="000812B9">
      <w:pPr>
        <w:pStyle w:val="Heading3"/>
        <w:numPr>
          <w:ilvl w:val="0"/>
          <w:numId w:val="0"/>
        </w:numPr>
        <w:spacing w:after="0" w:line="240" w:lineRule="auto"/>
        <w:ind w:firstLine="720"/>
        <w:rPr>
          <w:rFonts w:ascii="Arial" w:hAnsi="Arial" w:cs="Arial"/>
          <w:szCs w:val="22"/>
        </w:rPr>
      </w:pPr>
    </w:p>
    <w:p w14:paraId="6BB9B7C6" w14:textId="77777777" w:rsidR="005658D8" w:rsidRPr="005658D8" w:rsidRDefault="000812B9" w:rsidP="000812B9">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the amount so paid shall be a debt of the party that should have paid due and payable on demand to the party that actually made the payment.</w:t>
      </w:r>
    </w:p>
    <w:p w14:paraId="4ECC0AF5" w14:textId="77777777" w:rsidR="000812B9" w:rsidRDefault="000812B9" w:rsidP="000812B9">
      <w:pPr>
        <w:pStyle w:val="Bodysubclause"/>
        <w:spacing w:before="0" w:after="0" w:line="240" w:lineRule="auto"/>
        <w:ind w:left="0"/>
        <w:rPr>
          <w:rFonts w:ascii="Arial" w:hAnsi="Arial" w:cs="Arial"/>
          <w:szCs w:val="22"/>
        </w:rPr>
      </w:pPr>
    </w:p>
    <w:p w14:paraId="04CD45BB" w14:textId="77777777" w:rsidR="005658D8" w:rsidRPr="00FD0A0F" w:rsidRDefault="005658D8" w:rsidP="007F24F3">
      <w:pPr>
        <w:pStyle w:val="Bodysubclause"/>
        <w:spacing w:before="0" w:after="0" w:line="240" w:lineRule="auto"/>
        <w:rPr>
          <w:rFonts w:ascii="Arial" w:hAnsi="Arial" w:cs="Arial"/>
          <w:szCs w:val="22"/>
        </w:rPr>
      </w:pPr>
      <w:r w:rsidRPr="00FD0A0F">
        <w:rPr>
          <w:rFonts w:ascii="Arial" w:hAnsi="Arial" w:cs="Arial"/>
          <w:szCs w:val="22"/>
        </w:rPr>
        <w:t xml:space="preserve">The Landlord and the Tenant shall otherwise each bear their own costs in </w:t>
      </w:r>
      <w:r w:rsidR="005D3644" w:rsidRPr="00FD0A0F">
        <w:rPr>
          <w:rFonts w:ascii="Arial" w:hAnsi="Arial" w:cs="Arial"/>
          <w:szCs w:val="22"/>
        </w:rPr>
        <w:t>connection with the rent review</w:t>
      </w:r>
      <w:r w:rsidRPr="00FD0A0F">
        <w:rPr>
          <w:rFonts w:ascii="Arial" w:hAnsi="Arial" w:cs="Arial"/>
          <w:szCs w:val="22"/>
        </w:rPr>
        <w:t>.</w:t>
      </w:r>
    </w:p>
    <w:p w14:paraId="51F8B98D" w14:textId="77777777" w:rsidR="00A74090" w:rsidRPr="005658D8" w:rsidRDefault="00A74090" w:rsidP="00A74090">
      <w:pPr>
        <w:pStyle w:val="Bodysubclause"/>
        <w:spacing w:before="0" w:after="0" w:line="240" w:lineRule="auto"/>
        <w:ind w:left="1440" w:hanging="720"/>
        <w:rPr>
          <w:rFonts w:ascii="Arial" w:hAnsi="Arial" w:cs="Arial"/>
          <w:szCs w:val="22"/>
        </w:rPr>
      </w:pPr>
    </w:p>
    <w:p w14:paraId="4DF32CEA" w14:textId="77777777" w:rsidR="005658D8" w:rsidRDefault="00A74090" w:rsidP="00A7409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7.12</w:t>
      </w:r>
      <w:r>
        <w:rPr>
          <w:rFonts w:ascii="Arial" w:hAnsi="Arial" w:cs="Arial"/>
          <w:szCs w:val="22"/>
        </w:rPr>
        <w:tab/>
      </w:r>
      <w:r w:rsidR="005658D8" w:rsidRPr="005658D8">
        <w:rPr>
          <w:rFonts w:ascii="Arial" w:hAnsi="Arial" w:cs="Arial"/>
          <w:szCs w:val="22"/>
        </w:rPr>
        <w:t>If the revised Annual Rent has not been agreed by the Landlord and the Tenant or determined by the Surveyor on or before the relevant Review Date, the Annual Rent payable from that Review Date shall continue at the rate payable immediately before t</w:t>
      </w:r>
      <w:r w:rsidR="00205E01">
        <w:rPr>
          <w:rFonts w:ascii="Arial" w:hAnsi="Arial" w:cs="Arial"/>
          <w:szCs w:val="22"/>
        </w:rPr>
        <w:t xml:space="preserve">hat Review Date. </w:t>
      </w:r>
      <w:r w:rsidR="005658D8" w:rsidRPr="005658D8">
        <w:rPr>
          <w:rFonts w:ascii="Arial" w:hAnsi="Arial" w:cs="Arial"/>
          <w:szCs w:val="22"/>
        </w:rPr>
        <w:t>No lat</w:t>
      </w:r>
      <w:r w:rsidR="00205E01">
        <w:rPr>
          <w:rFonts w:ascii="Arial" w:hAnsi="Arial" w:cs="Arial"/>
          <w:szCs w:val="22"/>
        </w:rPr>
        <w:t>er than five working days after</w:t>
      </w:r>
      <w:r w:rsidR="005658D8" w:rsidRPr="005658D8">
        <w:rPr>
          <w:rFonts w:ascii="Arial" w:hAnsi="Arial" w:cs="Arial"/>
          <w:szCs w:val="22"/>
        </w:rPr>
        <w:t xml:space="preserve"> the revised Annual Rent is </w:t>
      </w:r>
      <w:r w:rsidR="005658D8" w:rsidRPr="005658D8">
        <w:rPr>
          <w:rFonts w:ascii="Arial" w:hAnsi="Arial" w:cs="Arial"/>
          <w:szCs w:val="22"/>
        </w:rPr>
        <w:lastRenderedPageBreak/>
        <w:t>agreed or the Surveyor’s determination is notified to the Landlord and the Tenant, the Tenant shall pay:</w:t>
      </w:r>
    </w:p>
    <w:p w14:paraId="050EECEC" w14:textId="77777777" w:rsidR="00A74090" w:rsidRPr="005658D8" w:rsidRDefault="00A74090" w:rsidP="00A74090">
      <w:pPr>
        <w:pStyle w:val="Heading2"/>
        <w:numPr>
          <w:ilvl w:val="0"/>
          <w:numId w:val="0"/>
        </w:numPr>
        <w:spacing w:before="0" w:after="0" w:line="240" w:lineRule="auto"/>
        <w:ind w:left="720" w:hanging="720"/>
        <w:rPr>
          <w:rFonts w:ascii="Arial" w:hAnsi="Arial" w:cs="Arial"/>
          <w:szCs w:val="22"/>
        </w:rPr>
      </w:pPr>
    </w:p>
    <w:p w14:paraId="28A3BA08" w14:textId="77777777" w:rsidR="005658D8" w:rsidRDefault="00A74090" w:rsidP="00A74090">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 xml:space="preserve">the shortfall (if any) between the amount that it has paid for the period from </w:t>
      </w:r>
      <w:r w:rsidR="00ED1BAC">
        <w:rPr>
          <w:rFonts w:ascii="Arial" w:hAnsi="Arial" w:cs="Arial"/>
          <w:szCs w:val="22"/>
        </w:rPr>
        <w:tab/>
      </w:r>
      <w:r w:rsidR="005658D8" w:rsidRPr="005658D8">
        <w:rPr>
          <w:rFonts w:ascii="Arial" w:hAnsi="Arial" w:cs="Arial"/>
          <w:szCs w:val="22"/>
        </w:rPr>
        <w:t xml:space="preserve">the Review Date until the Rent Payment Date following the date of agreement </w:t>
      </w:r>
      <w:r w:rsidR="00ED1BAC">
        <w:rPr>
          <w:rFonts w:ascii="Arial" w:hAnsi="Arial" w:cs="Arial"/>
          <w:szCs w:val="22"/>
        </w:rPr>
        <w:tab/>
      </w:r>
      <w:r w:rsidR="005658D8" w:rsidRPr="005658D8">
        <w:rPr>
          <w:rFonts w:ascii="Arial" w:hAnsi="Arial" w:cs="Arial"/>
          <w:szCs w:val="22"/>
        </w:rPr>
        <w:t xml:space="preserve">or notification of the revised Annual Rent and the amount that would have </w:t>
      </w:r>
      <w:r w:rsidR="00ED1BAC">
        <w:rPr>
          <w:rFonts w:ascii="Arial" w:hAnsi="Arial" w:cs="Arial"/>
          <w:szCs w:val="22"/>
        </w:rPr>
        <w:tab/>
      </w:r>
      <w:r w:rsidR="005658D8" w:rsidRPr="005658D8">
        <w:rPr>
          <w:rFonts w:ascii="Arial" w:hAnsi="Arial" w:cs="Arial"/>
          <w:szCs w:val="22"/>
        </w:rPr>
        <w:t xml:space="preserve">been payable had the revised Annual Rent been agreed or determined on or </w:t>
      </w:r>
      <w:r w:rsidR="00ED1BAC">
        <w:rPr>
          <w:rFonts w:ascii="Arial" w:hAnsi="Arial" w:cs="Arial"/>
          <w:szCs w:val="22"/>
        </w:rPr>
        <w:tab/>
      </w:r>
      <w:r w:rsidR="005658D8" w:rsidRPr="005658D8">
        <w:rPr>
          <w:rFonts w:ascii="Arial" w:hAnsi="Arial" w:cs="Arial"/>
          <w:szCs w:val="22"/>
        </w:rPr>
        <w:t>before that Review Date; and</w:t>
      </w:r>
    </w:p>
    <w:p w14:paraId="2C248366" w14:textId="77777777" w:rsidR="00A74090" w:rsidRPr="005658D8" w:rsidRDefault="00A74090" w:rsidP="00A74090">
      <w:pPr>
        <w:pStyle w:val="Heading3"/>
        <w:numPr>
          <w:ilvl w:val="0"/>
          <w:numId w:val="0"/>
        </w:numPr>
        <w:spacing w:after="0" w:line="240" w:lineRule="auto"/>
        <w:ind w:left="720"/>
        <w:rPr>
          <w:rFonts w:ascii="Arial" w:hAnsi="Arial" w:cs="Arial"/>
          <w:szCs w:val="22"/>
        </w:rPr>
      </w:pPr>
    </w:p>
    <w:p w14:paraId="0FD1A644" w14:textId="77777777" w:rsidR="005658D8" w:rsidRDefault="00A74090" w:rsidP="00A74090">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 xml:space="preserve">interest at the Interest Rate on that shortfall calculated on a daily basis by </w:t>
      </w:r>
      <w:r w:rsidR="00ED1BAC">
        <w:rPr>
          <w:rFonts w:ascii="Arial" w:hAnsi="Arial" w:cs="Arial"/>
          <w:szCs w:val="22"/>
        </w:rPr>
        <w:tab/>
      </w:r>
      <w:r w:rsidR="005658D8" w:rsidRPr="005658D8">
        <w:rPr>
          <w:rFonts w:ascii="Arial" w:hAnsi="Arial" w:cs="Arial"/>
          <w:szCs w:val="22"/>
        </w:rPr>
        <w:t xml:space="preserve">reference to the Rent Payment Dates on which parts of the shortfall would </w:t>
      </w:r>
      <w:r w:rsidR="00ED1BAC">
        <w:rPr>
          <w:rFonts w:ascii="Arial" w:hAnsi="Arial" w:cs="Arial"/>
          <w:szCs w:val="22"/>
        </w:rPr>
        <w:tab/>
      </w:r>
      <w:r w:rsidR="005658D8" w:rsidRPr="005658D8">
        <w:rPr>
          <w:rFonts w:ascii="Arial" w:hAnsi="Arial" w:cs="Arial"/>
          <w:szCs w:val="22"/>
        </w:rPr>
        <w:t xml:space="preserve">have been payable if the revised Annual Rent had been agreed or determined </w:t>
      </w:r>
      <w:r w:rsidR="00ED1BAC">
        <w:rPr>
          <w:rFonts w:ascii="Arial" w:hAnsi="Arial" w:cs="Arial"/>
          <w:szCs w:val="22"/>
        </w:rPr>
        <w:tab/>
      </w:r>
      <w:r w:rsidR="005658D8" w:rsidRPr="005658D8">
        <w:rPr>
          <w:rFonts w:ascii="Arial" w:hAnsi="Arial" w:cs="Arial"/>
          <w:szCs w:val="22"/>
        </w:rPr>
        <w:t xml:space="preserve">on or before that Review Date and the date payment is received by the </w:t>
      </w:r>
      <w:r w:rsidR="00ED1BAC">
        <w:rPr>
          <w:rFonts w:ascii="Arial" w:hAnsi="Arial" w:cs="Arial"/>
          <w:szCs w:val="22"/>
        </w:rPr>
        <w:tab/>
      </w:r>
      <w:r w:rsidR="005658D8" w:rsidRPr="005658D8">
        <w:rPr>
          <w:rFonts w:ascii="Arial" w:hAnsi="Arial" w:cs="Arial"/>
          <w:szCs w:val="22"/>
        </w:rPr>
        <w:t>Landlord.</w:t>
      </w:r>
    </w:p>
    <w:p w14:paraId="78E439BE" w14:textId="77777777" w:rsidR="00A74090" w:rsidRPr="005658D8" w:rsidRDefault="00A74090" w:rsidP="00A74090">
      <w:pPr>
        <w:pStyle w:val="Heading3"/>
        <w:numPr>
          <w:ilvl w:val="0"/>
          <w:numId w:val="0"/>
        </w:numPr>
        <w:spacing w:after="0" w:line="240" w:lineRule="auto"/>
        <w:ind w:left="720"/>
        <w:rPr>
          <w:rFonts w:ascii="Arial" w:hAnsi="Arial" w:cs="Arial"/>
          <w:szCs w:val="22"/>
        </w:rPr>
      </w:pPr>
    </w:p>
    <w:p w14:paraId="66883352" w14:textId="77777777" w:rsidR="005658D8" w:rsidRPr="005658D8" w:rsidRDefault="00A74090" w:rsidP="00A74090">
      <w:pPr>
        <w:pStyle w:val="Heading2"/>
        <w:numPr>
          <w:ilvl w:val="0"/>
          <w:numId w:val="0"/>
        </w:numPr>
        <w:spacing w:before="0" w:after="0" w:line="240" w:lineRule="auto"/>
        <w:rPr>
          <w:rFonts w:ascii="Arial" w:hAnsi="Arial" w:cs="Arial"/>
          <w:szCs w:val="22"/>
        </w:rPr>
      </w:pPr>
      <w:r>
        <w:rPr>
          <w:rFonts w:ascii="Arial" w:hAnsi="Arial" w:cs="Arial"/>
          <w:szCs w:val="22"/>
        </w:rPr>
        <w:t>7.13</w:t>
      </w:r>
      <w:r>
        <w:rPr>
          <w:rFonts w:ascii="Arial" w:hAnsi="Arial" w:cs="Arial"/>
          <w:szCs w:val="22"/>
        </w:rPr>
        <w:tab/>
      </w:r>
      <w:r w:rsidR="005658D8" w:rsidRPr="005658D8">
        <w:rPr>
          <w:rFonts w:ascii="Arial" w:hAnsi="Arial" w:cs="Arial"/>
          <w:szCs w:val="22"/>
        </w:rPr>
        <w:t>Time shall not be of the essence for the purposes of this clause.</w:t>
      </w:r>
    </w:p>
    <w:p w14:paraId="1225B007" w14:textId="77777777" w:rsidR="00A74090" w:rsidRPr="005658D8" w:rsidRDefault="00A74090" w:rsidP="00A74090">
      <w:pPr>
        <w:pStyle w:val="Heading2"/>
        <w:numPr>
          <w:ilvl w:val="0"/>
          <w:numId w:val="0"/>
        </w:numPr>
        <w:spacing w:before="0" w:after="0" w:line="240" w:lineRule="auto"/>
        <w:ind w:left="720" w:hanging="720"/>
        <w:rPr>
          <w:rFonts w:ascii="Arial" w:hAnsi="Arial" w:cs="Arial"/>
          <w:szCs w:val="22"/>
        </w:rPr>
      </w:pPr>
    </w:p>
    <w:p w14:paraId="4ADEAAD9" w14:textId="77777777" w:rsidR="005658D8" w:rsidRDefault="00205E01" w:rsidP="00A7409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7.14</w:t>
      </w:r>
      <w:r w:rsidR="00A74090">
        <w:rPr>
          <w:rFonts w:ascii="Arial" w:hAnsi="Arial" w:cs="Arial"/>
          <w:szCs w:val="22"/>
        </w:rPr>
        <w:tab/>
      </w:r>
      <w:r w:rsidR="005658D8" w:rsidRPr="005658D8">
        <w:rPr>
          <w:rFonts w:ascii="Arial" w:hAnsi="Arial" w:cs="Arial"/>
          <w:szCs w:val="22"/>
        </w:rPr>
        <w:t>As soon as practicable after the amount of the revised Annual Rent has been agreed or determined, a memorandum recording the amount shall be signed by or on behalf of the Landlord and the Tenant and endorsed on or attached to this lease and its counterpart. The Landlord and the Tenant shall each bear their own costs in connection with the memorandum.</w:t>
      </w:r>
      <w:r w:rsidR="00A74090">
        <w:rPr>
          <w:rFonts w:ascii="Arial" w:hAnsi="Arial" w:cs="Arial"/>
          <w:szCs w:val="22"/>
        </w:rPr>
        <w:tab/>
      </w:r>
    </w:p>
    <w:p w14:paraId="5B4D2A69" w14:textId="77777777" w:rsidR="00162F85" w:rsidRPr="005658D8" w:rsidRDefault="00162F85" w:rsidP="00A74090">
      <w:pPr>
        <w:pStyle w:val="Heading2"/>
        <w:numPr>
          <w:ilvl w:val="0"/>
          <w:numId w:val="0"/>
        </w:numPr>
        <w:spacing w:before="0" w:after="0" w:line="240" w:lineRule="auto"/>
        <w:ind w:left="720" w:hanging="720"/>
        <w:rPr>
          <w:rFonts w:ascii="Arial" w:hAnsi="Arial" w:cs="Arial"/>
          <w:szCs w:val="22"/>
        </w:rPr>
      </w:pPr>
    </w:p>
    <w:p w14:paraId="3A60E758" w14:textId="77777777" w:rsidR="005658D8" w:rsidRDefault="00A74090" w:rsidP="00A74090">
      <w:pPr>
        <w:pStyle w:val="Heading1"/>
        <w:numPr>
          <w:ilvl w:val="0"/>
          <w:numId w:val="0"/>
        </w:numPr>
        <w:spacing w:before="0" w:line="240" w:lineRule="auto"/>
        <w:rPr>
          <w:rFonts w:ascii="Arial" w:hAnsi="Arial" w:cs="Arial"/>
          <w:szCs w:val="22"/>
        </w:rPr>
      </w:pPr>
      <w:bookmarkStart w:id="41" w:name="a940218"/>
      <w:bookmarkStart w:id="42" w:name="_Toc347328123"/>
      <w:r>
        <w:rPr>
          <w:rFonts w:ascii="Arial" w:hAnsi="Arial" w:cs="Arial"/>
          <w:szCs w:val="22"/>
        </w:rPr>
        <w:t>8.</w:t>
      </w:r>
      <w:r>
        <w:rPr>
          <w:rFonts w:ascii="Arial" w:hAnsi="Arial" w:cs="Arial"/>
          <w:szCs w:val="22"/>
        </w:rPr>
        <w:tab/>
      </w:r>
      <w:bookmarkEnd w:id="41"/>
      <w:bookmarkEnd w:id="42"/>
      <w:r w:rsidR="00F25E40">
        <w:rPr>
          <w:rFonts w:ascii="Arial" w:hAnsi="Arial" w:cs="Arial"/>
          <w:szCs w:val="22"/>
        </w:rPr>
        <w:t>INSURANCE</w:t>
      </w:r>
    </w:p>
    <w:p w14:paraId="3297F5B5" w14:textId="77777777" w:rsidR="00A74090" w:rsidRPr="005658D8" w:rsidRDefault="00A74090" w:rsidP="00A74090">
      <w:pPr>
        <w:pStyle w:val="Heading1"/>
        <w:numPr>
          <w:ilvl w:val="0"/>
          <w:numId w:val="0"/>
        </w:numPr>
        <w:spacing w:before="0" w:line="240" w:lineRule="auto"/>
        <w:rPr>
          <w:rFonts w:ascii="Arial" w:hAnsi="Arial" w:cs="Arial"/>
          <w:szCs w:val="22"/>
        </w:rPr>
      </w:pPr>
    </w:p>
    <w:p w14:paraId="0AB9F953" w14:textId="77777777" w:rsidR="005658D8" w:rsidRDefault="00A74090" w:rsidP="00A74090">
      <w:pPr>
        <w:pStyle w:val="Heading2"/>
        <w:numPr>
          <w:ilvl w:val="0"/>
          <w:numId w:val="0"/>
        </w:numPr>
        <w:spacing w:before="0" w:after="0" w:line="240" w:lineRule="auto"/>
        <w:ind w:left="720" w:hanging="720"/>
        <w:rPr>
          <w:rFonts w:ascii="Arial" w:hAnsi="Arial" w:cs="Arial"/>
          <w:szCs w:val="22"/>
        </w:rPr>
      </w:pPr>
      <w:bookmarkStart w:id="43" w:name="a902119"/>
      <w:bookmarkStart w:id="44" w:name="a449180"/>
      <w:bookmarkStart w:id="45" w:name="a392883"/>
      <w:bookmarkStart w:id="46" w:name="a724145"/>
      <w:bookmarkStart w:id="47" w:name="a732553"/>
      <w:bookmarkStart w:id="48" w:name="a843168"/>
      <w:bookmarkStart w:id="49" w:name="a409129"/>
      <w:bookmarkStart w:id="50" w:name="a542618"/>
      <w:bookmarkStart w:id="51" w:name="a754473"/>
      <w:bookmarkStart w:id="52" w:name="a797541"/>
      <w:bookmarkStart w:id="53" w:name="d5751e1815"/>
      <w:bookmarkStart w:id="54" w:name="a714681"/>
      <w:bookmarkStart w:id="55" w:name="a779024"/>
      <w:bookmarkStart w:id="56" w:name="a772388"/>
      <w:bookmarkStart w:id="57" w:name="a464401"/>
      <w:bookmarkStart w:id="58" w:name="a201413"/>
      <w:bookmarkStart w:id="59" w:name="a692386"/>
      <w:bookmarkStart w:id="60" w:name="d5751e1858"/>
      <w:bookmarkStart w:id="61" w:name="a452532"/>
      <w:bookmarkStart w:id="62" w:name="a687914"/>
      <w:bookmarkStart w:id="63" w:name="a937052"/>
      <w:bookmarkStart w:id="64" w:name="a398121"/>
      <w:bookmarkStart w:id="65" w:name="a765648"/>
      <w:bookmarkStart w:id="66" w:name="a944957"/>
      <w:bookmarkStart w:id="67" w:name="a157764"/>
      <w:bookmarkStart w:id="68" w:name="a925123"/>
      <w:bookmarkStart w:id="69" w:name="a57729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hAnsi="Arial" w:cs="Arial"/>
          <w:szCs w:val="22"/>
        </w:rPr>
        <w:t>8.1</w:t>
      </w:r>
      <w:r>
        <w:rPr>
          <w:rFonts w:ascii="Arial" w:hAnsi="Arial" w:cs="Arial"/>
          <w:szCs w:val="22"/>
        </w:rPr>
        <w:tab/>
      </w:r>
      <w:r w:rsidR="005658D8" w:rsidRPr="005658D8">
        <w:rPr>
          <w:rFonts w:ascii="Arial" w:hAnsi="Arial" w:cs="Arial"/>
          <w:szCs w:val="22"/>
        </w:rPr>
        <w:t xml:space="preserve">Subject to clause </w:t>
      </w:r>
      <w:r w:rsidR="00AA0782">
        <w:rPr>
          <w:rFonts w:ascii="Arial" w:hAnsi="Arial" w:cs="Arial"/>
          <w:szCs w:val="22"/>
        </w:rPr>
        <w:t>8.2</w:t>
      </w:r>
      <w:r w:rsidR="005658D8" w:rsidRPr="005658D8">
        <w:rPr>
          <w:rFonts w:ascii="Arial" w:hAnsi="Arial" w:cs="Arial"/>
          <w:szCs w:val="22"/>
        </w:rPr>
        <w:t>, the Landlord shall keep the Property (other than any plate glass at the Property) insured against loss or damage by the</w:t>
      </w:r>
      <w:r w:rsidR="00AA0782">
        <w:rPr>
          <w:rFonts w:ascii="Arial" w:hAnsi="Arial" w:cs="Arial"/>
          <w:szCs w:val="22"/>
        </w:rPr>
        <w:t xml:space="preserve"> Insured Risks for the </w:t>
      </w:r>
      <w:r w:rsidR="005658D8" w:rsidRPr="005658D8">
        <w:rPr>
          <w:rFonts w:ascii="Arial" w:hAnsi="Arial" w:cs="Arial"/>
          <w:szCs w:val="22"/>
        </w:rPr>
        <w:t>sum which t</w:t>
      </w:r>
      <w:r w:rsidR="00AA0782">
        <w:rPr>
          <w:rFonts w:ascii="Arial" w:hAnsi="Arial" w:cs="Arial"/>
          <w:szCs w:val="22"/>
        </w:rPr>
        <w:t>he Landlord considers to be its</w:t>
      </w:r>
      <w:r w:rsidR="005658D8" w:rsidRPr="005658D8">
        <w:rPr>
          <w:rFonts w:ascii="Arial" w:hAnsi="Arial" w:cs="Arial"/>
          <w:szCs w:val="22"/>
        </w:rPr>
        <w:t xml:space="preserve"> full reinstatement cost (taking inflation of building costs into account). The Landlord shall not be obliged to insure any part of the Property installed by the Tenant.</w:t>
      </w:r>
      <w:bookmarkStart w:id="70" w:name="_Toc347328125"/>
      <w:bookmarkEnd w:id="70"/>
    </w:p>
    <w:p w14:paraId="1B9E8D17" w14:textId="77777777" w:rsidR="00A74090" w:rsidRPr="005658D8" w:rsidRDefault="00A74090" w:rsidP="00A74090">
      <w:pPr>
        <w:pStyle w:val="Heading2"/>
        <w:numPr>
          <w:ilvl w:val="0"/>
          <w:numId w:val="0"/>
        </w:numPr>
        <w:spacing w:before="0" w:after="0" w:line="240" w:lineRule="auto"/>
        <w:ind w:left="720" w:hanging="720"/>
        <w:rPr>
          <w:rFonts w:ascii="Arial" w:hAnsi="Arial" w:cs="Arial"/>
          <w:szCs w:val="22"/>
        </w:rPr>
      </w:pPr>
    </w:p>
    <w:p w14:paraId="2C977E14" w14:textId="77777777" w:rsidR="005658D8" w:rsidRDefault="00A74090" w:rsidP="00A74090">
      <w:pPr>
        <w:pStyle w:val="Heading2"/>
        <w:numPr>
          <w:ilvl w:val="0"/>
          <w:numId w:val="0"/>
        </w:numPr>
        <w:spacing w:before="0" w:after="0" w:line="240" w:lineRule="auto"/>
        <w:rPr>
          <w:rFonts w:ascii="Arial" w:hAnsi="Arial" w:cs="Arial"/>
          <w:szCs w:val="22"/>
        </w:rPr>
      </w:pPr>
      <w:bookmarkStart w:id="71" w:name="a200615"/>
      <w:r>
        <w:rPr>
          <w:rFonts w:ascii="Arial" w:hAnsi="Arial" w:cs="Arial"/>
          <w:szCs w:val="22"/>
        </w:rPr>
        <w:t>8.2</w:t>
      </w:r>
      <w:r>
        <w:rPr>
          <w:rFonts w:ascii="Arial" w:hAnsi="Arial" w:cs="Arial"/>
          <w:szCs w:val="22"/>
        </w:rPr>
        <w:tab/>
      </w:r>
      <w:r w:rsidR="005658D8" w:rsidRPr="005658D8">
        <w:rPr>
          <w:rFonts w:ascii="Arial" w:hAnsi="Arial" w:cs="Arial"/>
          <w:szCs w:val="22"/>
        </w:rPr>
        <w:t>The Landlord's obligation to insure is subject to:</w:t>
      </w:r>
      <w:bookmarkStart w:id="72" w:name="_Toc347328126"/>
      <w:bookmarkEnd w:id="71"/>
      <w:bookmarkEnd w:id="72"/>
    </w:p>
    <w:p w14:paraId="4ACC8D1F" w14:textId="77777777" w:rsidR="00A74090" w:rsidRPr="005658D8" w:rsidRDefault="00A74090" w:rsidP="00A74090">
      <w:pPr>
        <w:pStyle w:val="Heading2"/>
        <w:numPr>
          <w:ilvl w:val="0"/>
          <w:numId w:val="0"/>
        </w:numPr>
        <w:spacing w:before="0" w:after="0" w:line="240" w:lineRule="auto"/>
        <w:rPr>
          <w:rFonts w:ascii="Arial" w:hAnsi="Arial" w:cs="Arial"/>
          <w:szCs w:val="22"/>
        </w:rPr>
      </w:pPr>
    </w:p>
    <w:p w14:paraId="244EBF85" w14:textId="77777777" w:rsidR="005658D8" w:rsidRDefault="00A74090" w:rsidP="00A74090">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any exclusions, limitations, excesses and conditions that may be imposed by the insurers; and</w:t>
      </w:r>
      <w:bookmarkStart w:id="73" w:name="_Toc347328127"/>
      <w:bookmarkEnd w:id="73"/>
    </w:p>
    <w:p w14:paraId="7C162250" w14:textId="77777777" w:rsidR="00A74090" w:rsidRPr="005658D8" w:rsidRDefault="00A74090" w:rsidP="00A74090">
      <w:pPr>
        <w:pStyle w:val="Heading3"/>
        <w:numPr>
          <w:ilvl w:val="0"/>
          <w:numId w:val="0"/>
        </w:numPr>
        <w:spacing w:after="0" w:line="240" w:lineRule="auto"/>
        <w:ind w:left="1440" w:hanging="720"/>
        <w:rPr>
          <w:rFonts w:ascii="Arial" w:hAnsi="Arial" w:cs="Arial"/>
          <w:szCs w:val="22"/>
        </w:rPr>
      </w:pPr>
    </w:p>
    <w:p w14:paraId="782F3E76" w14:textId="77777777" w:rsidR="005658D8" w:rsidRDefault="00A74090" w:rsidP="00A74090">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insurance being available in the London insurance market on reasonable terms acceptable to the Landlord.</w:t>
      </w:r>
      <w:bookmarkStart w:id="74" w:name="_Toc347328128"/>
      <w:bookmarkEnd w:id="74"/>
    </w:p>
    <w:p w14:paraId="477C282F" w14:textId="77777777" w:rsidR="000601E4" w:rsidRPr="005658D8" w:rsidRDefault="000601E4" w:rsidP="00A74090">
      <w:pPr>
        <w:pStyle w:val="Heading3"/>
        <w:numPr>
          <w:ilvl w:val="0"/>
          <w:numId w:val="0"/>
        </w:numPr>
        <w:spacing w:after="0" w:line="240" w:lineRule="auto"/>
        <w:ind w:left="1440" w:hanging="720"/>
        <w:rPr>
          <w:rFonts w:ascii="Arial" w:hAnsi="Arial" w:cs="Arial"/>
          <w:szCs w:val="22"/>
        </w:rPr>
      </w:pPr>
    </w:p>
    <w:p w14:paraId="011E5B89" w14:textId="77777777" w:rsidR="005658D8" w:rsidRPr="005658D8" w:rsidRDefault="000601E4" w:rsidP="000601E4">
      <w:pPr>
        <w:pStyle w:val="Heading2"/>
        <w:numPr>
          <w:ilvl w:val="0"/>
          <w:numId w:val="0"/>
        </w:numPr>
        <w:spacing w:before="0" w:after="0" w:line="240" w:lineRule="auto"/>
        <w:rPr>
          <w:rFonts w:ascii="Arial" w:hAnsi="Arial" w:cs="Arial"/>
          <w:szCs w:val="22"/>
        </w:rPr>
      </w:pPr>
      <w:r>
        <w:rPr>
          <w:rFonts w:ascii="Arial" w:hAnsi="Arial" w:cs="Arial"/>
          <w:szCs w:val="22"/>
        </w:rPr>
        <w:t>8.3</w:t>
      </w:r>
      <w:r>
        <w:rPr>
          <w:rFonts w:ascii="Arial" w:hAnsi="Arial" w:cs="Arial"/>
          <w:szCs w:val="22"/>
        </w:rPr>
        <w:tab/>
      </w:r>
      <w:r w:rsidR="005658D8" w:rsidRPr="005658D8">
        <w:rPr>
          <w:rFonts w:ascii="Arial" w:hAnsi="Arial" w:cs="Arial"/>
          <w:szCs w:val="22"/>
        </w:rPr>
        <w:t>The Tenant shall pay to the Landlord on demand:</w:t>
      </w:r>
      <w:bookmarkStart w:id="75" w:name="_Toc347328129"/>
      <w:bookmarkEnd w:id="75"/>
    </w:p>
    <w:p w14:paraId="04AA3CB0" w14:textId="77777777" w:rsidR="000601E4" w:rsidRPr="000601E4" w:rsidRDefault="000601E4" w:rsidP="000601E4">
      <w:pPr>
        <w:pStyle w:val="Heading3"/>
        <w:numPr>
          <w:ilvl w:val="0"/>
          <w:numId w:val="0"/>
        </w:numPr>
        <w:spacing w:after="0" w:line="240" w:lineRule="auto"/>
        <w:rPr>
          <w:rFonts w:ascii="Arial" w:hAnsi="Arial" w:cs="Arial"/>
          <w:sz w:val="16"/>
          <w:szCs w:val="16"/>
        </w:rPr>
      </w:pPr>
    </w:p>
    <w:p w14:paraId="11E6DBF9" w14:textId="77777777" w:rsidR="005658D8" w:rsidRDefault="000601E4" w:rsidP="000601E4">
      <w:pPr>
        <w:pStyle w:val="Heading3"/>
        <w:numPr>
          <w:ilvl w:val="0"/>
          <w:numId w:val="0"/>
        </w:numPr>
        <w:spacing w:after="0" w:line="240" w:lineRule="auto"/>
        <w:ind w:firstLine="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the Insurance Rent;</w:t>
      </w:r>
      <w:bookmarkStart w:id="76" w:name="_Toc347328130"/>
      <w:bookmarkEnd w:id="76"/>
    </w:p>
    <w:p w14:paraId="609188A0" w14:textId="77777777" w:rsidR="000601E4" w:rsidRPr="000601E4" w:rsidRDefault="000601E4" w:rsidP="000601E4">
      <w:pPr>
        <w:pStyle w:val="Heading3"/>
        <w:numPr>
          <w:ilvl w:val="0"/>
          <w:numId w:val="0"/>
        </w:numPr>
        <w:spacing w:after="0" w:line="240" w:lineRule="auto"/>
        <w:ind w:firstLine="720"/>
        <w:rPr>
          <w:rFonts w:ascii="Arial" w:hAnsi="Arial" w:cs="Arial"/>
          <w:sz w:val="16"/>
          <w:szCs w:val="16"/>
        </w:rPr>
      </w:pPr>
    </w:p>
    <w:p w14:paraId="4A33404A" w14:textId="77777777" w:rsidR="005658D8" w:rsidRDefault="000601E4"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any amount that is deducted or disallowed by the insurers pursuant to any excess provision in the insurance policy; and</w:t>
      </w:r>
      <w:bookmarkStart w:id="77" w:name="_Toc347328131"/>
      <w:bookmarkEnd w:id="77"/>
    </w:p>
    <w:p w14:paraId="2B3644F4" w14:textId="77777777" w:rsidR="000601E4" w:rsidRPr="000601E4" w:rsidRDefault="000601E4" w:rsidP="000601E4">
      <w:pPr>
        <w:pStyle w:val="Heading3"/>
        <w:numPr>
          <w:ilvl w:val="0"/>
          <w:numId w:val="0"/>
        </w:numPr>
        <w:spacing w:after="0" w:line="240" w:lineRule="auto"/>
        <w:ind w:left="1440" w:hanging="720"/>
        <w:rPr>
          <w:rFonts w:ascii="Arial" w:hAnsi="Arial" w:cs="Arial"/>
          <w:sz w:val="16"/>
          <w:szCs w:val="16"/>
        </w:rPr>
      </w:pPr>
    </w:p>
    <w:p w14:paraId="5C0017F6" w14:textId="77777777" w:rsidR="005658D8" w:rsidRDefault="000601E4"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5658D8" w:rsidRPr="005658D8">
        <w:rPr>
          <w:rFonts w:ascii="Arial" w:hAnsi="Arial" w:cs="Arial"/>
          <w:szCs w:val="22"/>
        </w:rPr>
        <w:t>any costs that the Landlord incurs in obtaining a valuation of the Property for insurance purposes.</w:t>
      </w:r>
      <w:bookmarkStart w:id="78" w:name="_Toc347328132"/>
      <w:bookmarkEnd w:id="78"/>
    </w:p>
    <w:p w14:paraId="0AA4119C" w14:textId="77777777" w:rsidR="000601E4" w:rsidRPr="000601E4" w:rsidRDefault="000601E4" w:rsidP="000601E4">
      <w:pPr>
        <w:pStyle w:val="Heading3"/>
        <w:numPr>
          <w:ilvl w:val="0"/>
          <w:numId w:val="0"/>
        </w:numPr>
        <w:spacing w:after="0" w:line="240" w:lineRule="auto"/>
        <w:ind w:left="1440" w:hanging="720"/>
        <w:rPr>
          <w:rFonts w:ascii="Arial" w:hAnsi="Arial" w:cs="Arial"/>
          <w:sz w:val="16"/>
          <w:szCs w:val="16"/>
        </w:rPr>
      </w:pPr>
    </w:p>
    <w:p w14:paraId="53444DF6" w14:textId="77777777" w:rsidR="005658D8" w:rsidRPr="005658D8" w:rsidRDefault="005658D8" w:rsidP="000601E4">
      <w:pPr>
        <w:pStyle w:val="Bodysubclause"/>
        <w:spacing w:before="0" w:after="0" w:line="240" w:lineRule="auto"/>
        <w:rPr>
          <w:rFonts w:ascii="Arial" w:hAnsi="Arial" w:cs="Arial"/>
          <w:szCs w:val="22"/>
        </w:rPr>
      </w:pPr>
      <w:r w:rsidRPr="005658D8">
        <w:rPr>
          <w:rFonts w:ascii="Arial" w:hAnsi="Arial" w:cs="Arial"/>
          <w:szCs w:val="22"/>
        </w:rPr>
        <w:t>If the Landlord insures the Property together with other land, the amount of the Insurance Rent shall be a fair proportion of the total for the Property and the other land.</w:t>
      </w:r>
      <w:bookmarkStart w:id="79" w:name="_Toc347328133"/>
      <w:bookmarkEnd w:id="79"/>
    </w:p>
    <w:p w14:paraId="7E6FAA5C" w14:textId="77777777" w:rsidR="000601E4" w:rsidRDefault="000601E4" w:rsidP="000601E4">
      <w:pPr>
        <w:pStyle w:val="Heading2"/>
        <w:numPr>
          <w:ilvl w:val="0"/>
          <w:numId w:val="0"/>
        </w:numPr>
        <w:spacing w:before="0" w:after="0" w:line="240" w:lineRule="auto"/>
        <w:rPr>
          <w:rFonts w:ascii="Arial" w:hAnsi="Arial" w:cs="Arial"/>
          <w:szCs w:val="22"/>
        </w:rPr>
      </w:pPr>
    </w:p>
    <w:p w14:paraId="1CE77D04" w14:textId="77777777" w:rsidR="005658D8" w:rsidRDefault="000601E4" w:rsidP="000601E4">
      <w:pPr>
        <w:pStyle w:val="Heading2"/>
        <w:numPr>
          <w:ilvl w:val="0"/>
          <w:numId w:val="0"/>
        </w:numPr>
        <w:spacing w:before="0" w:after="0" w:line="240" w:lineRule="auto"/>
        <w:rPr>
          <w:rFonts w:ascii="Arial" w:hAnsi="Arial" w:cs="Arial"/>
          <w:szCs w:val="22"/>
        </w:rPr>
      </w:pPr>
      <w:r>
        <w:rPr>
          <w:rFonts w:ascii="Arial" w:hAnsi="Arial" w:cs="Arial"/>
          <w:szCs w:val="22"/>
        </w:rPr>
        <w:t>8.4</w:t>
      </w:r>
      <w:r>
        <w:rPr>
          <w:rFonts w:ascii="Arial" w:hAnsi="Arial" w:cs="Arial"/>
          <w:szCs w:val="22"/>
        </w:rPr>
        <w:tab/>
      </w:r>
      <w:r w:rsidR="005658D8" w:rsidRPr="005658D8">
        <w:rPr>
          <w:rFonts w:ascii="Arial" w:hAnsi="Arial" w:cs="Arial"/>
          <w:szCs w:val="22"/>
        </w:rPr>
        <w:t>The Tenant shall:</w:t>
      </w:r>
      <w:bookmarkStart w:id="80" w:name="_Toc347328134"/>
      <w:bookmarkEnd w:id="80"/>
    </w:p>
    <w:p w14:paraId="77B3C403" w14:textId="77777777" w:rsidR="001618EA" w:rsidRDefault="001618EA" w:rsidP="000601E4">
      <w:pPr>
        <w:pStyle w:val="Heading2"/>
        <w:numPr>
          <w:ilvl w:val="0"/>
          <w:numId w:val="0"/>
        </w:numPr>
        <w:spacing w:before="0" w:after="0" w:line="240" w:lineRule="auto"/>
        <w:rPr>
          <w:rFonts w:ascii="Arial" w:hAnsi="Arial" w:cs="Arial"/>
          <w:szCs w:val="22"/>
        </w:rPr>
      </w:pPr>
    </w:p>
    <w:p w14:paraId="4673A4D2" w14:textId="77777777" w:rsidR="001618EA" w:rsidRDefault="001618EA" w:rsidP="000601E4">
      <w:pPr>
        <w:pStyle w:val="Heading2"/>
        <w:numPr>
          <w:ilvl w:val="0"/>
          <w:numId w:val="0"/>
        </w:numPr>
        <w:spacing w:before="0" w:after="0" w:line="240" w:lineRule="auto"/>
        <w:rPr>
          <w:rFonts w:ascii="Arial" w:hAnsi="Arial" w:cs="Arial"/>
          <w:szCs w:val="22"/>
        </w:rPr>
      </w:pPr>
      <w:r>
        <w:rPr>
          <w:rFonts w:ascii="Arial" w:hAnsi="Arial" w:cs="Arial"/>
          <w:szCs w:val="22"/>
        </w:rPr>
        <w:lastRenderedPageBreak/>
        <w:tab/>
        <w:t>(a)</w:t>
      </w:r>
      <w:r>
        <w:rPr>
          <w:rFonts w:ascii="Arial" w:hAnsi="Arial" w:cs="Arial"/>
          <w:szCs w:val="22"/>
        </w:rPr>
        <w:tab/>
      </w:r>
      <w:r w:rsidRPr="00796658">
        <w:rPr>
          <w:rFonts w:ascii="Arial" w:hAnsi="Arial" w:cs="Arial"/>
          <w:szCs w:val="22"/>
        </w:rPr>
        <w:t xml:space="preserve">ensure </w:t>
      </w:r>
      <w:r>
        <w:rPr>
          <w:rFonts w:ascii="Arial" w:hAnsi="Arial" w:cs="Arial"/>
          <w:szCs w:val="22"/>
        </w:rPr>
        <w:t xml:space="preserve">that </w:t>
      </w:r>
      <w:r w:rsidRPr="00796658">
        <w:rPr>
          <w:rFonts w:ascii="Arial" w:hAnsi="Arial" w:cs="Arial"/>
          <w:szCs w:val="22"/>
        </w:rPr>
        <w:t xml:space="preserve">he has his own Public Liability Insurance policy in place with an </w:t>
      </w:r>
      <w:r>
        <w:rPr>
          <w:rFonts w:ascii="Arial" w:hAnsi="Arial" w:cs="Arial"/>
          <w:szCs w:val="22"/>
        </w:rPr>
        <w:tab/>
      </w:r>
      <w:r>
        <w:rPr>
          <w:rFonts w:ascii="Arial" w:hAnsi="Arial" w:cs="Arial"/>
          <w:szCs w:val="22"/>
        </w:rPr>
        <w:tab/>
      </w:r>
      <w:r w:rsidRPr="00796658">
        <w:rPr>
          <w:rFonts w:ascii="Arial" w:hAnsi="Arial" w:cs="Arial"/>
          <w:szCs w:val="22"/>
        </w:rPr>
        <w:t xml:space="preserve">indemnity limit not less than £10million. The Tenant will provide to the </w:t>
      </w:r>
      <w:r>
        <w:rPr>
          <w:rFonts w:ascii="Arial" w:hAnsi="Arial" w:cs="Arial"/>
          <w:szCs w:val="22"/>
        </w:rPr>
        <w:tab/>
      </w:r>
      <w:r>
        <w:rPr>
          <w:rFonts w:ascii="Arial" w:hAnsi="Arial" w:cs="Arial"/>
          <w:szCs w:val="22"/>
        </w:rPr>
        <w:tab/>
      </w:r>
      <w:r>
        <w:rPr>
          <w:rFonts w:ascii="Arial" w:hAnsi="Arial" w:cs="Arial"/>
          <w:szCs w:val="22"/>
        </w:rPr>
        <w:tab/>
      </w:r>
      <w:r w:rsidRPr="00796658">
        <w:rPr>
          <w:rFonts w:ascii="Arial" w:hAnsi="Arial" w:cs="Arial"/>
          <w:szCs w:val="22"/>
        </w:rPr>
        <w:t xml:space="preserve">Landlord evidence of insurance including of premium paid if requested by the </w:t>
      </w:r>
      <w:r>
        <w:rPr>
          <w:rFonts w:ascii="Arial" w:hAnsi="Arial" w:cs="Arial"/>
          <w:szCs w:val="22"/>
        </w:rPr>
        <w:tab/>
      </w:r>
      <w:r>
        <w:rPr>
          <w:rFonts w:ascii="Arial" w:hAnsi="Arial" w:cs="Arial"/>
          <w:szCs w:val="22"/>
        </w:rPr>
        <w:tab/>
      </w:r>
      <w:r w:rsidRPr="00796658">
        <w:rPr>
          <w:rFonts w:ascii="Arial" w:hAnsi="Arial" w:cs="Arial"/>
          <w:szCs w:val="22"/>
        </w:rPr>
        <w:t>Landlord.</w:t>
      </w:r>
    </w:p>
    <w:p w14:paraId="5D86DE56" w14:textId="77777777" w:rsidR="000601E4" w:rsidRPr="000601E4" w:rsidRDefault="000601E4" w:rsidP="000601E4">
      <w:pPr>
        <w:pStyle w:val="Heading2"/>
        <w:numPr>
          <w:ilvl w:val="0"/>
          <w:numId w:val="0"/>
        </w:numPr>
        <w:spacing w:before="0" w:after="0" w:line="240" w:lineRule="auto"/>
        <w:rPr>
          <w:rFonts w:ascii="Arial" w:hAnsi="Arial" w:cs="Arial"/>
          <w:sz w:val="16"/>
          <w:szCs w:val="16"/>
        </w:rPr>
      </w:pPr>
    </w:p>
    <w:p w14:paraId="1A0C5F1D" w14:textId="77777777" w:rsidR="005658D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sidR="000601E4">
        <w:rPr>
          <w:rFonts w:ascii="Arial" w:hAnsi="Arial" w:cs="Arial"/>
          <w:szCs w:val="22"/>
        </w:rPr>
        <w:t>)</w:t>
      </w:r>
      <w:r w:rsidR="000601E4">
        <w:rPr>
          <w:rFonts w:ascii="Arial" w:hAnsi="Arial" w:cs="Arial"/>
          <w:szCs w:val="22"/>
        </w:rPr>
        <w:tab/>
      </w:r>
      <w:r w:rsidR="00F455E4">
        <w:rPr>
          <w:rFonts w:ascii="Arial" w:hAnsi="Arial" w:cs="Arial"/>
          <w:szCs w:val="22"/>
        </w:rPr>
        <w:t xml:space="preserve">immediately inform </w:t>
      </w:r>
      <w:r w:rsidR="00F823FD">
        <w:rPr>
          <w:rFonts w:ascii="Arial" w:hAnsi="Arial" w:cs="Arial"/>
          <w:szCs w:val="22"/>
        </w:rPr>
        <w:t xml:space="preserve">and </w:t>
      </w:r>
      <w:r w:rsidR="005658D8" w:rsidRPr="005658D8">
        <w:rPr>
          <w:rFonts w:ascii="Arial" w:hAnsi="Arial" w:cs="Arial"/>
          <w:szCs w:val="22"/>
        </w:rPr>
        <w:t xml:space="preserve">give </w:t>
      </w:r>
      <w:r w:rsidR="00F823FD">
        <w:rPr>
          <w:rFonts w:ascii="Arial" w:hAnsi="Arial" w:cs="Arial"/>
          <w:szCs w:val="22"/>
        </w:rPr>
        <w:t xml:space="preserve">notice to </w:t>
      </w:r>
      <w:r w:rsidR="005658D8" w:rsidRPr="005658D8">
        <w:rPr>
          <w:rFonts w:ascii="Arial" w:hAnsi="Arial" w:cs="Arial"/>
          <w:szCs w:val="22"/>
        </w:rPr>
        <w:t>the Landlord  if any matter occurs that any insurer or underwriter may treat as material in deciding whether or on what terms to insure or to continue to insure the Property;</w:t>
      </w:r>
      <w:bookmarkStart w:id="81" w:name="_Toc347328135"/>
      <w:bookmarkEnd w:id="81"/>
    </w:p>
    <w:p w14:paraId="67A99527" w14:textId="77777777" w:rsidR="000601E4" w:rsidRPr="000601E4" w:rsidRDefault="000601E4" w:rsidP="000601E4">
      <w:pPr>
        <w:pStyle w:val="Heading3"/>
        <w:numPr>
          <w:ilvl w:val="0"/>
          <w:numId w:val="0"/>
        </w:numPr>
        <w:spacing w:after="0" w:line="240" w:lineRule="auto"/>
        <w:ind w:left="1440" w:hanging="720"/>
        <w:rPr>
          <w:rFonts w:ascii="Arial" w:hAnsi="Arial" w:cs="Arial"/>
          <w:sz w:val="16"/>
          <w:szCs w:val="16"/>
        </w:rPr>
      </w:pPr>
    </w:p>
    <w:p w14:paraId="6FCBED28" w14:textId="77777777" w:rsidR="005658D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sidR="000601E4">
        <w:rPr>
          <w:rFonts w:ascii="Arial" w:hAnsi="Arial" w:cs="Arial"/>
          <w:szCs w:val="22"/>
        </w:rPr>
        <w:t>)</w:t>
      </w:r>
      <w:r w:rsidR="000601E4">
        <w:rPr>
          <w:rFonts w:ascii="Arial" w:hAnsi="Arial" w:cs="Arial"/>
          <w:szCs w:val="22"/>
        </w:rPr>
        <w:tab/>
      </w:r>
      <w:r w:rsidR="005658D8" w:rsidRPr="005658D8">
        <w:rPr>
          <w:rFonts w:ascii="Arial" w:hAnsi="Arial" w:cs="Arial"/>
          <w:szCs w:val="22"/>
        </w:rPr>
        <w:t>not do or omit anything as a result of which any policy of insurance of the Property or any neighbouring property may become void or voidable or otherwise prejudiced, or the payment of any policy money may be withheld, nor (unless the Tenant has previously notified the Landlord and has paid any increased or additional premium) anything as a result of which any increased or additional insurance premium may become payable;</w:t>
      </w:r>
      <w:bookmarkStart w:id="82" w:name="_Toc347328136"/>
      <w:bookmarkEnd w:id="82"/>
    </w:p>
    <w:p w14:paraId="7D55F843" w14:textId="77777777" w:rsidR="000601E4" w:rsidRPr="000601E4" w:rsidRDefault="000601E4" w:rsidP="000601E4">
      <w:pPr>
        <w:pStyle w:val="Heading3"/>
        <w:numPr>
          <w:ilvl w:val="0"/>
          <w:numId w:val="0"/>
        </w:numPr>
        <w:spacing w:after="0" w:line="240" w:lineRule="auto"/>
        <w:rPr>
          <w:rFonts w:ascii="Arial" w:hAnsi="Arial" w:cs="Arial"/>
          <w:sz w:val="16"/>
          <w:szCs w:val="16"/>
        </w:rPr>
      </w:pPr>
    </w:p>
    <w:p w14:paraId="66220F5C" w14:textId="77777777" w:rsidR="005658D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(d</w:t>
      </w:r>
      <w:r w:rsidR="000601E4">
        <w:rPr>
          <w:rFonts w:ascii="Arial" w:hAnsi="Arial" w:cs="Arial"/>
          <w:szCs w:val="22"/>
        </w:rPr>
        <w:t>)</w:t>
      </w:r>
      <w:r w:rsidR="000601E4">
        <w:rPr>
          <w:rFonts w:ascii="Arial" w:hAnsi="Arial" w:cs="Arial"/>
          <w:szCs w:val="22"/>
        </w:rPr>
        <w:tab/>
      </w:r>
      <w:r w:rsidR="005658D8" w:rsidRPr="005658D8">
        <w:rPr>
          <w:rFonts w:ascii="Arial" w:hAnsi="Arial" w:cs="Arial"/>
          <w:szCs w:val="22"/>
        </w:rPr>
        <w:t>comply at all times with the requirements and recommendations of the insurers relating to the Property;</w:t>
      </w:r>
      <w:bookmarkStart w:id="83" w:name="_Toc347328137"/>
      <w:bookmarkEnd w:id="83"/>
    </w:p>
    <w:p w14:paraId="43B4215A" w14:textId="77777777" w:rsidR="000601E4" w:rsidRPr="000601E4" w:rsidRDefault="000601E4" w:rsidP="000601E4">
      <w:pPr>
        <w:pStyle w:val="Heading3"/>
        <w:numPr>
          <w:ilvl w:val="0"/>
          <w:numId w:val="0"/>
        </w:numPr>
        <w:spacing w:after="0" w:line="240" w:lineRule="auto"/>
        <w:rPr>
          <w:rFonts w:ascii="Arial" w:hAnsi="Arial" w:cs="Arial"/>
          <w:sz w:val="16"/>
          <w:szCs w:val="16"/>
        </w:rPr>
      </w:pPr>
    </w:p>
    <w:p w14:paraId="707046DE" w14:textId="77777777" w:rsidR="005658D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(e</w:t>
      </w:r>
      <w:r w:rsidR="000601E4">
        <w:rPr>
          <w:rFonts w:ascii="Arial" w:hAnsi="Arial" w:cs="Arial"/>
          <w:szCs w:val="22"/>
        </w:rPr>
        <w:t>)</w:t>
      </w:r>
      <w:r w:rsidR="000601E4">
        <w:rPr>
          <w:rFonts w:ascii="Arial" w:hAnsi="Arial" w:cs="Arial"/>
          <w:szCs w:val="22"/>
        </w:rPr>
        <w:tab/>
      </w:r>
      <w:r w:rsidR="005658D8" w:rsidRPr="005658D8">
        <w:rPr>
          <w:rFonts w:ascii="Arial" w:hAnsi="Arial" w:cs="Arial"/>
          <w:szCs w:val="22"/>
        </w:rPr>
        <w:t>give the Landlord immediate notice of the occurrence of any damage or loss relating to the Property arising from an Insured Risk or of any other event that might affect any insurance policy relating to the Property;</w:t>
      </w:r>
      <w:bookmarkStart w:id="84" w:name="_Toc347328138"/>
      <w:bookmarkEnd w:id="84"/>
    </w:p>
    <w:p w14:paraId="1E5BB64D" w14:textId="77777777" w:rsidR="00783B94" w:rsidRPr="005658D8" w:rsidRDefault="00783B94" w:rsidP="000601E4">
      <w:pPr>
        <w:pStyle w:val="Heading3"/>
        <w:numPr>
          <w:ilvl w:val="0"/>
          <w:numId w:val="0"/>
        </w:numPr>
        <w:spacing w:after="0" w:line="240" w:lineRule="auto"/>
        <w:ind w:left="1440" w:hanging="720"/>
        <w:rPr>
          <w:rFonts w:ascii="Arial" w:hAnsi="Arial" w:cs="Arial"/>
          <w:szCs w:val="22"/>
        </w:rPr>
      </w:pPr>
    </w:p>
    <w:p w14:paraId="3F6D60FE" w14:textId="77777777" w:rsidR="005658D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(f</w:t>
      </w:r>
      <w:r w:rsidR="000601E4">
        <w:rPr>
          <w:rFonts w:ascii="Arial" w:hAnsi="Arial" w:cs="Arial"/>
          <w:szCs w:val="22"/>
        </w:rPr>
        <w:t>)</w:t>
      </w:r>
      <w:r w:rsidR="000601E4">
        <w:rPr>
          <w:rFonts w:ascii="Arial" w:hAnsi="Arial" w:cs="Arial"/>
          <w:szCs w:val="22"/>
        </w:rPr>
        <w:tab/>
      </w:r>
      <w:r w:rsidR="005658D8" w:rsidRPr="005658D8">
        <w:rPr>
          <w:rFonts w:ascii="Arial" w:hAnsi="Arial" w:cs="Arial"/>
          <w:szCs w:val="22"/>
        </w:rPr>
        <w:t>not effect any insurance of the Property (except any plate glass at the Property), but if it becomes entitled to the benefit of any insurance proceeds in respect of the Property (other than in respect of plate glass) pay those proceeds or cause them to be paid to the Landlord; and</w:t>
      </w:r>
      <w:bookmarkStart w:id="85" w:name="_Toc347328139"/>
      <w:bookmarkEnd w:id="85"/>
    </w:p>
    <w:p w14:paraId="622ED2E1" w14:textId="77777777" w:rsidR="000601E4" w:rsidRPr="005658D8" w:rsidRDefault="00764970" w:rsidP="00764970">
      <w:pPr>
        <w:pStyle w:val="Heading3"/>
        <w:numPr>
          <w:ilvl w:val="0"/>
          <w:numId w:val="0"/>
        </w:numPr>
        <w:tabs>
          <w:tab w:val="left" w:pos="3975"/>
        </w:tabs>
        <w:spacing w:after="0" w:line="240" w:lineRule="auto"/>
        <w:ind w:left="1440" w:hanging="720"/>
        <w:rPr>
          <w:rFonts w:ascii="Arial" w:hAnsi="Arial" w:cs="Arial"/>
          <w:szCs w:val="22"/>
        </w:rPr>
      </w:pPr>
      <w:r>
        <w:rPr>
          <w:rFonts w:ascii="Arial" w:hAnsi="Arial" w:cs="Arial"/>
          <w:szCs w:val="22"/>
        </w:rPr>
        <w:tab/>
      </w:r>
      <w:r>
        <w:rPr>
          <w:rFonts w:ascii="Arial" w:hAnsi="Arial" w:cs="Arial"/>
          <w:szCs w:val="22"/>
        </w:rPr>
        <w:tab/>
      </w:r>
    </w:p>
    <w:p w14:paraId="395CDD14" w14:textId="77777777" w:rsidR="00796658"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(g</w:t>
      </w:r>
      <w:r w:rsidR="000601E4">
        <w:rPr>
          <w:rFonts w:ascii="Arial" w:hAnsi="Arial" w:cs="Arial"/>
          <w:szCs w:val="22"/>
        </w:rPr>
        <w:t>)</w:t>
      </w:r>
      <w:r w:rsidR="000601E4">
        <w:rPr>
          <w:rFonts w:ascii="Arial" w:hAnsi="Arial" w:cs="Arial"/>
          <w:szCs w:val="22"/>
        </w:rPr>
        <w:tab/>
      </w:r>
      <w:r w:rsidR="005658D8" w:rsidRPr="005658D8">
        <w:rPr>
          <w:rFonts w:ascii="Arial" w:hAnsi="Arial" w:cs="Arial"/>
          <w:szCs w:val="22"/>
        </w:rPr>
        <w:t>pay the Landlord an amount equal to any insurance money that the insurers of the Property refuse to pay by reason of any act or omission of the Tenant or any undertenant, their workers, contractors or agents or any person at the Property with the actual or implied authority of any of them.</w:t>
      </w:r>
      <w:bookmarkStart w:id="86" w:name="_Toc347328140"/>
      <w:bookmarkEnd w:id="86"/>
    </w:p>
    <w:p w14:paraId="3A9A0BDA" w14:textId="77777777" w:rsidR="00536FBA" w:rsidRDefault="00536FBA" w:rsidP="000601E4">
      <w:pPr>
        <w:pStyle w:val="Heading3"/>
        <w:numPr>
          <w:ilvl w:val="0"/>
          <w:numId w:val="0"/>
        </w:numPr>
        <w:spacing w:after="0" w:line="240" w:lineRule="auto"/>
        <w:ind w:left="1440" w:hanging="720"/>
        <w:rPr>
          <w:rFonts w:ascii="Arial" w:hAnsi="Arial" w:cs="Arial"/>
          <w:szCs w:val="22"/>
        </w:rPr>
      </w:pPr>
    </w:p>
    <w:p w14:paraId="42C57DE4" w14:textId="77777777" w:rsidR="00536FBA" w:rsidRDefault="001618EA" w:rsidP="000601E4">
      <w:pPr>
        <w:pStyle w:val="Heading3"/>
        <w:numPr>
          <w:ilvl w:val="0"/>
          <w:numId w:val="0"/>
        </w:numPr>
        <w:spacing w:after="0" w:line="240" w:lineRule="auto"/>
        <w:ind w:left="1440" w:hanging="720"/>
        <w:rPr>
          <w:rFonts w:ascii="Arial" w:hAnsi="Arial" w:cs="Arial"/>
          <w:szCs w:val="22"/>
        </w:rPr>
      </w:pPr>
      <w:r>
        <w:rPr>
          <w:rFonts w:ascii="Arial" w:hAnsi="Arial" w:cs="Arial"/>
          <w:szCs w:val="22"/>
        </w:rPr>
        <w:t>(h</w:t>
      </w:r>
      <w:r w:rsidR="00536FBA">
        <w:rPr>
          <w:rFonts w:ascii="Arial" w:hAnsi="Arial" w:cs="Arial"/>
          <w:szCs w:val="22"/>
        </w:rPr>
        <w:t>)</w:t>
      </w:r>
      <w:r w:rsidR="00536FBA">
        <w:rPr>
          <w:rFonts w:ascii="Arial" w:hAnsi="Arial" w:cs="Arial"/>
          <w:szCs w:val="22"/>
        </w:rPr>
        <w:tab/>
        <w:t xml:space="preserve">ensure that he as a policy of insurance in an adequate sum to cover any liability of the Tenant under </w:t>
      </w:r>
      <w:r w:rsidR="00185A24" w:rsidRPr="00627D0A">
        <w:rPr>
          <w:rFonts w:ascii="Arial" w:hAnsi="Arial" w:cs="Arial"/>
          <w:szCs w:val="22"/>
        </w:rPr>
        <w:t>clause 34</w:t>
      </w:r>
      <w:r w:rsidR="00536FBA" w:rsidRPr="00627D0A">
        <w:rPr>
          <w:rFonts w:ascii="Arial" w:hAnsi="Arial" w:cs="Arial"/>
          <w:szCs w:val="22"/>
        </w:rPr>
        <w:t>.</w:t>
      </w:r>
      <w:r w:rsidR="00185A24">
        <w:rPr>
          <w:rFonts w:ascii="Arial" w:hAnsi="Arial" w:cs="Arial"/>
          <w:szCs w:val="22"/>
        </w:rPr>
        <w:t xml:space="preserve"> </w:t>
      </w:r>
      <w:r w:rsidR="00536FBA">
        <w:rPr>
          <w:rFonts w:ascii="Arial" w:hAnsi="Arial" w:cs="Arial"/>
          <w:szCs w:val="22"/>
        </w:rPr>
        <w:t xml:space="preserve"> </w:t>
      </w:r>
      <w:r w:rsidR="00536FBA" w:rsidRPr="00796658">
        <w:rPr>
          <w:rFonts w:ascii="Arial" w:hAnsi="Arial" w:cs="Arial"/>
          <w:szCs w:val="22"/>
        </w:rPr>
        <w:t>The Tenant will provide to the Landlord evidence of insurance including of premium paid if requested by the Landlord.</w:t>
      </w:r>
    </w:p>
    <w:p w14:paraId="2D7B698C" w14:textId="77777777" w:rsidR="000601E4" w:rsidRPr="005658D8" w:rsidRDefault="000601E4" w:rsidP="000601E4">
      <w:pPr>
        <w:pStyle w:val="Heading3"/>
        <w:numPr>
          <w:ilvl w:val="0"/>
          <w:numId w:val="0"/>
        </w:numPr>
        <w:spacing w:after="0" w:line="240" w:lineRule="auto"/>
        <w:rPr>
          <w:rFonts w:ascii="Arial" w:hAnsi="Arial" w:cs="Arial"/>
          <w:szCs w:val="22"/>
        </w:rPr>
      </w:pPr>
    </w:p>
    <w:p w14:paraId="728CF1E7" w14:textId="77777777" w:rsidR="005658D8" w:rsidRDefault="000601E4" w:rsidP="000601E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8.5</w:t>
      </w:r>
      <w:r>
        <w:rPr>
          <w:rFonts w:ascii="Arial" w:hAnsi="Arial" w:cs="Arial"/>
          <w:szCs w:val="22"/>
        </w:rPr>
        <w:tab/>
      </w:r>
      <w:r w:rsidR="005658D8" w:rsidRPr="005658D8">
        <w:rPr>
          <w:rFonts w:ascii="Arial" w:hAnsi="Arial" w:cs="Arial"/>
          <w:szCs w:val="22"/>
        </w:rPr>
        <w:t>The Landlord shall, subject to obtaining all necessary planning and other consents, use all insurance money received (other than for loss of rent) to repair the damage for which the money has been received or (as the case may be) in rebuilding the Property. The Landlord shall not be obliged to:</w:t>
      </w:r>
      <w:bookmarkStart w:id="87" w:name="_Toc347328141"/>
      <w:bookmarkEnd w:id="87"/>
    </w:p>
    <w:p w14:paraId="24292727" w14:textId="77777777" w:rsidR="000601E4" w:rsidRPr="005658D8" w:rsidRDefault="000601E4" w:rsidP="000601E4">
      <w:pPr>
        <w:pStyle w:val="Heading2"/>
        <w:numPr>
          <w:ilvl w:val="0"/>
          <w:numId w:val="0"/>
        </w:numPr>
        <w:spacing w:before="0" w:after="0" w:line="240" w:lineRule="auto"/>
        <w:rPr>
          <w:rFonts w:ascii="Arial" w:hAnsi="Arial" w:cs="Arial"/>
          <w:szCs w:val="22"/>
        </w:rPr>
      </w:pPr>
    </w:p>
    <w:p w14:paraId="59CFBCF0" w14:textId="77777777" w:rsidR="005658D8" w:rsidRDefault="000601E4" w:rsidP="00813CCA">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5658D8" w:rsidRPr="005658D8">
        <w:rPr>
          <w:rFonts w:ascii="Arial" w:hAnsi="Arial" w:cs="Arial"/>
          <w:szCs w:val="22"/>
        </w:rPr>
        <w:t xml:space="preserve">provide accommodation identical in layout or design so long as </w:t>
      </w:r>
      <w:r w:rsidR="00411641">
        <w:rPr>
          <w:rFonts w:ascii="Arial" w:hAnsi="Arial" w:cs="Arial"/>
          <w:szCs w:val="22"/>
        </w:rPr>
        <w:tab/>
      </w:r>
      <w:r w:rsidR="005658D8" w:rsidRPr="005658D8">
        <w:rPr>
          <w:rFonts w:ascii="Arial" w:hAnsi="Arial" w:cs="Arial"/>
          <w:szCs w:val="22"/>
        </w:rPr>
        <w:t xml:space="preserve">accommodation reasonably equivalent to that previously at the Property is </w:t>
      </w:r>
      <w:r w:rsidR="00411641">
        <w:rPr>
          <w:rFonts w:ascii="Arial" w:hAnsi="Arial" w:cs="Arial"/>
          <w:szCs w:val="22"/>
        </w:rPr>
        <w:tab/>
      </w:r>
      <w:r w:rsidR="005658D8" w:rsidRPr="005658D8">
        <w:rPr>
          <w:rFonts w:ascii="Arial" w:hAnsi="Arial" w:cs="Arial"/>
          <w:szCs w:val="22"/>
        </w:rPr>
        <w:t>provided; or</w:t>
      </w:r>
      <w:bookmarkStart w:id="88" w:name="_Toc347328142"/>
      <w:bookmarkEnd w:id="88"/>
    </w:p>
    <w:p w14:paraId="11901EC1" w14:textId="77777777" w:rsidR="000601E4" w:rsidRPr="005658D8" w:rsidRDefault="000601E4" w:rsidP="00813CCA">
      <w:pPr>
        <w:pStyle w:val="Heading3"/>
        <w:numPr>
          <w:ilvl w:val="0"/>
          <w:numId w:val="0"/>
        </w:numPr>
        <w:spacing w:after="0" w:line="240" w:lineRule="auto"/>
        <w:rPr>
          <w:rFonts w:ascii="Arial" w:hAnsi="Arial" w:cs="Arial"/>
          <w:szCs w:val="22"/>
        </w:rPr>
      </w:pPr>
    </w:p>
    <w:p w14:paraId="60F8843D" w14:textId="77777777" w:rsidR="005658D8" w:rsidRDefault="00813CCA" w:rsidP="00813CCA">
      <w:pPr>
        <w:pStyle w:val="Heading3"/>
        <w:numPr>
          <w:ilvl w:val="0"/>
          <w:numId w:val="0"/>
        </w:numPr>
        <w:spacing w:after="0" w:line="240" w:lineRule="auto"/>
        <w:ind w:firstLine="720"/>
        <w:rPr>
          <w:rFonts w:ascii="Arial" w:hAnsi="Arial" w:cs="Arial"/>
          <w:szCs w:val="22"/>
        </w:rPr>
      </w:pPr>
      <w:r>
        <w:rPr>
          <w:rFonts w:ascii="Arial" w:hAnsi="Arial" w:cs="Arial"/>
          <w:szCs w:val="22"/>
        </w:rPr>
        <w:t>(b)</w:t>
      </w:r>
      <w:r>
        <w:rPr>
          <w:rFonts w:ascii="Arial" w:hAnsi="Arial" w:cs="Arial"/>
          <w:szCs w:val="22"/>
        </w:rPr>
        <w:tab/>
      </w:r>
      <w:r w:rsidR="005658D8" w:rsidRPr="005658D8">
        <w:rPr>
          <w:rFonts w:ascii="Arial" w:hAnsi="Arial" w:cs="Arial"/>
          <w:szCs w:val="22"/>
        </w:rPr>
        <w:t>repair or rebuild if the Tenant has failed to pay any of the Insurance Rent; or</w:t>
      </w:r>
      <w:bookmarkStart w:id="89" w:name="_Toc347328143"/>
      <w:bookmarkEnd w:id="89"/>
    </w:p>
    <w:p w14:paraId="38F605DB" w14:textId="77777777" w:rsidR="00813CCA" w:rsidRPr="005658D8" w:rsidRDefault="00813CCA" w:rsidP="00813CCA">
      <w:pPr>
        <w:pStyle w:val="Heading3"/>
        <w:numPr>
          <w:ilvl w:val="0"/>
          <w:numId w:val="0"/>
        </w:numPr>
        <w:spacing w:after="0" w:line="240" w:lineRule="auto"/>
        <w:ind w:firstLine="720"/>
        <w:rPr>
          <w:rFonts w:ascii="Arial" w:hAnsi="Arial" w:cs="Arial"/>
          <w:szCs w:val="22"/>
        </w:rPr>
      </w:pPr>
    </w:p>
    <w:p w14:paraId="514B7966" w14:textId="77777777" w:rsidR="005658D8" w:rsidRDefault="00813CCA" w:rsidP="00813CCA">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5658D8" w:rsidRPr="005658D8">
        <w:rPr>
          <w:rFonts w:ascii="Arial" w:hAnsi="Arial" w:cs="Arial"/>
          <w:szCs w:val="22"/>
        </w:rPr>
        <w:t xml:space="preserve">repair or rebuild the Property after a notice has been served pursuant to clause </w:t>
      </w:r>
      <w:r w:rsidR="00411641">
        <w:rPr>
          <w:rFonts w:ascii="Arial" w:hAnsi="Arial" w:cs="Arial"/>
          <w:szCs w:val="22"/>
        </w:rPr>
        <w:t>8.7</w:t>
      </w:r>
      <w:r w:rsidR="005658D8" w:rsidRPr="005658D8">
        <w:rPr>
          <w:rFonts w:ascii="Arial" w:hAnsi="Arial" w:cs="Arial"/>
          <w:szCs w:val="22"/>
        </w:rPr>
        <w:t xml:space="preserve"> </w:t>
      </w:r>
      <w:r w:rsidR="00411641">
        <w:rPr>
          <w:rFonts w:ascii="Arial" w:hAnsi="Arial" w:cs="Arial"/>
          <w:szCs w:val="22"/>
        </w:rPr>
        <w:t>or 8.8</w:t>
      </w:r>
      <w:r w:rsidR="005658D8" w:rsidRPr="005658D8">
        <w:rPr>
          <w:rFonts w:ascii="Arial" w:hAnsi="Arial" w:cs="Arial"/>
          <w:szCs w:val="22"/>
        </w:rPr>
        <w:t>.</w:t>
      </w:r>
      <w:bookmarkStart w:id="90" w:name="_Toc347328144"/>
      <w:bookmarkEnd w:id="90"/>
    </w:p>
    <w:p w14:paraId="577D2BE6" w14:textId="77777777" w:rsidR="000601E4" w:rsidRPr="005658D8" w:rsidRDefault="000601E4" w:rsidP="00813CCA">
      <w:pPr>
        <w:pStyle w:val="Heading3"/>
        <w:numPr>
          <w:ilvl w:val="0"/>
          <w:numId w:val="0"/>
        </w:numPr>
        <w:spacing w:after="0" w:line="240" w:lineRule="auto"/>
        <w:rPr>
          <w:rFonts w:ascii="Arial" w:hAnsi="Arial" w:cs="Arial"/>
          <w:szCs w:val="22"/>
        </w:rPr>
      </w:pPr>
    </w:p>
    <w:p w14:paraId="7809FB55" w14:textId="77777777" w:rsidR="005658D8" w:rsidRDefault="00813CCA" w:rsidP="00813CC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8.6</w:t>
      </w:r>
      <w:r>
        <w:rPr>
          <w:rFonts w:ascii="Arial" w:hAnsi="Arial" w:cs="Arial"/>
          <w:szCs w:val="22"/>
        </w:rPr>
        <w:tab/>
      </w:r>
      <w:r w:rsidR="005658D8" w:rsidRPr="005658D8">
        <w:rPr>
          <w:rFonts w:ascii="Arial" w:hAnsi="Arial" w:cs="Arial"/>
          <w:szCs w:val="22"/>
        </w:rPr>
        <w:t xml:space="preserve">If the Property is damaged or destroyed by </w:t>
      </w:r>
      <w:r w:rsidR="00411641">
        <w:rPr>
          <w:rFonts w:ascii="Arial" w:hAnsi="Arial" w:cs="Arial"/>
          <w:szCs w:val="22"/>
        </w:rPr>
        <w:t>an Insured Risk</w:t>
      </w:r>
      <w:r w:rsidR="005658D8" w:rsidRPr="005658D8">
        <w:rPr>
          <w:rFonts w:ascii="Arial" w:hAnsi="Arial" w:cs="Arial"/>
          <w:szCs w:val="22"/>
        </w:rPr>
        <w:t xml:space="preserve"> so as to be unfit for occupation and use then, unless the policy of insurance of the Property has been vitiated in whole or in part in consequence of any act or omission of the Tenant, any undertenant or their respective workers, contractors or agents or any other person on </w:t>
      </w:r>
      <w:r w:rsidR="005658D8" w:rsidRPr="005658D8">
        <w:rPr>
          <w:rFonts w:ascii="Arial" w:hAnsi="Arial" w:cs="Arial"/>
          <w:szCs w:val="22"/>
        </w:rPr>
        <w:lastRenderedPageBreak/>
        <w:t>the Property with the actual or implied authority of any of them, payment of the Annual Rent, or a fair proportion of it according to the nature and extent of the damage, shall be suspended until the Property has been reinstated and made fit for occupatio</w:t>
      </w:r>
      <w:r w:rsidR="00061877">
        <w:rPr>
          <w:rFonts w:ascii="Arial" w:hAnsi="Arial" w:cs="Arial"/>
          <w:szCs w:val="22"/>
        </w:rPr>
        <w:t>n and use, or until the end of three</w:t>
      </w:r>
      <w:r w:rsidR="005658D8" w:rsidRPr="005658D8">
        <w:rPr>
          <w:rFonts w:ascii="Arial" w:hAnsi="Arial" w:cs="Arial"/>
          <w:szCs w:val="22"/>
        </w:rPr>
        <w:t xml:space="preserve"> years from the date of damage or destruction, if sooner.</w:t>
      </w:r>
      <w:bookmarkStart w:id="91" w:name="_Toc347328145"/>
      <w:bookmarkEnd w:id="91"/>
    </w:p>
    <w:p w14:paraId="31FBD17C" w14:textId="77777777" w:rsidR="000601E4" w:rsidRPr="005658D8" w:rsidRDefault="000601E4" w:rsidP="00813CCA">
      <w:pPr>
        <w:pStyle w:val="Heading2"/>
        <w:numPr>
          <w:ilvl w:val="0"/>
          <w:numId w:val="0"/>
        </w:numPr>
        <w:spacing w:before="0" w:after="0" w:line="240" w:lineRule="auto"/>
        <w:rPr>
          <w:rFonts w:ascii="Arial" w:hAnsi="Arial" w:cs="Arial"/>
          <w:szCs w:val="22"/>
        </w:rPr>
      </w:pPr>
    </w:p>
    <w:p w14:paraId="24A04137" w14:textId="77777777" w:rsidR="005658D8" w:rsidRDefault="00813CCA" w:rsidP="00813CCA">
      <w:pPr>
        <w:pStyle w:val="Heading2"/>
        <w:numPr>
          <w:ilvl w:val="0"/>
          <w:numId w:val="0"/>
        </w:numPr>
        <w:spacing w:before="0" w:after="0" w:line="240" w:lineRule="auto"/>
        <w:ind w:left="720" w:hanging="720"/>
        <w:rPr>
          <w:rFonts w:ascii="Arial" w:hAnsi="Arial" w:cs="Arial"/>
          <w:szCs w:val="22"/>
        </w:rPr>
      </w:pPr>
      <w:bookmarkStart w:id="92" w:name="a986988"/>
      <w:r>
        <w:rPr>
          <w:rFonts w:ascii="Arial" w:hAnsi="Arial" w:cs="Arial"/>
          <w:szCs w:val="22"/>
        </w:rPr>
        <w:t>8.7</w:t>
      </w:r>
      <w:r>
        <w:rPr>
          <w:rFonts w:ascii="Arial" w:hAnsi="Arial" w:cs="Arial"/>
          <w:szCs w:val="22"/>
        </w:rPr>
        <w:tab/>
      </w:r>
      <w:r w:rsidR="005658D8" w:rsidRPr="005658D8">
        <w:rPr>
          <w:rFonts w:ascii="Arial" w:hAnsi="Arial" w:cs="Arial"/>
          <w:szCs w:val="22"/>
        </w:rPr>
        <w:t>If, following damage to or destruction of the Property, the Landlord considers that it is impossible or impractical to reinstate the Property, the Landlord may terminate this lease by giving notice to the Tenant. On giving notice this lease shall determine but this shall be without prejudice to any right or remedy of the Landlord in respect of any breach of the tenant covenants of this lease. Any proceeds of the insurance (other than any insurance for plate glass) shall belong to the Landlord.</w:t>
      </w:r>
      <w:bookmarkStart w:id="93" w:name="_Toc347328146"/>
      <w:bookmarkEnd w:id="92"/>
      <w:bookmarkEnd w:id="93"/>
    </w:p>
    <w:p w14:paraId="32F2932E" w14:textId="77777777" w:rsidR="00813CCA" w:rsidRPr="005658D8" w:rsidRDefault="00813CCA" w:rsidP="00813CCA">
      <w:pPr>
        <w:pStyle w:val="Heading2"/>
        <w:numPr>
          <w:ilvl w:val="0"/>
          <w:numId w:val="0"/>
        </w:numPr>
        <w:spacing w:before="0" w:after="0" w:line="240" w:lineRule="auto"/>
        <w:ind w:left="720" w:hanging="720"/>
        <w:rPr>
          <w:rFonts w:ascii="Arial" w:hAnsi="Arial" w:cs="Arial"/>
          <w:szCs w:val="22"/>
        </w:rPr>
      </w:pPr>
    </w:p>
    <w:p w14:paraId="1F050808" w14:textId="77777777" w:rsidR="005658D8" w:rsidRPr="005658D8" w:rsidRDefault="00813CCA" w:rsidP="00813CCA">
      <w:pPr>
        <w:pStyle w:val="Heading2"/>
        <w:numPr>
          <w:ilvl w:val="0"/>
          <w:numId w:val="0"/>
        </w:numPr>
        <w:spacing w:before="0" w:after="0" w:line="240" w:lineRule="auto"/>
        <w:ind w:left="720" w:hanging="720"/>
        <w:rPr>
          <w:rFonts w:ascii="Arial" w:hAnsi="Arial" w:cs="Arial"/>
          <w:szCs w:val="22"/>
        </w:rPr>
      </w:pPr>
      <w:bookmarkStart w:id="94" w:name="a638549"/>
      <w:r>
        <w:rPr>
          <w:rFonts w:ascii="Arial" w:hAnsi="Arial" w:cs="Arial"/>
          <w:szCs w:val="22"/>
        </w:rPr>
        <w:t>8.8</w:t>
      </w:r>
      <w:r>
        <w:rPr>
          <w:rFonts w:ascii="Arial" w:hAnsi="Arial" w:cs="Arial"/>
          <w:szCs w:val="22"/>
        </w:rPr>
        <w:tab/>
      </w:r>
      <w:r w:rsidR="005658D8" w:rsidRPr="005658D8">
        <w:rPr>
          <w:rFonts w:ascii="Arial" w:hAnsi="Arial" w:cs="Arial"/>
          <w:szCs w:val="22"/>
        </w:rPr>
        <w:t>Provided that the Tenant has complied with its obligations in this clause, the Tenant may terminate this lease by giving notice to the Landlord if, following damage or destruction by an Insured Risk, the Property has not been reinstated so as to be fit</w:t>
      </w:r>
      <w:r w:rsidR="00411641">
        <w:rPr>
          <w:rFonts w:ascii="Arial" w:hAnsi="Arial" w:cs="Arial"/>
          <w:szCs w:val="22"/>
        </w:rPr>
        <w:t xml:space="preserve"> for occupation and use within three</w:t>
      </w:r>
      <w:r w:rsidR="005658D8" w:rsidRPr="005658D8">
        <w:rPr>
          <w:rFonts w:ascii="Arial" w:hAnsi="Arial" w:cs="Arial"/>
          <w:szCs w:val="22"/>
        </w:rPr>
        <w:t xml:space="preserve"> years after the date of damage or destruction. On giving this notice this lease shall determine but this shall be without prejudice to any right or remedy of the Landlord in respect of any breach of the tenant covenants of this lease. Any proceeds of the insurance (other than any insurance for plate glass) shall belong to the Landlord.</w:t>
      </w:r>
      <w:bookmarkStart w:id="95" w:name="_Toc347328147"/>
      <w:bookmarkEnd w:id="94"/>
      <w:bookmarkEnd w:id="95"/>
    </w:p>
    <w:p w14:paraId="1F11D6DA" w14:textId="77777777" w:rsidR="00162F85" w:rsidRDefault="00162F85" w:rsidP="00A74090">
      <w:pPr>
        <w:spacing w:line="240" w:lineRule="auto"/>
        <w:rPr>
          <w:rFonts w:ascii="Arial" w:hAnsi="Arial" w:cs="Arial"/>
          <w:szCs w:val="22"/>
        </w:rPr>
      </w:pPr>
    </w:p>
    <w:p w14:paraId="0A6C28AA" w14:textId="77777777" w:rsidR="00E60900" w:rsidRPr="00911879" w:rsidRDefault="00813CCA" w:rsidP="00265083">
      <w:pPr>
        <w:pStyle w:val="Heading1"/>
        <w:numPr>
          <w:ilvl w:val="0"/>
          <w:numId w:val="0"/>
        </w:numPr>
        <w:spacing w:before="0" w:line="240" w:lineRule="auto"/>
        <w:rPr>
          <w:rFonts w:ascii="Arial" w:hAnsi="Arial" w:cs="Arial"/>
          <w:szCs w:val="22"/>
        </w:rPr>
      </w:pPr>
      <w:bookmarkStart w:id="96" w:name="a995870"/>
      <w:bookmarkStart w:id="97" w:name="_Toc306350466"/>
      <w:r>
        <w:rPr>
          <w:rFonts w:ascii="Arial" w:hAnsi="Arial" w:cs="Arial"/>
          <w:szCs w:val="22"/>
        </w:rPr>
        <w:t>9</w:t>
      </w:r>
      <w:r w:rsidR="00265083">
        <w:rPr>
          <w:rFonts w:ascii="Arial" w:hAnsi="Arial" w:cs="Arial"/>
          <w:szCs w:val="22"/>
        </w:rPr>
        <w:t>.</w:t>
      </w:r>
      <w:r w:rsidR="00265083">
        <w:rPr>
          <w:rFonts w:ascii="Arial" w:hAnsi="Arial" w:cs="Arial"/>
          <w:szCs w:val="22"/>
        </w:rPr>
        <w:tab/>
      </w:r>
      <w:r w:rsidR="00265083" w:rsidRPr="00911879">
        <w:rPr>
          <w:rFonts w:ascii="Arial" w:hAnsi="Arial" w:cs="Arial"/>
          <w:szCs w:val="22"/>
        </w:rPr>
        <w:t>RATES AND TAXES</w:t>
      </w:r>
      <w:bookmarkEnd w:id="96"/>
      <w:bookmarkEnd w:id="97"/>
    </w:p>
    <w:p w14:paraId="7260AF76" w14:textId="77777777" w:rsidR="00265083" w:rsidRDefault="00265083" w:rsidP="00265083">
      <w:pPr>
        <w:pStyle w:val="Heading2"/>
        <w:numPr>
          <w:ilvl w:val="0"/>
          <w:numId w:val="0"/>
        </w:numPr>
        <w:spacing w:before="0" w:after="0" w:line="240" w:lineRule="auto"/>
        <w:ind w:left="720" w:hanging="720"/>
        <w:rPr>
          <w:rFonts w:ascii="Arial" w:hAnsi="Arial" w:cs="Arial"/>
          <w:szCs w:val="22"/>
        </w:rPr>
      </w:pPr>
    </w:p>
    <w:p w14:paraId="02383A6E" w14:textId="77777777" w:rsidR="00E60900" w:rsidRPr="00911879" w:rsidRDefault="00813CCA"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9</w:t>
      </w:r>
      <w:r w:rsidR="00265083">
        <w:rPr>
          <w:rFonts w:ascii="Arial" w:hAnsi="Arial" w:cs="Arial"/>
          <w:szCs w:val="22"/>
        </w:rPr>
        <w:t>.1</w:t>
      </w:r>
      <w:r w:rsidR="00265083">
        <w:rPr>
          <w:rFonts w:ascii="Arial" w:hAnsi="Arial" w:cs="Arial"/>
          <w:szCs w:val="22"/>
        </w:rPr>
        <w:tab/>
      </w:r>
      <w:r w:rsidR="00D6440C" w:rsidRPr="00911879">
        <w:rPr>
          <w:rFonts w:ascii="Arial" w:hAnsi="Arial" w:cs="Arial"/>
          <w:szCs w:val="22"/>
        </w:rPr>
        <w:t>The Tenant shall pay all present and future rates, taxes and other impositions payable in respect of the Property, its use and any works carried out there, other than:</w:t>
      </w:r>
    </w:p>
    <w:p w14:paraId="42264B7A" w14:textId="77777777" w:rsidR="00E26F68" w:rsidRDefault="00E26F68" w:rsidP="002806F4">
      <w:pPr>
        <w:pStyle w:val="Heading3"/>
        <w:numPr>
          <w:ilvl w:val="0"/>
          <w:numId w:val="0"/>
        </w:numPr>
        <w:spacing w:after="0" w:line="240" w:lineRule="auto"/>
        <w:ind w:left="1440" w:hanging="720"/>
        <w:rPr>
          <w:rFonts w:ascii="Arial" w:hAnsi="Arial" w:cs="Arial"/>
          <w:szCs w:val="22"/>
        </w:rPr>
      </w:pPr>
    </w:p>
    <w:p w14:paraId="522A6608" w14:textId="77777777" w:rsidR="00E60900" w:rsidRPr="00911879" w:rsidRDefault="002806F4" w:rsidP="002806F4">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any taxes payable by the Landlord in connection with any dealing with or disposition of the reversion to this lease; or</w:t>
      </w:r>
    </w:p>
    <w:p w14:paraId="3F99222A" w14:textId="77777777" w:rsidR="00AF5419" w:rsidRDefault="00AF5419" w:rsidP="002806F4">
      <w:pPr>
        <w:pStyle w:val="Heading3"/>
        <w:numPr>
          <w:ilvl w:val="0"/>
          <w:numId w:val="0"/>
        </w:numPr>
        <w:spacing w:after="0" w:line="240" w:lineRule="auto"/>
        <w:ind w:left="1440" w:hanging="720"/>
        <w:rPr>
          <w:rFonts w:ascii="Arial" w:hAnsi="Arial" w:cs="Arial"/>
          <w:szCs w:val="22"/>
        </w:rPr>
      </w:pPr>
    </w:p>
    <w:p w14:paraId="70C07641" w14:textId="77777777" w:rsidR="00E60900" w:rsidRDefault="002806F4" w:rsidP="002806F4">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any taxes, other than VAT and insurance premium tax, payable by the Landlord by reason of the receipt of any of the rents due under this lease.</w:t>
      </w:r>
    </w:p>
    <w:p w14:paraId="22858304" w14:textId="77777777" w:rsidR="002806F4" w:rsidRPr="00911879" w:rsidRDefault="002806F4" w:rsidP="002806F4">
      <w:pPr>
        <w:pStyle w:val="Heading3"/>
        <w:numPr>
          <w:ilvl w:val="0"/>
          <w:numId w:val="0"/>
        </w:numPr>
        <w:spacing w:after="0" w:line="240" w:lineRule="auto"/>
        <w:ind w:left="1440" w:hanging="720"/>
        <w:rPr>
          <w:rFonts w:ascii="Arial" w:hAnsi="Arial" w:cs="Arial"/>
          <w:szCs w:val="22"/>
        </w:rPr>
      </w:pPr>
    </w:p>
    <w:p w14:paraId="76FFFD67" w14:textId="77777777" w:rsidR="00E60900" w:rsidRDefault="00813CCA"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9</w:t>
      </w:r>
      <w:r w:rsidR="00265083">
        <w:rPr>
          <w:rFonts w:ascii="Arial" w:hAnsi="Arial" w:cs="Arial"/>
          <w:szCs w:val="22"/>
        </w:rPr>
        <w:t>.2</w:t>
      </w:r>
      <w:r w:rsidR="00265083">
        <w:rPr>
          <w:rFonts w:ascii="Arial" w:hAnsi="Arial" w:cs="Arial"/>
          <w:szCs w:val="22"/>
        </w:rPr>
        <w:tab/>
      </w:r>
      <w:r w:rsidR="00D6440C" w:rsidRPr="00911879">
        <w:rPr>
          <w:rFonts w:ascii="Arial" w:hAnsi="Arial" w:cs="Arial"/>
          <w:szCs w:val="22"/>
        </w:rPr>
        <w:t>If any rates, taxes or other impositions are payable in respect of the Property together with other property, the Tenant shall pay a fair proportion of the amount payable.</w:t>
      </w:r>
    </w:p>
    <w:p w14:paraId="55A94729" w14:textId="77777777" w:rsidR="002806F4" w:rsidRPr="00911879" w:rsidRDefault="002806F4" w:rsidP="002806F4">
      <w:pPr>
        <w:pStyle w:val="Heading2"/>
        <w:numPr>
          <w:ilvl w:val="0"/>
          <w:numId w:val="0"/>
        </w:numPr>
        <w:spacing w:before="0" w:after="0" w:line="240" w:lineRule="auto"/>
        <w:ind w:left="720" w:hanging="720"/>
        <w:rPr>
          <w:rFonts w:ascii="Arial" w:hAnsi="Arial" w:cs="Arial"/>
          <w:szCs w:val="22"/>
        </w:rPr>
      </w:pPr>
    </w:p>
    <w:p w14:paraId="5A1BDBB7" w14:textId="77777777" w:rsidR="00E60900" w:rsidRDefault="00813CCA"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9</w:t>
      </w:r>
      <w:r w:rsidR="00265083">
        <w:rPr>
          <w:rFonts w:ascii="Arial" w:hAnsi="Arial" w:cs="Arial"/>
          <w:szCs w:val="22"/>
        </w:rPr>
        <w:t>.3</w:t>
      </w:r>
      <w:r w:rsidR="00265083">
        <w:rPr>
          <w:rFonts w:ascii="Arial" w:hAnsi="Arial" w:cs="Arial"/>
          <w:szCs w:val="22"/>
        </w:rPr>
        <w:tab/>
      </w:r>
      <w:r w:rsidR="00D6440C" w:rsidRPr="00911879">
        <w:rPr>
          <w:rFonts w:ascii="Arial" w:hAnsi="Arial" w:cs="Arial"/>
          <w:szCs w:val="22"/>
        </w:rPr>
        <w:t>The Tenant shall not make any proposal to alter the rateable value of the Property or that value as it appears on any draft rating list, without the approval of the Landlord.</w:t>
      </w:r>
    </w:p>
    <w:p w14:paraId="79C8E3ED" w14:textId="77777777" w:rsidR="002806F4" w:rsidRPr="00911879" w:rsidRDefault="002806F4" w:rsidP="002806F4">
      <w:pPr>
        <w:pStyle w:val="Heading2"/>
        <w:numPr>
          <w:ilvl w:val="0"/>
          <w:numId w:val="0"/>
        </w:numPr>
        <w:spacing w:before="0" w:after="0" w:line="240" w:lineRule="auto"/>
        <w:ind w:left="720" w:hanging="720"/>
        <w:rPr>
          <w:rFonts w:ascii="Arial" w:hAnsi="Arial" w:cs="Arial"/>
          <w:szCs w:val="22"/>
        </w:rPr>
      </w:pPr>
    </w:p>
    <w:p w14:paraId="2ADD033E" w14:textId="77777777" w:rsidR="00E60900" w:rsidRDefault="00813CCA"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9</w:t>
      </w:r>
      <w:r w:rsidR="00265083">
        <w:rPr>
          <w:rFonts w:ascii="Arial" w:hAnsi="Arial" w:cs="Arial"/>
          <w:szCs w:val="22"/>
        </w:rPr>
        <w:t>.4</w:t>
      </w:r>
      <w:r w:rsidR="00265083">
        <w:rPr>
          <w:rFonts w:ascii="Arial" w:hAnsi="Arial" w:cs="Arial"/>
          <w:szCs w:val="22"/>
        </w:rPr>
        <w:tab/>
      </w:r>
      <w:r w:rsidR="00D6440C" w:rsidRPr="00911879">
        <w:rPr>
          <w:rFonts w:ascii="Arial" w:hAnsi="Arial" w:cs="Arial"/>
          <w:szCs w:val="22"/>
        </w:rPr>
        <w:t>If, after the end of the term, the Landlord loses rating relief (or any similar relief or exemption) because it has been allowed to the Tenant, then the Tenant shall pay the Landlord an amount equal to the relief or exemption that the Landlord has lost.</w:t>
      </w:r>
    </w:p>
    <w:p w14:paraId="7BD23D02" w14:textId="77777777" w:rsidR="00162F85" w:rsidRPr="00911879" w:rsidRDefault="00162F85" w:rsidP="002806F4">
      <w:pPr>
        <w:pStyle w:val="Heading2"/>
        <w:numPr>
          <w:ilvl w:val="0"/>
          <w:numId w:val="0"/>
        </w:numPr>
        <w:spacing w:before="0" w:after="0" w:line="240" w:lineRule="auto"/>
        <w:ind w:left="720" w:hanging="720"/>
        <w:rPr>
          <w:rFonts w:ascii="Arial" w:hAnsi="Arial" w:cs="Arial"/>
          <w:szCs w:val="22"/>
        </w:rPr>
      </w:pPr>
    </w:p>
    <w:p w14:paraId="4B7B6D9D" w14:textId="77777777" w:rsidR="00E60900" w:rsidRDefault="00813CCA" w:rsidP="002806F4">
      <w:pPr>
        <w:pStyle w:val="Heading1"/>
        <w:numPr>
          <w:ilvl w:val="0"/>
          <w:numId w:val="0"/>
        </w:numPr>
        <w:spacing w:before="0" w:line="240" w:lineRule="auto"/>
        <w:rPr>
          <w:rFonts w:ascii="Arial" w:hAnsi="Arial" w:cs="Arial"/>
          <w:szCs w:val="22"/>
        </w:rPr>
      </w:pPr>
      <w:bookmarkStart w:id="98" w:name="a1036004"/>
      <w:bookmarkStart w:id="99" w:name="_Toc306350467"/>
      <w:r>
        <w:rPr>
          <w:rFonts w:ascii="Arial" w:hAnsi="Arial" w:cs="Arial"/>
          <w:szCs w:val="22"/>
        </w:rPr>
        <w:t>10</w:t>
      </w:r>
      <w:r w:rsidR="002806F4">
        <w:rPr>
          <w:rFonts w:ascii="Arial" w:hAnsi="Arial" w:cs="Arial"/>
          <w:szCs w:val="22"/>
        </w:rPr>
        <w:t>.</w:t>
      </w:r>
      <w:r w:rsidR="002806F4">
        <w:rPr>
          <w:rFonts w:ascii="Arial" w:hAnsi="Arial" w:cs="Arial"/>
          <w:szCs w:val="22"/>
        </w:rPr>
        <w:tab/>
      </w:r>
      <w:r w:rsidR="002806F4" w:rsidRPr="00911879">
        <w:rPr>
          <w:rFonts w:ascii="Arial" w:hAnsi="Arial" w:cs="Arial"/>
          <w:szCs w:val="22"/>
        </w:rPr>
        <w:t>UTILITIES</w:t>
      </w:r>
      <w:bookmarkEnd w:id="98"/>
      <w:bookmarkEnd w:id="99"/>
      <w:r w:rsidR="00B307F8">
        <w:rPr>
          <w:rFonts w:ascii="Arial" w:hAnsi="Arial" w:cs="Arial"/>
          <w:szCs w:val="22"/>
        </w:rPr>
        <w:t xml:space="preserve"> AND ELECTRICAL WIRING AND EQUIPMENT</w:t>
      </w:r>
    </w:p>
    <w:p w14:paraId="5928EB7D" w14:textId="77777777" w:rsidR="002806F4" w:rsidRPr="002806F4" w:rsidRDefault="002806F4" w:rsidP="002806F4">
      <w:pPr>
        <w:pStyle w:val="Heading1"/>
        <w:numPr>
          <w:ilvl w:val="0"/>
          <w:numId w:val="0"/>
        </w:numPr>
        <w:spacing w:before="0" w:line="240" w:lineRule="auto"/>
        <w:rPr>
          <w:rFonts w:ascii="Arial" w:hAnsi="Arial" w:cs="Arial"/>
          <w:b w:val="0"/>
          <w:szCs w:val="22"/>
        </w:rPr>
      </w:pPr>
    </w:p>
    <w:p w14:paraId="11DEF0E1"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10.1</w:t>
      </w:r>
      <w:r>
        <w:rPr>
          <w:rFonts w:ascii="Arial" w:hAnsi="Arial" w:cs="Arial"/>
          <w:szCs w:val="22"/>
        </w:rPr>
        <w:tab/>
      </w:r>
      <w:r w:rsidRPr="00911879">
        <w:rPr>
          <w:rFonts w:ascii="Arial" w:hAnsi="Arial" w:cs="Arial"/>
          <w:szCs w:val="22"/>
        </w:rPr>
        <w:t>The Tenant shall pay all costs in connection with the supply and removal of electricity, gas, water, sewage, telecommunications, data and other services and utilities to or from the Property.</w:t>
      </w:r>
    </w:p>
    <w:p w14:paraId="30CBB2BE" w14:textId="77777777" w:rsidR="00B454D4" w:rsidRPr="00911879" w:rsidRDefault="00B454D4" w:rsidP="00B454D4">
      <w:pPr>
        <w:pStyle w:val="Heading2"/>
        <w:numPr>
          <w:ilvl w:val="0"/>
          <w:numId w:val="0"/>
        </w:numPr>
        <w:spacing w:before="0" w:after="0" w:line="240" w:lineRule="auto"/>
        <w:ind w:left="720" w:hanging="720"/>
        <w:rPr>
          <w:rFonts w:ascii="Arial" w:hAnsi="Arial" w:cs="Arial"/>
          <w:szCs w:val="22"/>
        </w:rPr>
      </w:pPr>
    </w:p>
    <w:p w14:paraId="1194F60C"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10.2</w:t>
      </w:r>
      <w:r>
        <w:rPr>
          <w:rFonts w:ascii="Arial" w:hAnsi="Arial" w:cs="Arial"/>
          <w:szCs w:val="22"/>
        </w:rPr>
        <w:tab/>
      </w:r>
      <w:r w:rsidRPr="00911879">
        <w:rPr>
          <w:rFonts w:ascii="Arial" w:hAnsi="Arial" w:cs="Arial"/>
          <w:szCs w:val="22"/>
        </w:rPr>
        <w:t>If any of those costs are payable in relation to the Property together with other property, the Tenant shall pay a fair proportion of all those costs.</w:t>
      </w:r>
    </w:p>
    <w:p w14:paraId="1AAFE7BA" w14:textId="77777777" w:rsidR="00B454D4" w:rsidRPr="00911879" w:rsidRDefault="00B454D4" w:rsidP="00B454D4">
      <w:pPr>
        <w:pStyle w:val="Heading2"/>
        <w:numPr>
          <w:ilvl w:val="0"/>
          <w:numId w:val="0"/>
        </w:numPr>
        <w:spacing w:before="0" w:after="0" w:line="240" w:lineRule="auto"/>
        <w:ind w:left="720" w:hanging="720"/>
        <w:rPr>
          <w:rFonts w:ascii="Arial" w:hAnsi="Arial" w:cs="Arial"/>
          <w:szCs w:val="22"/>
        </w:rPr>
      </w:pPr>
    </w:p>
    <w:p w14:paraId="69599B57"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10.3</w:t>
      </w:r>
      <w:r>
        <w:rPr>
          <w:rFonts w:ascii="Arial" w:hAnsi="Arial" w:cs="Arial"/>
          <w:szCs w:val="22"/>
        </w:rPr>
        <w:tab/>
      </w:r>
      <w:r w:rsidRPr="00911879">
        <w:rPr>
          <w:rFonts w:ascii="Arial" w:hAnsi="Arial" w:cs="Arial"/>
          <w:szCs w:val="22"/>
        </w:rPr>
        <w:t>The Tenant shall comply with all laws and with any recommendations of the relevant suppliers relating to the use of those services and utilities.</w:t>
      </w:r>
    </w:p>
    <w:p w14:paraId="2DA95177"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p>
    <w:p w14:paraId="53A71B8B"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lastRenderedPageBreak/>
        <w:t>10.4</w:t>
      </w:r>
      <w:r>
        <w:rPr>
          <w:rFonts w:ascii="Arial" w:hAnsi="Arial" w:cs="Arial"/>
          <w:szCs w:val="22"/>
        </w:rPr>
        <w:tab/>
        <w:t>The Tenant shall ensure that all fixed electrical installations and gas installations at on or in the Property are tested by a suitably qualified professional every five years and on termination of the Contractual Term.</w:t>
      </w:r>
    </w:p>
    <w:p w14:paraId="4CD8911E"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p>
    <w:p w14:paraId="2B43FBC6"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10.5</w:t>
      </w:r>
      <w:r>
        <w:rPr>
          <w:rFonts w:ascii="Arial" w:hAnsi="Arial" w:cs="Arial"/>
          <w:szCs w:val="22"/>
        </w:rPr>
        <w:tab/>
        <w:t>The Tenant shall ensure that all gas and electrical appliances and portable equipment</w:t>
      </w:r>
      <w:r w:rsidRPr="00DB77B2">
        <w:rPr>
          <w:rFonts w:ascii="Arial" w:hAnsi="Arial" w:cs="Arial"/>
          <w:szCs w:val="22"/>
        </w:rPr>
        <w:t xml:space="preserve"> </w:t>
      </w:r>
      <w:r>
        <w:rPr>
          <w:rFonts w:ascii="Arial" w:hAnsi="Arial" w:cs="Arial"/>
          <w:szCs w:val="22"/>
        </w:rPr>
        <w:t>at on or in the Property are kept and maintained in accordance with the current British Standard and any defects and deficiencies noted with such appliance and equipment immediately repaired.</w:t>
      </w:r>
    </w:p>
    <w:p w14:paraId="6A1EA688"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p>
    <w:p w14:paraId="34E793D0"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10.6</w:t>
      </w:r>
      <w:r>
        <w:rPr>
          <w:rFonts w:ascii="Arial" w:hAnsi="Arial" w:cs="Arial"/>
          <w:szCs w:val="22"/>
        </w:rPr>
        <w:tab/>
        <w:t xml:space="preserve">If the Tenant requires to extend or alter the electrical writing apparatus this shall be undertaken only by an appropriately qualified electrician who shall issue a current Completion Inspection Certificate for the wiring in accordance with the current Edition of the IEE Wiring Regulations and the certificate shall be made available to the Landlord free of charge. </w:t>
      </w:r>
    </w:p>
    <w:p w14:paraId="331E5553"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p>
    <w:p w14:paraId="2DBC24EC"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10.7</w:t>
      </w:r>
      <w:r>
        <w:rPr>
          <w:rFonts w:ascii="Arial" w:hAnsi="Arial" w:cs="Arial"/>
          <w:szCs w:val="22"/>
        </w:rPr>
        <w:tab/>
        <w:t>The Tenant will provide copies of inspection certificates for any of the inspections required by this clause 9 to the Landlord on request and free of charge.</w:t>
      </w:r>
    </w:p>
    <w:p w14:paraId="25E14E6C"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p>
    <w:p w14:paraId="4F8A5329" w14:textId="77777777" w:rsidR="00B454D4" w:rsidRDefault="00B454D4" w:rsidP="00B454D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10.8</w:t>
      </w:r>
      <w:r>
        <w:rPr>
          <w:rFonts w:ascii="Arial" w:hAnsi="Arial" w:cs="Arial"/>
          <w:szCs w:val="22"/>
        </w:rPr>
        <w:tab/>
        <w:t>Without detracting from the above provisions of this clause 9, the Tenant shall ensure that any electrical testing, inspections or works carried out at the Property are carried out by a duly qualified electrician as required by all laws and good practice and will produce to the Landlord on request and free of charge at the end of this lease (however it ends) all applicable certificates from a duly qualified electrician to prove that the requirements of this clause have been complied with.</w:t>
      </w:r>
    </w:p>
    <w:p w14:paraId="08A52224" w14:textId="77777777" w:rsidR="00B454D4" w:rsidRDefault="00B454D4" w:rsidP="002806F4">
      <w:pPr>
        <w:pStyle w:val="Heading2"/>
        <w:numPr>
          <w:ilvl w:val="0"/>
          <w:numId w:val="0"/>
        </w:numPr>
        <w:spacing w:before="0" w:after="0" w:line="240" w:lineRule="auto"/>
        <w:rPr>
          <w:rFonts w:ascii="Arial" w:hAnsi="Arial" w:cs="Arial"/>
          <w:szCs w:val="22"/>
        </w:rPr>
      </w:pPr>
    </w:p>
    <w:p w14:paraId="421B752D" w14:textId="77777777" w:rsidR="00E60900" w:rsidRDefault="002806F4" w:rsidP="002806F4">
      <w:pPr>
        <w:pStyle w:val="Heading1"/>
        <w:numPr>
          <w:ilvl w:val="0"/>
          <w:numId w:val="0"/>
        </w:numPr>
        <w:spacing w:before="0" w:line="240" w:lineRule="auto"/>
        <w:rPr>
          <w:rFonts w:ascii="Arial" w:hAnsi="Arial" w:cs="Arial"/>
          <w:szCs w:val="22"/>
        </w:rPr>
      </w:pPr>
      <w:bookmarkStart w:id="100" w:name="a796970"/>
      <w:bookmarkStart w:id="101" w:name="_Toc306350468"/>
      <w:r>
        <w:rPr>
          <w:rFonts w:ascii="Arial" w:hAnsi="Arial" w:cs="Arial"/>
          <w:szCs w:val="22"/>
        </w:rPr>
        <w:t>1</w:t>
      </w:r>
      <w:r w:rsidR="00813CCA">
        <w:rPr>
          <w:rFonts w:ascii="Arial" w:hAnsi="Arial" w:cs="Arial"/>
          <w:szCs w:val="22"/>
        </w:rPr>
        <w:t>1</w:t>
      </w:r>
      <w:r>
        <w:rPr>
          <w:rFonts w:ascii="Arial" w:hAnsi="Arial" w:cs="Arial"/>
          <w:szCs w:val="22"/>
        </w:rPr>
        <w:t>.</w:t>
      </w:r>
      <w:r>
        <w:rPr>
          <w:rFonts w:ascii="Arial" w:hAnsi="Arial" w:cs="Arial"/>
          <w:szCs w:val="22"/>
        </w:rPr>
        <w:tab/>
      </w:r>
      <w:r w:rsidRPr="00911879">
        <w:rPr>
          <w:rFonts w:ascii="Arial" w:hAnsi="Arial" w:cs="Arial"/>
          <w:szCs w:val="22"/>
        </w:rPr>
        <w:t>COMMON ITEMS</w:t>
      </w:r>
      <w:bookmarkEnd w:id="100"/>
      <w:bookmarkEnd w:id="101"/>
    </w:p>
    <w:p w14:paraId="326B1EBC" w14:textId="77777777" w:rsidR="002806F4" w:rsidRPr="002806F4" w:rsidRDefault="002806F4" w:rsidP="002806F4">
      <w:pPr>
        <w:pStyle w:val="Heading1"/>
        <w:numPr>
          <w:ilvl w:val="0"/>
          <w:numId w:val="0"/>
        </w:numPr>
        <w:spacing w:before="0" w:line="240" w:lineRule="auto"/>
        <w:rPr>
          <w:rFonts w:ascii="Arial" w:hAnsi="Arial" w:cs="Arial"/>
          <w:b w:val="0"/>
          <w:szCs w:val="22"/>
        </w:rPr>
      </w:pPr>
    </w:p>
    <w:p w14:paraId="5286CE8A" w14:textId="77777777" w:rsidR="00E60900" w:rsidRDefault="002806F4"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1</w:t>
      </w:r>
      <w:r>
        <w:rPr>
          <w:rFonts w:ascii="Arial" w:hAnsi="Arial" w:cs="Arial"/>
          <w:szCs w:val="22"/>
        </w:rPr>
        <w:t>.1</w:t>
      </w:r>
      <w:r>
        <w:rPr>
          <w:rFonts w:ascii="Arial" w:hAnsi="Arial" w:cs="Arial"/>
          <w:szCs w:val="22"/>
        </w:rPr>
        <w:tab/>
      </w:r>
      <w:r w:rsidR="00D6440C" w:rsidRPr="00911879">
        <w:rPr>
          <w:rFonts w:ascii="Arial" w:hAnsi="Arial" w:cs="Arial"/>
          <w:szCs w:val="22"/>
        </w:rPr>
        <w:t xml:space="preserve">The Tenant shall pay the Landlord on demand a fair proportion of all costs payable </w:t>
      </w:r>
      <w:r w:rsidR="0015157B">
        <w:rPr>
          <w:rFonts w:ascii="Arial" w:hAnsi="Arial" w:cs="Arial"/>
          <w:szCs w:val="22"/>
        </w:rPr>
        <w:t xml:space="preserve">by the Landlord </w:t>
      </w:r>
      <w:r w:rsidR="00D6440C" w:rsidRPr="00911879">
        <w:rPr>
          <w:rFonts w:ascii="Arial" w:hAnsi="Arial" w:cs="Arial"/>
          <w:szCs w:val="22"/>
        </w:rPr>
        <w:t>for the maintenance, repair, lighting, cleaning and renewal of all Service Media, structures and other items used or capable of being used by the Property in common with other property.</w:t>
      </w:r>
    </w:p>
    <w:p w14:paraId="18AE5F79" w14:textId="77777777" w:rsidR="002806F4" w:rsidRPr="00911879" w:rsidRDefault="002806F4" w:rsidP="002806F4">
      <w:pPr>
        <w:pStyle w:val="Heading2"/>
        <w:numPr>
          <w:ilvl w:val="0"/>
          <w:numId w:val="0"/>
        </w:numPr>
        <w:spacing w:before="0" w:after="0" w:line="240" w:lineRule="auto"/>
        <w:ind w:left="720" w:hanging="720"/>
        <w:rPr>
          <w:rFonts w:ascii="Arial" w:hAnsi="Arial" w:cs="Arial"/>
          <w:szCs w:val="22"/>
        </w:rPr>
      </w:pPr>
    </w:p>
    <w:p w14:paraId="7491688A" w14:textId="77777777" w:rsidR="00E60900" w:rsidRDefault="0015157B" w:rsidP="0015157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1</w:t>
      </w:r>
      <w:r>
        <w:rPr>
          <w:rFonts w:ascii="Arial" w:hAnsi="Arial" w:cs="Arial"/>
          <w:szCs w:val="22"/>
        </w:rPr>
        <w:t>.2</w:t>
      </w:r>
      <w:r>
        <w:rPr>
          <w:rFonts w:ascii="Arial" w:hAnsi="Arial" w:cs="Arial"/>
          <w:szCs w:val="22"/>
        </w:rPr>
        <w:tab/>
      </w:r>
      <w:r w:rsidR="00D6440C" w:rsidRPr="00911879">
        <w:rPr>
          <w:rFonts w:ascii="Arial" w:hAnsi="Arial" w:cs="Arial"/>
          <w:szCs w:val="22"/>
        </w:rPr>
        <w:t>The Tenant shall comply with all reasonable regulations the Landlord may make from time to time in connection with the use of any of those Service Media, structures or other items.</w:t>
      </w:r>
    </w:p>
    <w:p w14:paraId="09647032" w14:textId="77777777" w:rsidR="00162F85" w:rsidRPr="00911879" w:rsidRDefault="00162F85" w:rsidP="002806F4">
      <w:pPr>
        <w:pStyle w:val="Heading2"/>
        <w:numPr>
          <w:ilvl w:val="0"/>
          <w:numId w:val="0"/>
        </w:numPr>
        <w:spacing w:before="0" w:after="0" w:line="240" w:lineRule="auto"/>
        <w:rPr>
          <w:rFonts w:ascii="Arial" w:hAnsi="Arial" w:cs="Arial"/>
          <w:szCs w:val="22"/>
        </w:rPr>
      </w:pPr>
    </w:p>
    <w:p w14:paraId="6D30DD97" w14:textId="77777777" w:rsidR="00E60900" w:rsidRDefault="002806F4" w:rsidP="002806F4">
      <w:pPr>
        <w:pStyle w:val="Heading1"/>
        <w:numPr>
          <w:ilvl w:val="0"/>
          <w:numId w:val="0"/>
        </w:numPr>
        <w:spacing w:before="0" w:line="240" w:lineRule="auto"/>
        <w:rPr>
          <w:rFonts w:ascii="Arial" w:hAnsi="Arial" w:cs="Arial"/>
          <w:szCs w:val="22"/>
        </w:rPr>
      </w:pPr>
      <w:bookmarkStart w:id="102" w:name="a102684"/>
      <w:bookmarkStart w:id="103" w:name="_Toc306350469"/>
      <w:r>
        <w:rPr>
          <w:rFonts w:ascii="Arial" w:hAnsi="Arial" w:cs="Arial"/>
          <w:szCs w:val="22"/>
        </w:rPr>
        <w:t>1</w:t>
      </w:r>
      <w:r w:rsidR="00813CCA">
        <w:rPr>
          <w:rFonts w:ascii="Arial" w:hAnsi="Arial" w:cs="Arial"/>
          <w:szCs w:val="22"/>
        </w:rPr>
        <w:t>2</w:t>
      </w:r>
      <w:r>
        <w:rPr>
          <w:rFonts w:ascii="Arial" w:hAnsi="Arial" w:cs="Arial"/>
          <w:szCs w:val="22"/>
        </w:rPr>
        <w:t>.</w:t>
      </w:r>
      <w:r>
        <w:rPr>
          <w:rFonts w:ascii="Arial" w:hAnsi="Arial" w:cs="Arial"/>
          <w:szCs w:val="22"/>
        </w:rPr>
        <w:tab/>
      </w:r>
      <w:r w:rsidR="00D6440C" w:rsidRPr="00911879">
        <w:rPr>
          <w:rFonts w:ascii="Arial" w:hAnsi="Arial" w:cs="Arial"/>
          <w:szCs w:val="22"/>
        </w:rPr>
        <w:t>VAT</w:t>
      </w:r>
      <w:bookmarkEnd w:id="102"/>
      <w:bookmarkEnd w:id="103"/>
    </w:p>
    <w:p w14:paraId="06B1E93D" w14:textId="77777777" w:rsidR="002806F4" w:rsidRPr="002806F4" w:rsidRDefault="002806F4" w:rsidP="002806F4">
      <w:pPr>
        <w:pStyle w:val="Heading1"/>
        <w:numPr>
          <w:ilvl w:val="0"/>
          <w:numId w:val="0"/>
        </w:numPr>
        <w:spacing w:before="0" w:line="240" w:lineRule="auto"/>
        <w:rPr>
          <w:rFonts w:ascii="Arial" w:hAnsi="Arial" w:cs="Arial"/>
          <w:b w:val="0"/>
          <w:szCs w:val="22"/>
        </w:rPr>
      </w:pPr>
    </w:p>
    <w:p w14:paraId="724D748A" w14:textId="77777777" w:rsidR="00E60900" w:rsidRDefault="002806F4"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2</w:t>
      </w:r>
      <w:r>
        <w:rPr>
          <w:rFonts w:ascii="Arial" w:hAnsi="Arial" w:cs="Arial"/>
          <w:szCs w:val="22"/>
        </w:rPr>
        <w:t>.1</w:t>
      </w:r>
      <w:r>
        <w:rPr>
          <w:rFonts w:ascii="Arial" w:hAnsi="Arial" w:cs="Arial"/>
          <w:szCs w:val="22"/>
        </w:rPr>
        <w:tab/>
      </w:r>
      <w:r w:rsidR="00D6440C" w:rsidRPr="00911879">
        <w:rPr>
          <w:rFonts w:ascii="Arial" w:hAnsi="Arial" w:cs="Arial"/>
          <w:szCs w:val="22"/>
        </w:rPr>
        <w:t>All sums payable by the Tenant are exclusive of any VAT that may be chargeable. The Tenant shall pay VAT in respect of all taxable supplies made to it in connection with this lease on the due date for making any payment or, if earlier, the date on which that supply is made for VAT purposes.</w:t>
      </w:r>
    </w:p>
    <w:p w14:paraId="207CD8DB" w14:textId="77777777" w:rsidR="002806F4" w:rsidRPr="00911879" w:rsidRDefault="002806F4" w:rsidP="002806F4">
      <w:pPr>
        <w:pStyle w:val="Heading2"/>
        <w:numPr>
          <w:ilvl w:val="0"/>
          <w:numId w:val="0"/>
        </w:numPr>
        <w:spacing w:before="0" w:after="0" w:line="240" w:lineRule="auto"/>
        <w:ind w:left="720" w:hanging="720"/>
        <w:rPr>
          <w:rFonts w:ascii="Arial" w:hAnsi="Arial" w:cs="Arial"/>
          <w:szCs w:val="22"/>
        </w:rPr>
      </w:pPr>
    </w:p>
    <w:p w14:paraId="709813CF" w14:textId="77777777" w:rsidR="00E60900" w:rsidRDefault="002806F4" w:rsidP="002806F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2</w:t>
      </w:r>
      <w:r>
        <w:rPr>
          <w:rFonts w:ascii="Arial" w:hAnsi="Arial" w:cs="Arial"/>
          <w:szCs w:val="22"/>
        </w:rPr>
        <w:t>.2</w:t>
      </w:r>
      <w:r>
        <w:rPr>
          <w:rFonts w:ascii="Arial" w:hAnsi="Arial" w:cs="Arial"/>
          <w:szCs w:val="22"/>
        </w:rPr>
        <w:tab/>
      </w:r>
      <w:r w:rsidR="00D6440C" w:rsidRPr="00911879">
        <w:rPr>
          <w:rFonts w:ascii="Arial" w:hAnsi="Arial" w:cs="Arial"/>
          <w:szCs w:val="22"/>
        </w:rPr>
        <w:t>Every obligation on the Tenant, under or in connection with this lease, to pay the Landlord or any other person any sum by way of a refund or indemnity, shall include an obligation to pay an amount equal to any VAT incurred on that sum by the Landlord or other person, except to the extent that the Landlord or other person obtains credit for such VAT under the VATA1994.</w:t>
      </w:r>
    </w:p>
    <w:p w14:paraId="153CECA1" w14:textId="77777777" w:rsidR="00162F85" w:rsidRPr="00911879" w:rsidRDefault="00162F85" w:rsidP="002806F4">
      <w:pPr>
        <w:pStyle w:val="Heading2"/>
        <w:numPr>
          <w:ilvl w:val="0"/>
          <w:numId w:val="0"/>
        </w:numPr>
        <w:spacing w:before="0" w:after="0" w:line="240" w:lineRule="auto"/>
        <w:rPr>
          <w:rFonts w:ascii="Arial" w:hAnsi="Arial" w:cs="Arial"/>
          <w:szCs w:val="22"/>
        </w:rPr>
      </w:pPr>
    </w:p>
    <w:p w14:paraId="5D4E9CDA" w14:textId="77777777" w:rsidR="00E60900" w:rsidRDefault="002806F4" w:rsidP="00882745">
      <w:pPr>
        <w:pStyle w:val="Heading1"/>
        <w:numPr>
          <w:ilvl w:val="0"/>
          <w:numId w:val="0"/>
        </w:numPr>
        <w:spacing w:before="0" w:line="240" w:lineRule="auto"/>
        <w:rPr>
          <w:rFonts w:ascii="Arial" w:hAnsi="Arial" w:cs="Arial"/>
          <w:szCs w:val="22"/>
        </w:rPr>
      </w:pPr>
      <w:bookmarkStart w:id="104" w:name="a707474"/>
      <w:bookmarkStart w:id="105" w:name="_Toc306350470"/>
      <w:r>
        <w:rPr>
          <w:rFonts w:ascii="Arial" w:hAnsi="Arial" w:cs="Arial"/>
          <w:szCs w:val="22"/>
        </w:rPr>
        <w:t>1</w:t>
      </w:r>
      <w:r w:rsidR="00813CCA">
        <w:rPr>
          <w:rFonts w:ascii="Arial" w:hAnsi="Arial" w:cs="Arial"/>
          <w:szCs w:val="22"/>
        </w:rPr>
        <w:t>3</w:t>
      </w:r>
      <w:r>
        <w:rPr>
          <w:rFonts w:ascii="Arial" w:hAnsi="Arial" w:cs="Arial"/>
          <w:szCs w:val="22"/>
        </w:rPr>
        <w:t>.</w:t>
      </w:r>
      <w:r>
        <w:rPr>
          <w:rFonts w:ascii="Arial" w:hAnsi="Arial" w:cs="Arial"/>
          <w:szCs w:val="22"/>
        </w:rPr>
        <w:tab/>
      </w:r>
      <w:r w:rsidRPr="00911879">
        <w:rPr>
          <w:rFonts w:ascii="Arial" w:hAnsi="Arial" w:cs="Arial"/>
          <w:szCs w:val="22"/>
        </w:rPr>
        <w:t>DEFAULT INTEREST AND INTEREST</w:t>
      </w:r>
      <w:bookmarkEnd w:id="104"/>
      <w:bookmarkEnd w:id="105"/>
    </w:p>
    <w:p w14:paraId="2BE43229" w14:textId="77777777" w:rsidR="00882745" w:rsidRPr="00911879" w:rsidRDefault="00882745" w:rsidP="00882745">
      <w:pPr>
        <w:pStyle w:val="Heading1"/>
        <w:numPr>
          <w:ilvl w:val="0"/>
          <w:numId w:val="0"/>
        </w:numPr>
        <w:spacing w:before="0" w:line="240" w:lineRule="auto"/>
        <w:rPr>
          <w:rFonts w:ascii="Arial" w:hAnsi="Arial" w:cs="Arial"/>
          <w:szCs w:val="22"/>
        </w:rPr>
      </w:pPr>
    </w:p>
    <w:p w14:paraId="6C651600" w14:textId="77777777" w:rsidR="00E60900" w:rsidRDefault="002806F4" w:rsidP="0088274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3</w:t>
      </w:r>
      <w:r>
        <w:rPr>
          <w:rFonts w:ascii="Arial" w:hAnsi="Arial" w:cs="Arial"/>
          <w:szCs w:val="22"/>
        </w:rPr>
        <w:t>.1</w:t>
      </w:r>
      <w:r>
        <w:rPr>
          <w:rFonts w:ascii="Arial" w:hAnsi="Arial" w:cs="Arial"/>
          <w:szCs w:val="22"/>
        </w:rPr>
        <w:tab/>
      </w:r>
      <w:r w:rsidR="00D6440C" w:rsidRPr="00911879">
        <w:rPr>
          <w:rFonts w:ascii="Arial" w:hAnsi="Arial" w:cs="Arial"/>
          <w:szCs w:val="22"/>
        </w:rPr>
        <w:t xml:space="preserve">If any Annual Rent or any other money payable under this lease has not been paid by the date it is due, whether it has been formally demanded or not, the Tenant shall pay the Landlord interest at the Default Interest Rate (both before and after any judgment) </w:t>
      </w:r>
      <w:r w:rsidR="00F401D1">
        <w:rPr>
          <w:rFonts w:ascii="Arial" w:hAnsi="Arial" w:cs="Arial"/>
          <w:szCs w:val="22"/>
        </w:rPr>
        <w:lastRenderedPageBreak/>
        <w:t xml:space="preserve">Such interest shall accrue on a daily basis </w:t>
      </w:r>
      <w:r w:rsidR="00D6440C" w:rsidRPr="00911879">
        <w:rPr>
          <w:rFonts w:ascii="Arial" w:hAnsi="Arial" w:cs="Arial"/>
          <w:szCs w:val="22"/>
        </w:rPr>
        <w:t xml:space="preserve"> for the period </w:t>
      </w:r>
      <w:r w:rsidR="00F401D1">
        <w:rPr>
          <w:rFonts w:ascii="Arial" w:hAnsi="Arial" w:cs="Arial"/>
          <w:szCs w:val="22"/>
        </w:rPr>
        <w:t>beginning on</w:t>
      </w:r>
      <w:r w:rsidR="00D6440C" w:rsidRPr="00911879">
        <w:rPr>
          <w:rFonts w:ascii="Arial" w:hAnsi="Arial" w:cs="Arial"/>
          <w:szCs w:val="22"/>
        </w:rPr>
        <w:t xml:space="preserve"> the due date to and including the date of payment.</w:t>
      </w:r>
    </w:p>
    <w:p w14:paraId="7D09E64C" w14:textId="77777777" w:rsidR="00882745" w:rsidRPr="00911879" w:rsidRDefault="00882745" w:rsidP="00882745">
      <w:pPr>
        <w:pStyle w:val="Heading2"/>
        <w:numPr>
          <w:ilvl w:val="0"/>
          <w:numId w:val="0"/>
        </w:numPr>
        <w:spacing w:before="0" w:after="0" w:line="240" w:lineRule="auto"/>
        <w:ind w:left="720" w:hanging="720"/>
        <w:rPr>
          <w:rFonts w:ascii="Arial" w:hAnsi="Arial" w:cs="Arial"/>
          <w:szCs w:val="22"/>
        </w:rPr>
      </w:pPr>
    </w:p>
    <w:p w14:paraId="7FD4EBD0" w14:textId="77777777" w:rsidR="00E60900" w:rsidRDefault="002806F4" w:rsidP="0088274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3</w:t>
      </w:r>
      <w:r>
        <w:rPr>
          <w:rFonts w:ascii="Arial" w:hAnsi="Arial" w:cs="Arial"/>
          <w:szCs w:val="22"/>
        </w:rPr>
        <w:t>.2</w:t>
      </w:r>
      <w:r>
        <w:rPr>
          <w:rFonts w:ascii="Arial" w:hAnsi="Arial" w:cs="Arial"/>
          <w:szCs w:val="22"/>
        </w:rPr>
        <w:tab/>
      </w:r>
      <w:r w:rsidR="00D6440C" w:rsidRPr="00911879">
        <w:rPr>
          <w:rFonts w:ascii="Arial" w:hAnsi="Arial" w:cs="Arial"/>
          <w:szCs w:val="22"/>
        </w:rPr>
        <w:t>If the Landlord does not demand or accept any Annual Rent or other money due or tendered under this lease because the Landlord reasonably believes that the Tenant is in breach of any of the tenant covenants of this lease, then the Tenant shall, when that amount is accepted by the Landlord, also pay interest at the Interest Rate on that amount for the period from the date the amount (or each part of it) became due until the date it is accepted by the Landlord.</w:t>
      </w:r>
    </w:p>
    <w:p w14:paraId="266794A8" w14:textId="77777777" w:rsidR="00882745" w:rsidRDefault="00882745" w:rsidP="00882745">
      <w:pPr>
        <w:pStyle w:val="Heading2"/>
        <w:numPr>
          <w:ilvl w:val="0"/>
          <w:numId w:val="0"/>
        </w:numPr>
        <w:spacing w:before="0" w:after="0" w:line="240" w:lineRule="auto"/>
        <w:ind w:left="720" w:hanging="720"/>
        <w:rPr>
          <w:rFonts w:ascii="Arial" w:hAnsi="Arial" w:cs="Arial"/>
          <w:szCs w:val="22"/>
        </w:rPr>
      </w:pPr>
    </w:p>
    <w:p w14:paraId="6EBEC1E0" w14:textId="77777777" w:rsidR="00E60900" w:rsidRDefault="00882745" w:rsidP="00882745">
      <w:pPr>
        <w:pStyle w:val="Heading1"/>
        <w:numPr>
          <w:ilvl w:val="0"/>
          <w:numId w:val="0"/>
        </w:numPr>
        <w:spacing w:before="0" w:line="240" w:lineRule="auto"/>
        <w:rPr>
          <w:rFonts w:ascii="Arial" w:hAnsi="Arial" w:cs="Arial"/>
          <w:szCs w:val="22"/>
        </w:rPr>
      </w:pPr>
      <w:bookmarkStart w:id="106" w:name="a174862"/>
      <w:bookmarkStart w:id="107" w:name="_Toc306350471"/>
      <w:r>
        <w:rPr>
          <w:rFonts w:ascii="Arial" w:hAnsi="Arial" w:cs="Arial"/>
          <w:szCs w:val="22"/>
        </w:rPr>
        <w:t>1</w:t>
      </w:r>
      <w:r w:rsidR="00813CCA">
        <w:rPr>
          <w:rFonts w:ascii="Arial" w:hAnsi="Arial" w:cs="Arial"/>
          <w:szCs w:val="22"/>
        </w:rPr>
        <w:t>4</w:t>
      </w:r>
      <w:r>
        <w:rPr>
          <w:rFonts w:ascii="Arial" w:hAnsi="Arial" w:cs="Arial"/>
          <w:szCs w:val="22"/>
        </w:rPr>
        <w:t>.</w:t>
      </w:r>
      <w:r>
        <w:rPr>
          <w:rFonts w:ascii="Arial" w:hAnsi="Arial" w:cs="Arial"/>
          <w:szCs w:val="22"/>
        </w:rPr>
        <w:tab/>
      </w:r>
      <w:r w:rsidRPr="00911879">
        <w:rPr>
          <w:rFonts w:ascii="Arial" w:hAnsi="Arial" w:cs="Arial"/>
          <w:szCs w:val="22"/>
        </w:rPr>
        <w:t>COSTS</w:t>
      </w:r>
      <w:bookmarkEnd w:id="106"/>
      <w:bookmarkEnd w:id="107"/>
    </w:p>
    <w:p w14:paraId="2720AE34" w14:textId="77777777" w:rsidR="00882745" w:rsidRPr="00882745" w:rsidRDefault="00882745" w:rsidP="00882745">
      <w:pPr>
        <w:pStyle w:val="Heading1"/>
        <w:numPr>
          <w:ilvl w:val="0"/>
          <w:numId w:val="0"/>
        </w:numPr>
        <w:spacing w:before="0" w:line="240" w:lineRule="auto"/>
        <w:rPr>
          <w:rFonts w:ascii="Arial" w:hAnsi="Arial" w:cs="Arial"/>
          <w:b w:val="0"/>
          <w:szCs w:val="22"/>
        </w:rPr>
      </w:pPr>
    </w:p>
    <w:p w14:paraId="2BC7D63C" w14:textId="77777777" w:rsidR="00E60900" w:rsidRDefault="00882745" w:rsidP="0088274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4</w:t>
      </w:r>
      <w:r>
        <w:rPr>
          <w:rFonts w:ascii="Arial" w:hAnsi="Arial" w:cs="Arial"/>
          <w:szCs w:val="22"/>
        </w:rPr>
        <w:t>.1</w:t>
      </w:r>
      <w:r>
        <w:rPr>
          <w:rFonts w:ascii="Arial" w:hAnsi="Arial" w:cs="Arial"/>
          <w:szCs w:val="22"/>
        </w:rPr>
        <w:tab/>
      </w:r>
      <w:r w:rsidR="00D6440C" w:rsidRPr="00911879">
        <w:rPr>
          <w:rFonts w:ascii="Arial" w:hAnsi="Arial" w:cs="Arial"/>
          <w:szCs w:val="22"/>
        </w:rPr>
        <w:t xml:space="preserve">The Tenant shall pay the costs and expenses of the Landlord including any solicitors’ or other professionals’ costs and expenses incurred </w:t>
      </w:r>
      <w:r w:rsidR="003D6A14">
        <w:rPr>
          <w:rFonts w:ascii="Arial" w:hAnsi="Arial" w:cs="Arial"/>
          <w:szCs w:val="22"/>
        </w:rPr>
        <w:t>(</w:t>
      </w:r>
      <w:r w:rsidR="00D6440C" w:rsidRPr="00911879">
        <w:rPr>
          <w:rFonts w:ascii="Arial" w:hAnsi="Arial" w:cs="Arial"/>
          <w:szCs w:val="22"/>
        </w:rPr>
        <w:t>both during and after the end of the term) in connection with or in contemplation of any of the following:</w:t>
      </w:r>
    </w:p>
    <w:p w14:paraId="2C72915E" w14:textId="77777777" w:rsidR="00882745" w:rsidRPr="00911879" w:rsidRDefault="00882745" w:rsidP="00882745">
      <w:pPr>
        <w:pStyle w:val="Heading2"/>
        <w:numPr>
          <w:ilvl w:val="0"/>
          <w:numId w:val="0"/>
        </w:numPr>
        <w:spacing w:before="0" w:after="0" w:line="240" w:lineRule="auto"/>
        <w:ind w:left="720" w:hanging="720"/>
        <w:rPr>
          <w:rFonts w:ascii="Arial" w:hAnsi="Arial" w:cs="Arial"/>
          <w:szCs w:val="22"/>
        </w:rPr>
      </w:pPr>
    </w:p>
    <w:p w14:paraId="423F8742" w14:textId="77777777" w:rsidR="00E60900" w:rsidRPr="00882745" w:rsidRDefault="00882745" w:rsidP="00882745">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882745">
        <w:rPr>
          <w:rFonts w:ascii="Arial" w:hAnsi="Arial" w:cs="Arial"/>
          <w:szCs w:val="22"/>
        </w:rPr>
        <w:t>the enforcement of the tenant covenants of this lease;</w:t>
      </w:r>
    </w:p>
    <w:p w14:paraId="1A34CD17" w14:textId="77777777" w:rsidR="00AF5419" w:rsidRDefault="00AF5419" w:rsidP="00882745">
      <w:pPr>
        <w:pStyle w:val="Heading3"/>
        <w:numPr>
          <w:ilvl w:val="0"/>
          <w:numId w:val="0"/>
        </w:numPr>
        <w:spacing w:after="0" w:line="240" w:lineRule="auto"/>
        <w:ind w:left="1440" w:hanging="720"/>
        <w:rPr>
          <w:rFonts w:ascii="Arial" w:hAnsi="Arial" w:cs="Arial"/>
          <w:szCs w:val="22"/>
        </w:rPr>
      </w:pPr>
    </w:p>
    <w:p w14:paraId="76ACA439" w14:textId="77777777" w:rsidR="00E60900" w:rsidRPr="00882745" w:rsidRDefault="00882745" w:rsidP="00882745">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882745">
        <w:rPr>
          <w:rFonts w:ascii="Arial" w:hAnsi="Arial" w:cs="Arial"/>
          <w:szCs w:val="22"/>
        </w:rPr>
        <w:t>serving any notice in connection with this lease under section 146 or 147 of the Law of Property Act 1925 or taking any proceedings under either of those sections, notwithstanding that forfeiture is avoided otherwise than by relief granted by the court;</w:t>
      </w:r>
    </w:p>
    <w:p w14:paraId="582519BD" w14:textId="77777777" w:rsidR="00AF5419" w:rsidRDefault="00AF5419" w:rsidP="00882745">
      <w:pPr>
        <w:pStyle w:val="Heading3"/>
        <w:numPr>
          <w:ilvl w:val="0"/>
          <w:numId w:val="0"/>
        </w:numPr>
        <w:spacing w:after="0" w:line="240" w:lineRule="auto"/>
        <w:ind w:left="1440" w:hanging="720"/>
        <w:rPr>
          <w:rFonts w:ascii="Arial" w:hAnsi="Arial" w:cs="Arial"/>
          <w:szCs w:val="22"/>
        </w:rPr>
      </w:pPr>
    </w:p>
    <w:p w14:paraId="22594B64" w14:textId="77777777" w:rsidR="00E60900" w:rsidRPr="00882745" w:rsidRDefault="00882745" w:rsidP="00882745">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D6440C" w:rsidRPr="00882745">
        <w:rPr>
          <w:rFonts w:ascii="Arial" w:hAnsi="Arial" w:cs="Arial"/>
          <w:szCs w:val="22"/>
        </w:rPr>
        <w:t>serving any notice in connection with this lease under section 17 of the Landlord and Tenant (Covenants) Act 1995;</w:t>
      </w:r>
    </w:p>
    <w:p w14:paraId="56AE0C1A" w14:textId="77777777" w:rsidR="00AF5419" w:rsidRDefault="00AF5419" w:rsidP="00882745">
      <w:pPr>
        <w:pStyle w:val="Heading3"/>
        <w:numPr>
          <w:ilvl w:val="0"/>
          <w:numId w:val="0"/>
        </w:numPr>
        <w:spacing w:after="0" w:line="240" w:lineRule="auto"/>
        <w:ind w:left="1440" w:hanging="720"/>
        <w:rPr>
          <w:rFonts w:ascii="Arial" w:hAnsi="Arial" w:cs="Arial"/>
          <w:szCs w:val="22"/>
        </w:rPr>
      </w:pPr>
    </w:p>
    <w:p w14:paraId="6E1313F0" w14:textId="77777777" w:rsidR="00E60900" w:rsidRPr="00882745" w:rsidRDefault="00882745" w:rsidP="00882745">
      <w:pPr>
        <w:pStyle w:val="Heading3"/>
        <w:numPr>
          <w:ilvl w:val="0"/>
          <w:numId w:val="0"/>
        </w:numPr>
        <w:spacing w:after="0" w:line="240" w:lineRule="auto"/>
        <w:ind w:left="1440" w:hanging="720"/>
        <w:rPr>
          <w:rFonts w:ascii="Arial" w:hAnsi="Arial" w:cs="Arial"/>
          <w:szCs w:val="22"/>
        </w:rPr>
      </w:pPr>
      <w:r>
        <w:rPr>
          <w:rFonts w:ascii="Arial" w:hAnsi="Arial" w:cs="Arial"/>
          <w:szCs w:val="22"/>
        </w:rPr>
        <w:t>(d)</w:t>
      </w:r>
      <w:r>
        <w:rPr>
          <w:rFonts w:ascii="Arial" w:hAnsi="Arial" w:cs="Arial"/>
          <w:szCs w:val="22"/>
        </w:rPr>
        <w:tab/>
      </w:r>
      <w:r w:rsidR="00D6440C" w:rsidRPr="00882745">
        <w:rPr>
          <w:rFonts w:ascii="Arial" w:hAnsi="Arial" w:cs="Arial"/>
          <w:szCs w:val="22"/>
        </w:rPr>
        <w:t>the preparation and service of a schedule of dilapidations in connection with this lease; or</w:t>
      </w:r>
    </w:p>
    <w:p w14:paraId="6CF0DDDD" w14:textId="77777777" w:rsidR="00AF5419" w:rsidRDefault="00AF5419" w:rsidP="00882745">
      <w:pPr>
        <w:pStyle w:val="Heading3"/>
        <w:numPr>
          <w:ilvl w:val="0"/>
          <w:numId w:val="0"/>
        </w:numPr>
        <w:spacing w:after="0" w:line="240" w:lineRule="auto"/>
        <w:ind w:left="1440" w:hanging="720"/>
        <w:rPr>
          <w:rFonts w:ascii="Arial" w:hAnsi="Arial" w:cs="Arial"/>
          <w:szCs w:val="22"/>
        </w:rPr>
      </w:pPr>
    </w:p>
    <w:p w14:paraId="6F7C54E7" w14:textId="77777777" w:rsidR="00E60900" w:rsidRDefault="00882745" w:rsidP="00882745">
      <w:pPr>
        <w:pStyle w:val="Heading3"/>
        <w:numPr>
          <w:ilvl w:val="0"/>
          <w:numId w:val="0"/>
        </w:numPr>
        <w:spacing w:after="0" w:line="240" w:lineRule="auto"/>
        <w:ind w:left="1440" w:hanging="720"/>
        <w:rPr>
          <w:rFonts w:ascii="Arial" w:hAnsi="Arial" w:cs="Arial"/>
          <w:szCs w:val="22"/>
        </w:rPr>
      </w:pPr>
      <w:r>
        <w:rPr>
          <w:rFonts w:ascii="Arial" w:hAnsi="Arial" w:cs="Arial"/>
          <w:szCs w:val="22"/>
        </w:rPr>
        <w:t>(e)</w:t>
      </w:r>
      <w:r>
        <w:rPr>
          <w:rFonts w:ascii="Arial" w:hAnsi="Arial" w:cs="Arial"/>
          <w:szCs w:val="22"/>
        </w:rPr>
        <w:tab/>
      </w:r>
      <w:r w:rsidR="00D6440C" w:rsidRPr="00882745">
        <w:rPr>
          <w:rFonts w:ascii="Arial" w:hAnsi="Arial" w:cs="Arial"/>
          <w:szCs w:val="22"/>
        </w:rPr>
        <w:t>any consent or approval applied for under this lease, whether or not it is granted (unless the consent or approval is unreasonably withheld by the Landlord in circumstances where the Landlord is not unreasonably to withhold it).</w:t>
      </w:r>
    </w:p>
    <w:p w14:paraId="0FD2183C" w14:textId="77777777" w:rsidR="00882745" w:rsidRPr="00882745" w:rsidRDefault="00882745" w:rsidP="00882745">
      <w:pPr>
        <w:pStyle w:val="Heading3"/>
        <w:numPr>
          <w:ilvl w:val="0"/>
          <w:numId w:val="0"/>
        </w:numPr>
        <w:spacing w:after="0" w:line="240" w:lineRule="auto"/>
        <w:ind w:left="1440" w:hanging="720"/>
        <w:rPr>
          <w:rFonts w:ascii="Arial" w:hAnsi="Arial" w:cs="Arial"/>
          <w:szCs w:val="22"/>
        </w:rPr>
      </w:pPr>
    </w:p>
    <w:p w14:paraId="09F86215" w14:textId="77777777" w:rsidR="00E60900" w:rsidRDefault="00882745" w:rsidP="0088274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w:t>
      </w:r>
      <w:r w:rsidR="00813CCA">
        <w:rPr>
          <w:rFonts w:ascii="Arial" w:hAnsi="Arial" w:cs="Arial"/>
          <w:szCs w:val="22"/>
        </w:rPr>
        <w:t>4</w:t>
      </w:r>
      <w:r>
        <w:rPr>
          <w:rFonts w:ascii="Arial" w:hAnsi="Arial" w:cs="Arial"/>
          <w:szCs w:val="22"/>
        </w:rPr>
        <w:t>.2</w:t>
      </w:r>
      <w:r>
        <w:rPr>
          <w:rFonts w:ascii="Arial" w:hAnsi="Arial" w:cs="Arial"/>
          <w:szCs w:val="22"/>
        </w:rPr>
        <w:tab/>
      </w:r>
      <w:r w:rsidR="00D6440C" w:rsidRPr="00911879">
        <w:rPr>
          <w:rFonts w:ascii="Arial" w:hAnsi="Arial" w:cs="Arial"/>
          <w:szCs w:val="22"/>
        </w:rPr>
        <w:t>Where the Tenant is obliged to pay or indemnify the Landlord against any solicitors’ or other professionals’ costs and expenses (whether under this or any other clause of this lease) that obligation extends to those costs and expenses assessed on a full indemnity basis.</w:t>
      </w:r>
    </w:p>
    <w:p w14:paraId="18D78085" w14:textId="77777777" w:rsidR="00764970" w:rsidRDefault="00764970" w:rsidP="00882745">
      <w:pPr>
        <w:pStyle w:val="Heading2"/>
        <w:numPr>
          <w:ilvl w:val="0"/>
          <w:numId w:val="0"/>
        </w:numPr>
        <w:spacing w:before="0" w:after="0" w:line="240" w:lineRule="auto"/>
        <w:ind w:left="720" w:hanging="720"/>
        <w:rPr>
          <w:rFonts w:ascii="Arial" w:hAnsi="Arial" w:cs="Arial"/>
          <w:szCs w:val="22"/>
        </w:rPr>
      </w:pPr>
    </w:p>
    <w:p w14:paraId="1E6A2D55" w14:textId="77777777" w:rsidR="00764970" w:rsidRDefault="00764970" w:rsidP="00882745">
      <w:pPr>
        <w:pStyle w:val="Heading2"/>
        <w:numPr>
          <w:ilvl w:val="0"/>
          <w:numId w:val="0"/>
        </w:numPr>
        <w:spacing w:before="0" w:after="0" w:line="240" w:lineRule="auto"/>
        <w:ind w:left="720" w:hanging="720"/>
        <w:rPr>
          <w:rFonts w:ascii="Arial" w:hAnsi="Arial" w:cs="Arial"/>
          <w:szCs w:val="22"/>
        </w:rPr>
      </w:pPr>
      <w:r>
        <w:rPr>
          <w:rFonts w:ascii="Arial" w:hAnsi="Arial" w:cs="Arial"/>
          <w:szCs w:val="22"/>
        </w:rPr>
        <w:t xml:space="preserve">14.3 </w:t>
      </w:r>
      <w:r>
        <w:rPr>
          <w:rFonts w:ascii="Arial" w:hAnsi="Arial" w:cs="Arial"/>
          <w:szCs w:val="22"/>
        </w:rPr>
        <w:tab/>
        <w:t xml:space="preserve">The Tenant will pay </w:t>
      </w:r>
      <w:r w:rsidR="00AF5419">
        <w:rPr>
          <w:rFonts w:ascii="Arial" w:hAnsi="Arial" w:cs="Arial"/>
          <w:szCs w:val="22"/>
        </w:rPr>
        <w:t>[a contribution towards] the</w:t>
      </w:r>
      <w:r>
        <w:rPr>
          <w:rFonts w:ascii="Arial" w:hAnsi="Arial" w:cs="Arial"/>
          <w:szCs w:val="22"/>
        </w:rPr>
        <w:t xml:space="preserve"> Landlord’s costs of </w:t>
      </w:r>
      <w:r w:rsidR="00AF5419">
        <w:rPr>
          <w:rFonts w:ascii="Arial" w:hAnsi="Arial" w:cs="Arial"/>
          <w:szCs w:val="22"/>
        </w:rPr>
        <w:t>[</w:t>
      </w:r>
      <w:r>
        <w:rPr>
          <w:rFonts w:ascii="Arial" w:hAnsi="Arial" w:cs="Arial"/>
          <w:szCs w:val="22"/>
        </w:rPr>
        <w:t>£</w:t>
      </w:r>
      <w:r w:rsidR="00AF5419">
        <w:rPr>
          <w:rFonts w:ascii="Arial" w:hAnsi="Arial" w:cs="Arial"/>
          <w:szCs w:val="22"/>
        </w:rPr>
        <w:t>1</w:t>
      </w:r>
      <w:r>
        <w:rPr>
          <w:rFonts w:ascii="Arial" w:hAnsi="Arial" w:cs="Arial"/>
          <w:szCs w:val="22"/>
        </w:rPr>
        <w:t>00.00</w:t>
      </w:r>
      <w:r w:rsidR="00AF5419">
        <w:rPr>
          <w:rFonts w:ascii="Arial" w:hAnsi="Arial" w:cs="Arial"/>
          <w:szCs w:val="22"/>
        </w:rPr>
        <w:t>]</w:t>
      </w:r>
      <w:r>
        <w:rPr>
          <w:rFonts w:ascii="Arial" w:hAnsi="Arial" w:cs="Arial"/>
          <w:szCs w:val="22"/>
        </w:rPr>
        <w:t xml:space="preserve"> </w:t>
      </w:r>
      <w:r w:rsidR="00AF5419">
        <w:rPr>
          <w:rFonts w:ascii="Arial" w:hAnsi="Arial" w:cs="Arial"/>
          <w:szCs w:val="22"/>
        </w:rPr>
        <w:t>[£500.00] (</w:t>
      </w:r>
      <w:r>
        <w:rPr>
          <w:rFonts w:ascii="Arial" w:hAnsi="Arial" w:cs="Arial"/>
          <w:szCs w:val="22"/>
        </w:rPr>
        <w:t>excluding VAT) in relation to the preparation of this lease.</w:t>
      </w:r>
    </w:p>
    <w:p w14:paraId="6A59E680" w14:textId="77777777" w:rsidR="00162F85" w:rsidRPr="00911879" w:rsidRDefault="00162F85" w:rsidP="00882745">
      <w:pPr>
        <w:pStyle w:val="Heading2"/>
        <w:numPr>
          <w:ilvl w:val="0"/>
          <w:numId w:val="0"/>
        </w:numPr>
        <w:spacing w:before="0" w:after="0" w:line="240" w:lineRule="auto"/>
        <w:rPr>
          <w:rFonts w:ascii="Arial" w:hAnsi="Arial" w:cs="Arial"/>
          <w:szCs w:val="22"/>
        </w:rPr>
      </w:pPr>
    </w:p>
    <w:p w14:paraId="15ECA76D" w14:textId="77777777" w:rsidR="00E60900" w:rsidRDefault="003D203F" w:rsidP="00882745">
      <w:pPr>
        <w:pStyle w:val="Heading1"/>
        <w:numPr>
          <w:ilvl w:val="0"/>
          <w:numId w:val="0"/>
        </w:numPr>
        <w:spacing w:before="0" w:line="240" w:lineRule="auto"/>
        <w:rPr>
          <w:rFonts w:ascii="Arial" w:hAnsi="Arial" w:cs="Arial"/>
          <w:szCs w:val="22"/>
        </w:rPr>
      </w:pPr>
      <w:bookmarkStart w:id="108" w:name="a151728"/>
      <w:bookmarkStart w:id="109" w:name="_Toc306350472"/>
      <w:r>
        <w:rPr>
          <w:rFonts w:ascii="Arial" w:hAnsi="Arial" w:cs="Arial"/>
          <w:szCs w:val="22"/>
        </w:rPr>
        <w:t>1</w:t>
      </w:r>
      <w:r w:rsidR="00813CCA">
        <w:rPr>
          <w:rFonts w:ascii="Arial" w:hAnsi="Arial" w:cs="Arial"/>
          <w:szCs w:val="22"/>
        </w:rPr>
        <w:t>5</w:t>
      </w:r>
      <w:r>
        <w:rPr>
          <w:rFonts w:ascii="Arial" w:hAnsi="Arial" w:cs="Arial"/>
          <w:szCs w:val="22"/>
        </w:rPr>
        <w:t>.</w:t>
      </w:r>
      <w:r>
        <w:rPr>
          <w:rFonts w:ascii="Arial" w:hAnsi="Arial" w:cs="Arial"/>
          <w:szCs w:val="22"/>
        </w:rPr>
        <w:tab/>
      </w:r>
      <w:r w:rsidRPr="00911879">
        <w:rPr>
          <w:rFonts w:ascii="Arial" w:hAnsi="Arial" w:cs="Arial"/>
          <w:szCs w:val="22"/>
        </w:rPr>
        <w:t>COMPENSATION ON VACATING</w:t>
      </w:r>
      <w:bookmarkEnd w:id="108"/>
      <w:bookmarkEnd w:id="109"/>
    </w:p>
    <w:p w14:paraId="32DFBBCB" w14:textId="77777777" w:rsidR="00882745" w:rsidRPr="003A1AF1" w:rsidRDefault="00882745" w:rsidP="00882745">
      <w:pPr>
        <w:pStyle w:val="Heading1"/>
        <w:numPr>
          <w:ilvl w:val="0"/>
          <w:numId w:val="0"/>
        </w:numPr>
        <w:spacing w:before="0" w:line="240" w:lineRule="auto"/>
        <w:rPr>
          <w:rFonts w:ascii="Arial" w:hAnsi="Arial" w:cs="Arial"/>
          <w:b w:val="0"/>
          <w:szCs w:val="22"/>
        </w:rPr>
      </w:pPr>
    </w:p>
    <w:p w14:paraId="4C342141" w14:textId="77777777" w:rsidR="00E60900" w:rsidRDefault="00D6440C" w:rsidP="00E7379B">
      <w:pPr>
        <w:pStyle w:val="Bodyclause"/>
        <w:spacing w:before="0" w:after="0" w:line="240" w:lineRule="auto"/>
        <w:rPr>
          <w:rFonts w:ascii="Arial" w:hAnsi="Arial" w:cs="Arial"/>
          <w:szCs w:val="22"/>
        </w:rPr>
      </w:pPr>
      <w:r w:rsidRPr="00911879">
        <w:rPr>
          <w:rFonts w:ascii="Arial" w:hAnsi="Arial" w:cs="Arial"/>
          <w:szCs w:val="22"/>
        </w:rPr>
        <w:t>Any right of the Tenant or anyone deriving title under the Tenant to claim compensation from the Landlord on leaving the Property under the LTA 1954 is excluded, except to the extent that the legislation prevents that right being excluded.</w:t>
      </w:r>
    </w:p>
    <w:p w14:paraId="06EC9189" w14:textId="77777777" w:rsidR="00882745" w:rsidRDefault="00882745" w:rsidP="00882745">
      <w:pPr>
        <w:pStyle w:val="Heading1"/>
        <w:numPr>
          <w:ilvl w:val="0"/>
          <w:numId w:val="0"/>
        </w:numPr>
        <w:spacing w:before="0"/>
      </w:pPr>
    </w:p>
    <w:p w14:paraId="3C97DCDB" w14:textId="77777777" w:rsidR="00E60900" w:rsidRDefault="00813CCA" w:rsidP="00813CCA">
      <w:pPr>
        <w:pStyle w:val="Heading1"/>
        <w:numPr>
          <w:ilvl w:val="0"/>
          <w:numId w:val="0"/>
        </w:numPr>
        <w:spacing w:before="0" w:line="240" w:lineRule="auto"/>
        <w:rPr>
          <w:rFonts w:ascii="Arial" w:hAnsi="Arial" w:cs="Arial"/>
          <w:szCs w:val="22"/>
        </w:rPr>
      </w:pPr>
      <w:bookmarkStart w:id="110" w:name="a179727"/>
      <w:bookmarkStart w:id="111" w:name="_Toc306350473"/>
      <w:r>
        <w:rPr>
          <w:rFonts w:ascii="Arial" w:hAnsi="Arial" w:cs="Arial"/>
          <w:szCs w:val="22"/>
        </w:rPr>
        <w:t>16.</w:t>
      </w:r>
      <w:r>
        <w:rPr>
          <w:rFonts w:ascii="Arial" w:hAnsi="Arial" w:cs="Arial"/>
          <w:szCs w:val="22"/>
        </w:rPr>
        <w:tab/>
      </w:r>
      <w:r w:rsidR="003A1AF1" w:rsidRPr="00911879">
        <w:rPr>
          <w:rFonts w:ascii="Arial" w:hAnsi="Arial" w:cs="Arial"/>
          <w:szCs w:val="22"/>
        </w:rPr>
        <w:t>NO DEDUCTION, COUNTERCLAIM OR SET-OFF</w:t>
      </w:r>
      <w:bookmarkEnd w:id="110"/>
      <w:bookmarkEnd w:id="111"/>
    </w:p>
    <w:p w14:paraId="29009E38" w14:textId="77777777" w:rsidR="003A1AF1" w:rsidRPr="003A1AF1" w:rsidRDefault="003A1AF1" w:rsidP="003A1AF1">
      <w:pPr>
        <w:pStyle w:val="Heading1"/>
        <w:numPr>
          <w:ilvl w:val="0"/>
          <w:numId w:val="0"/>
        </w:numPr>
        <w:spacing w:before="0" w:line="240" w:lineRule="auto"/>
        <w:rPr>
          <w:rFonts w:ascii="Arial" w:hAnsi="Arial" w:cs="Arial"/>
          <w:b w:val="0"/>
          <w:szCs w:val="22"/>
        </w:rPr>
      </w:pPr>
    </w:p>
    <w:p w14:paraId="17C289F6" w14:textId="77777777" w:rsidR="00E60900" w:rsidRPr="00911879" w:rsidRDefault="00D6440C" w:rsidP="00E7379B">
      <w:pPr>
        <w:pStyle w:val="Bodyclause"/>
        <w:spacing w:before="0" w:after="0" w:line="240" w:lineRule="auto"/>
        <w:rPr>
          <w:rFonts w:ascii="Arial" w:hAnsi="Arial" w:cs="Arial"/>
          <w:szCs w:val="22"/>
        </w:rPr>
      </w:pPr>
      <w:r w:rsidRPr="00911879">
        <w:rPr>
          <w:rFonts w:ascii="Arial" w:hAnsi="Arial" w:cs="Arial"/>
          <w:szCs w:val="22"/>
        </w:rPr>
        <w:t>The Annual Rent and all other money due under this lease are to be paid by the Tenant without deduction, counterclaim or set-off.</w:t>
      </w:r>
    </w:p>
    <w:p w14:paraId="1D335E03" w14:textId="77777777" w:rsidR="00162F85" w:rsidRPr="000F0479" w:rsidRDefault="00162F85" w:rsidP="003A1AF1">
      <w:pPr>
        <w:pStyle w:val="Heading1"/>
        <w:numPr>
          <w:ilvl w:val="0"/>
          <w:numId w:val="0"/>
        </w:numPr>
        <w:spacing w:before="0" w:line="240" w:lineRule="auto"/>
        <w:rPr>
          <w:rFonts w:ascii="Arial" w:hAnsi="Arial" w:cs="Arial"/>
          <w:b w:val="0"/>
          <w:szCs w:val="22"/>
        </w:rPr>
      </w:pPr>
      <w:bookmarkStart w:id="112" w:name="a896407"/>
      <w:bookmarkStart w:id="113" w:name="_Toc306350474"/>
    </w:p>
    <w:p w14:paraId="56AA630B" w14:textId="77777777" w:rsidR="00E60900" w:rsidRDefault="003A1AF1" w:rsidP="003A1AF1">
      <w:pPr>
        <w:pStyle w:val="Heading1"/>
        <w:numPr>
          <w:ilvl w:val="0"/>
          <w:numId w:val="0"/>
        </w:numPr>
        <w:spacing w:before="0" w:line="240" w:lineRule="auto"/>
        <w:rPr>
          <w:rFonts w:ascii="Arial" w:hAnsi="Arial" w:cs="Arial"/>
          <w:szCs w:val="22"/>
        </w:rPr>
      </w:pPr>
      <w:r>
        <w:rPr>
          <w:rFonts w:ascii="Arial" w:hAnsi="Arial" w:cs="Arial"/>
          <w:szCs w:val="22"/>
        </w:rPr>
        <w:t>1</w:t>
      </w:r>
      <w:r w:rsidR="00813CCA">
        <w:rPr>
          <w:rFonts w:ascii="Arial" w:hAnsi="Arial" w:cs="Arial"/>
          <w:szCs w:val="22"/>
        </w:rPr>
        <w:t>7</w:t>
      </w:r>
      <w:r>
        <w:rPr>
          <w:rFonts w:ascii="Arial" w:hAnsi="Arial" w:cs="Arial"/>
          <w:szCs w:val="22"/>
        </w:rPr>
        <w:t>.</w:t>
      </w:r>
      <w:r>
        <w:rPr>
          <w:rFonts w:ascii="Arial" w:hAnsi="Arial" w:cs="Arial"/>
          <w:szCs w:val="22"/>
        </w:rPr>
        <w:tab/>
      </w:r>
      <w:r w:rsidRPr="00911879">
        <w:rPr>
          <w:rFonts w:ascii="Arial" w:hAnsi="Arial" w:cs="Arial"/>
          <w:szCs w:val="22"/>
        </w:rPr>
        <w:t>REGISTRATION OF THIS LEASE</w:t>
      </w:r>
      <w:bookmarkEnd w:id="112"/>
      <w:bookmarkEnd w:id="113"/>
    </w:p>
    <w:p w14:paraId="61A6818C" w14:textId="77777777" w:rsidR="003A1AF1" w:rsidRPr="003A1AF1" w:rsidRDefault="003A1AF1" w:rsidP="003A1AF1">
      <w:pPr>
        <w:pStyle w:val="Heading1"/>
        <w:numPr>
          <w:ilvl w:val="0"/>
          <w:numId w:val="0"/>
        </w:numPr>
        <w:spacing w:before="0" w:line="240" w:lineRule="auto"/>
        <w:rPr>
          <w:rFonts w:ascii="Arial" w:hAnsi="Arial" w:cs="Arial"/>
          <w:b w:val="0"/>
          <w:szCs w:val="22"/>
        </w:rPr>
      </w:pPr>
    </w:p>
    <w:p w14:paraId="4BC4CEEC" w14:textId="77777777" w:rsidR="00E60900" w:rsidRDefault="00813CCA" w:rsidP="00813CC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17.1</w:t>
      </w:r>
      <w:r>
        <w:rPr>
          <w:rFonts w:ascii="Arial" w:hAnsi="Arial" w:cs="Arial"/>
          <w:szCs w:val="22"/>
        </w:rPr>
        <w:tab/>
      </w:r>
      <w:r w:rsidR="00D6440C" w:rsidRPr="00911879">
        <w:rPr>
          <w:rFonts w:ascii="Arial" w:hAnsi="Arial" w:cs="Arial"/>
          <w:szCs w:val="22"/>
        </w:rPr>
        <w:t>Promptly following the grant of this lease, the Tenant shall apply to register this lease at HM Land Registry. The Tenant shall ensure that any requisitions raised by HM Land Registry in connection with that application are dealt with promptly and properly. Within one month after completion of the registration, the Tenant shall send the Landlord official copies of its title.</w:t>
      </w:r>
    </w:p>
    <w:p w14:paraId="5842FF43" w14:textId="77777777" w:rsidR="003A1AF1" w:rsidRPr="00911879" w:rsidRDefault="003A1AF1" w:rsidP="003A1AF1">
      <w:pPr>
        <w:pStyle w:val="Heading2"/>
        <w:numPr>
          <w:ilvl w:val="0"/>
          <w:numId w:val="0"/>
        </w:numPr>
        <w:spacing w:before="0" w:after="0" w:line="240" w:lineRule="auto"/>
        <w:rPr>
          <w:rFonts w:ascii="Arial" w:hAnsi="Arial" w:cs="Arial"/>
          <w:szCs w:val="22"/>
        </w:rPr>
      </w:pPr>
    </w:p>
    <w:p w14:paraId="1D478AC7" w14:textId="77777777" w:rsidR="00E60900" w:rsidRDefault="003A1AF1" w:rsidP="003A1AF1">
      <w:pPr>
        <w:pStyle w:val="Heading2"/>
        <w:numPr>
          <w:ilvl w:val="0"/>
          <w:numId w:val="0"/>
        </w:numPr>
        <w:spacing w:before="0" w:after="0" w:line="240" w:lineRule="auto"/>
        <w:rPr>
          <w:rFonts w:ascii="Arial" w:hAnsi="Arial" w:cs="Arial"/>
          <w:szCs w:val="22"/>
        </w:rPr>
      </w:pPr>
      <w:r>
        <w:rPr>
          <w:rFonts w:ascii="Arial" w:hAnsi="Arial" w:cs="Arial"/>
          <w:szCs w:val="22"/>
        </w:rPr>
        <w:t>1</w:t>
      </w:r>
      <w:r w:rsidR="00813CCA">
        <w:rPr>
          <w:rFonts w:ascii="Arial" w:hAnsi="Arial" w:cs="Arial"/>
          <w:szCs w:val="22"/>
        </w:rPr>
        <w:t>7</w:t>
      </w:r>
      <w:r>
        <w:rPr>
          <w:rFonts w:ascii="Arial" w:hAnsi="Arial" w:cs="Arial"/>
          <w:szCs w:val="22"/>
        </w:rPr>
        <w:t>.2</w:t>
      </w:r>
      <w:r>
        <w:rPr>
          <w:rFonts w:ascii="Arial" w:hAnsi="Arial" w:cs="Arial"/>
          <w:szCs w:val="22"/>
        </w:rPr>
        <w:tab/>
      </w:r>
      <w:r w:rsidR="00D6440C" w:rsidRPr="00911879">
        <w:rPr>
          <w:rFonts w:ascii="Arial" w:hAnsi="Arial" w:cs="Arial"/>
          <w:szCs w:val="22"/>
        </w:rPr>
        <w:t>The Tenant shall not:</w:t>
      </w:r>
    </w:p>
    <w:p w14:paraId="5CA3BB2C" w14:textId="77777777" w:rsidR="0015157B" w:rsidRPr="00911879" w:rsidRDefault="0015157B" w:rsidP="003A1AF1">
      <w:pPr>
        <w:pStyle w:val="Heading2"/>
        <w:numPr>
          <w:ilvl w:val="0"/>
          <w:numId w:val="0"/>
        </w:numPr>
        <w:spacing w:before="0" w:after="0" w:line="240" w:lineRule="auto"/>
        <w:rPr>
          <w:rFonts w:ascii="Arial" w:hAnsi="Arial" w:cs="Arial"/>
          <w:szCs w:val="22"/>
        </w:rPr>
      </w:pPr>
    </w:p>
    <w:p w14:paraId="105080BF" w14:textId="77777777" w:rsidR="00E60900" w:rsidRPr="00911879" w:rsidRDefault="003A1AF1" w:rsidP="003A1AF1">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apply to HM Land Registry to designate this lease as an exempt information document;</w:t>
      </w:r>
    </w:p>
    <w:p w14:paraId="7B67D93A" w14:textId="77777777" w:rsidR="00AF5419" w:rsidRDefault="00AF5419" w:rsidP="003A1AF1">
      <w:pPr>
        <w:pStyle w:val="Heading3"/>
        <w:numPr>
          <w:ilvl w:val="0"/>
          <w:numId w:val="0"/>
        </w:numPr>
        <w:spacing w:after="0" w:line="240" w:lineRule="auto"/>
        <w:ind w:left="1440" w:hanging="720"/>
        <w:rPr>
          <w:rFonts w:ascii="Arial" w:hAnsi="Arial" w:cs="Arial"/>
          <w:szCs w:val="22"/>
        </w:rPr>
      </w:pPr>
    </w:p>
    <w:p w14:paraId="5A058EF7" w14:textId="77777777" w:rsidR="00E60900" w:rsidRDefault="003A1AF1" w:rsidP="003A1AF1">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object to an application by the Landlord to HM Land Registry to designate this lease as an exempt information document; or</w:t>
      </w:r>
    </w:p>
    <w:p w14:paraId="224A6E2D" w14:textId="77777777" w:rsidR="007A0070" w:rsidRPr="00911879" w:rsidRDefault="007A0070" w:rsidP="003A1AF1">
      <w:pPr>
        <w:pStyle w:val="Heading3"/>
        <w:numPr>
          <w:ilvl w:val="0"/>
          <w:numId w:val="0"/>
        </w:numPr>
        <w:spacing w:after="0" w:line="240" w:lineRule="auto"/>
        <w:ind w:left="1440" w:hanging="720"/>
        <w:rPr>
          <w:rFonts w:ascii="Arial" w:hAnsi="Arial" w:cs="Arial"/>
          <w:szCs w:val="22"/>
        </w:rPr>
      </w:pPr>
    </w:p>
    <w:p w14:paraId="1C718306" w14:textId="77777777" w:rsidR="00411641" w:rsidRDefault="003A1AF1" w:rsidP="0050789E">
      <w:pPr>
        <w:pStyle w:val="Heading3"/>
        <w:numPr>
          <w:ilvl w:val="0"/>
          <w:numId w:val="0"/>
        </w:numPr>
        <w:spacing w:after="0" w:line="240" w:lineRule="auto"/>
        <w:ind w:left="1440" w:hanging="720"/>
        <w:rPr>
          <w:rFonts w:ascii="Arial" w:hAnsi="Arial" w:cs="Arial"/>
          <w:szCs w:val="22"/>
        </w:rPr>
      </w:pPr>
      <w:r>
        <w:rPr>
          <w:rFonts w:ascii="Arial" w:hAnsi="Arial" w:cs="Arial"/>
          <w:szCs w:val="22"/>
        </w:rPr>
        <w:t>(c)</w:t>
      </w:r>
      <w:r>
        <w:rPr>
          <w:rFonts w:ascii="Arial" w:hAnsi="Arial" w:cs="Arial"/>
          <w:szCs w:val="22"/>
        </w:rPr>
        <w:tab/>
      </w:r>
      <w:r w:rsidR="00D6440C" w:rsidRPr="00911879">
        <w:rPr>
          <w:rFonts w:ascii="Arial" w:hAnsi="Arial" w:cs="Arial"/>
          <w:szCs w:val="22"/>
        </w:rPr>
        <w:t>apply for an official copy of any exempt information document version of this lease.</w:t>
      </w:r>
    </w:p>
    <w:p w14:paraId="49BC4C61" w14:textId="77777777" w:rsidR="00162F85" w:rsidRPr="00C6320A" w:rsidRDefault="00162F85" w:rsidP="00C6320A">
      <w:pPr>
        <w:pStyle w:val="Heading3"/>
        <w:numPr>
          <w:ilvl w:val="0"/>
          <w:numId w:val="0"/>
        </w:numPr>
        <w:spacing w:after="0" w:line="240" w:lineRule="auto"/>
        <w:rPr>
          <w:rFonts w:ascii="Arial" w:hAnsi="Arial" w:cs="Arial"/>
          <w:szCs w:val="22"/>
        </w:rPr>
      </w:pPr>
    </w:p>
    <w:p w14:paraId="57CAFEDA" w14:textId="77777777" w:rsidR="00467824" w:rsidRPr="00C6320A" w:rsidRDefault="00467824" w:rsidP="00C6320A">
      <w:pPr>
        <w:pStyle w:val="Heading3"/>
        <w:numPr>
          <w:ilvl w:val="0"/>
          <w:numId w:val="0"/>
        </w:numPr>
        <w:spacing w:after="0" w:line="240" w:lineRule="auto"/>
        <w:rPr>
          <w:rFonts w:ascii="Arial" w:hAnsi="Arial" w:cs="Arial"/>
          <w:b/>
          <w:szCs w:val="22"/>
        </w:rPr>
      </w:pPr>
      <w:r w:rsidRPr="00C6320A">
        <w:rPr>
          <w:rFonts w:ascii="Arial" w:hAnsi="Arial" w:cs="Arial"/>
          <w:b/>
          <w:szCs w:val="22"/>
        </w:rPr>
        <w:t>18.</w:t>
      </w:r>
      <w:r w:rsidRPr="00C6320A">
        <w:rPr>
          <w:rFonts w:ascii="Arial" w:hAnsi="Arial" w:cs="Arial"/>
          <w:b/>
          <w:szCs w:val="22"/>
        </w:rPr>
        <w:tab/>
        <w:t>ASSIGNMENTS</w:t>
      </w:r>
    </w:p>
    <w:p w14:paraId="219FD454" w14:textId="77777777" w:rsidR="00C6320A" w:rsidRDefault="00C6320A" w:rsidP="00C6320A">
      <w:pPr>
        <w:pStyle w:val="Heading2"/>
        <w:numPr>
          <w:ilvl w:val="0"/>
          <w:numId w:val="0"/>
        </w:numPr>
        <w:spacing w:before="0" w:after="0" w:line="240" w:lineRule="auto"/>
        <w:rPr>
          <w:rFonts w:ascii="Arial" w:hAnsi="Arial" w:cs="Arial"/>
        </w:rPr>
      </w:pPr>
    </w:p>
    <w:p w14:paraId="0BA159E9" w14:textId="77777777" w:rsidR="00C6320A" w:rsidRDefault="00467824" w:rsidP="00C6320A">
      <w:pPr>
        <w:pStyle w:val="Heading2"/>
        <w:numPr>
          <w:ilvl w:val="0"/>
          <w:numId w:val="0"/>
        </w:numPr>
        <w:spacing w:before="0" w:after="0" w:line="240" w:lineRule="auto"/>
        <w:ind w:left="720" w:hanging="720"/>
        <w:rPr>
          <w:rFonts w:ascii="Arial" w:hAnsi="Arial" w:cs="Arial"/>
        </w:rPr>
      </w:pPr>
      <w:r w:rsidRPr="00C6320A">
        <w:rPr>
          <w:rFonts w:ascii="Arial" w:hAnsi="Arial" w:cs="Arial"/>
        </w:rPr>
        <w:t>18.1</w:t>
      </w:r>
      <w:r w:rsidRPr="00C6320A">
        <w:rPr>
          <w:rFonts w:ascii="Arial" w:hAnsi="Arial" w:cs="Arial"/>
        </w:rPr>
        <w:tab/>
        <w:t>The Tenant shall not assign the whole of this lease without the consent of the Landlord, such consent not to be unreasonably withheld.</w:t>
      </w:r>
    </w:p>
    <w:p w14:paraId="4802E662" w14:textId="77777777" w:rsidR="00467824" w:rsidRPr="00C6320A" w:rsidRDefault="00467824" w:rsidP="00C6320A">
      <w:pPr>
        <w:pStyle w:val="Heading2"/>
        <w:numPr>
          <w:ilvl w:val="0"/>
          <w:numId w:val="0"/>
        </w:numPr>
        <w:spacing w:before="0" w:after="0" w:line="240" w:lineRule="auto"/>
        <w:ind w:left="720" w:hanging="720"/>
        <w:rPr>
          <w:rFonts w:ascii="Arial" w:hAnsi="Arial" w:cs="Arial"/>
        </w:rPr>
      </w:pPr>
    </w:p>
    <w:p w14:paraId="324D13EC" w14:textId="77777777" w:rsidR="00467824" w:rsidRDefault="00C6320A" w:rsidP="00C6320A">
      <w:pPr>
        <w:pStyle w:val="Heading2"/>
        <w:numPr>
          <w:ilvl w:val="0"/>
          <w:numId w:val="0"/>
        </w:numPr>
        <w:spacing w:before="0" w:after="0" w:line="240" w:lineRule="auto"/>
        <w:rPr>
          <w:rFonts w:ascii="Arial" w:hAnsi="Arial" w:cs="Arial"/>
        </w:rPr>
      </w:pPr>
      <w:r>
        <w:rPr>
          <w:rFonts w:ascii="Arial" w:hAnsi="Arial" w:cs="Arial"/>
        </w:rPr>
        <w:t>18.2</w:t>
      </w:r>
      <w:r>
        <w:rPr>
          <w:rFonts w:ascii="Arial" w:hAnsi="Arial" w:cs="Arial"/>
        </w:rPr>
        <w:tab/>
      </w:r>
      <w:r w:rsidR="00467824" w:rsidRPr="00C6320A">
        <w:rPr>
          <w:rFonts w:ascii="Arial" w:hAnsi="Arial" w:cs="Arial"/>
        </w:rPr>
        <w:t>The Tenant shall not assign part only of this lease.</w:t>
      </w:r>
    </w:p>
    <w:p w14:paraId="520201CD" w14:textId="77777777" w:rsidR="00DF61F1" w:rsidRDefault="00DF61F1" w:rsidP="00C6320A">
      <w:pPr>
        <w:pStyle w:val="Heading2"/>
        <w:numPr>
          <w:ilvl w:val="0"/>
          <w:numId w:val="0"/>
        </w:numPr>
        <w:spacing w:before="0" w:after="0" w:line="240" w:lineRule="auto"/>
        <w:rPr>
          <w:rFonts w:ascii="Arial" w:hAnsi="Arial" w:cs="Arial"/>
        </w:rPr>
      </w:pPr>
    </w:p>
    <w:p w14:paraId="320BF0BD"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18.3</w:t>
      </w:r>
      <w:r w:rsidRPr="00A952C7">
        <w:rPr>
          <w:rFonts w:ascii="Arial" w:hAnsi="Arial" w:cs="Arial"/>
          <w:color w:val="212121"/>
          <w:szCs w:val="22"/>
          <w:lang w:eastAsia="en-GB"/>
        </w:rPr>
        <w:tab/>
        <w:t xml:space="preserve">The Landlord and the Tenant agree that for the purposes of section 19(1A) of the </w:t>
      </w:r>
      <w:r w:rsidRPr="00A952C7">
        <w:rPr>
          <w:rFonts w:ascii="Arial" w:hAnsi="Arial" w:cs="Arial"/>
          <w:color w:val="212121"/>
          <w:szCs w:val="22"/>
          <w:lang w:eastAsia="en-GB"/>
        </w:rPr>
        <w:tab/>
        <w:t xml:space="preserve">Landlord and Tenant Act 1927 the Landlord may give its consent to an assignment </w:t>
      </w:r>
      <w:r w:rsidRPr="00A952C7">
        <w:rPr>
          <w:rFonts w:ascii="Arial" w:hAnsi="Arial" w:cs="Arial"/>
          <w:color w:val="212121"/>
          <w:szCs w:val="22"/>
          <w:lang w:eastAsia="en-GB"/>
        </w:rPr>
        <w:tab/>
        <w:t>subject to all or any of the following conditions:</w:t>
      </w:r>
    </w:p>
    <w:p w14:paraId="0F1F3F48"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t>(a)</w:t>
      </w:r>
      <w:r w:rsidRPr="00A952C7">
        <w:rPr>
          <w:rFonts w:ascii="Arial" w:hAnsi="Arial" w:cs="Arial"/>
          <w:color w:val="212121"/>
          <w:szCs w:val="22"/>
          <w:lang w:eastAsia="en-GB"/>
        </w:rPr>
        <w:tab/>
        <w:t xml:space="preserve">a condition that the assignor enters into an authorised guarantee agreement </w:t>
      </w:r>
      <w:r w:rsidRPr="00A952C7">
        <w:rPr>
          <w:rFonts w:ascii="Arial" w:hAnsi="Arial" w:cs="Arial"/>
          <w:color w:val="212121"/>
          <w:szCs w:val="22"/>
          <w:lang w:eastAsia="en-GB"/>
        </w:rPr>
        <w:tab/>
      </w:r>
      <w:r w:rsidRPr="00A952C7">
        <w:rPr>
          <w:rFonts w:ascii="Arial" w:hAnsi="Arial" w:cs="Arial"/>
          <w:color w:val="212121"/>
          <w:szCs w:val="22"/>
          <w:lang w:eastAsia="en-GB"/>
        </w:rPr>
        <w:tab/>
        <w:t>which:</w:t>
      </w:r>
    </w:p>
    <w:p w14:paraId="3CCB5E9C"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r>
      <w:r w:rsidRPr="00A952C7">
        <w:rPr>
          <w:rFonts w:ascii="Arial" w:hAnsi="Arial" w:cs="Arial"/>
          <w:color w:val="212121"/>
          <w:szCs w:val="22"/>
          <w:lang w:eastAsia="en-GB"/>
        </w:rPr>
        <w:tab/>
        <w:t>(i)</w:t>
      </w:r>
      <w:r w:rsidRPr="00A952C7">
        <w:rPr>
          <w:rFonts w:ascii="Arial" w:hAnsi="Arial" w:cs="Arial"/>
          <w:color w:val="212121"/>
          <w:szCs w:val="22"/>
          <w:lang w:eastAsia="en-GB"/>
        </w:rPr>
        <w:tab/>
        <w:t>is in respect of all the tenant covenants of this lease;</w:t>
      </w:r>
    </w:p>
    <w:p w14:paraId="60F95C03"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r>
      <w:r w:rsidRPr="00A952C7">
        <w:rPr>
          <w:rFonts w:ascii="Arial" w:hAnsi="Arial" w:cs="Arial"/>
          <w:color w:val="212121"/>
          <w:szCs w:val="22"/>
          <w:lang w:eastAsia="en-GB"/>
        </w:rPr>
        <w:tab/>
        <w:t>(ii)</w:t>
      </w:r>
      <w:r w:rsidRPr="00A952C7">
        <w:rPr>
          <w:rFonts w:ascii="Arial" w:hAnsi="Arial" w:cs="Arial"/>
          <w:color w:val="212121"/>
          <w:szCs w:val="22"/>
          <w:lang w:eastAsia="en-GB"/>
        </w:rPr>
        <w:tab/>
        <w:t xml:space="preserve">is in respect of the period beginning with the date the assignee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 xml:space="preserve">becomes bound by those covenants and ending on the date when the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 xml:space="preserve">assignee is released from those covenants by virtue of section 5 of the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Landlord and Tenant (Covenants) Act 1995;</w:t>
      </w:r>
    </w:p>
    <w:p w14:paraId="594BDB05"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r>
      <w:r w:rsidRPr="00A952C7">
        <w:rPr>
          <w:rFonts w:ascii="Arial" w:hAnsi="Arial" w:cs="Arial"/>
          <w:color w:val="212121"/>
          <w:szCs w:val="22"/>
          <w:lang w:eastAsia="en-GB"/>
        </w:rPr>
        <w:tab/>
        <w:t>(iii)</w:t>
      </w:r>
      <w:r w:rsidRPr="00A952C7">
        <w:rPr>
          <w:rFonts w:ascii="Arial" w:hAnsi="Arial" w:cs="Arial"/>
          <w:color w:val="212121"/>
          <w:szCs w:val="22"/>
          <w:lang w:eastAsia="en-GB"/>
        </w:rPr>
        <w:tab/>
        <w:t>imposes principal debtor liability on the assignor;</w:t>
      </w:r>
    </w:p>
    <w:p w14:paraId="4E1E394A"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r>
      <w:r w:rsidRPr="00A952C7">
        <w:rPr>
          <w:rFonts w:ascii="Arial" w:hAnsi="Arial" w:cs="Arial"/>
          <w:color w:val="212121"/>
          <w:szCs w:val="22"/>
          <w:lang w:eastAsia="en-GB"/>
        </w:rPr>
        <w:tab/>
        <w:t>(iv)</w:t>
      </w:r>
      <w:r w:rsidRPr="00A952C7">
        <w:rPr>
          <w:rFonts w:ascii="Arial" w:hAnsi="Arial" w:cs="Arial"/>
          <w:color w:val="212121"/>
          <w:szCs w:val="22"/>
          <w:lang w:eastAsia="en-GB"/>
        </w:rPr>
        <w:tab/>
        <w:t xml:space="preserve">requires (in the event of a disclaimer of this lease) the assignor to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 xml:space="preserve">enter into a new tenancy for a term equal to the unexpired residue of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the Contractual Term; and</w:t>
      </w:r>
    </w:p>
    <w:p w14:paraId="7888A9FD" w14:textId="77777777" w:rsidR="00DF61F1" w:rsidRPr="00A952C7" w:rsidRDefault="00DF61F1" w:rsidP="00DF61F1">
      <w:pPr>
        <w:shd w:val="clear" w:color="auto" w:fill="FFFFFF" w:themeFill="background1"/>
        <w:spacing w:line="360" w:lineRule="auto"/>
        <w:jc w:val="left"/>
        <w:rPr>
          <w:rFonts w:ascii="Arial" w:hAnsi="Arial" w:cs="Arial"/>
          <w:color w:val="212121"/>
          <w:szCs w:val="22"/>
          <w:lang w:eastAsia="en-GB"/>
        </w:rPr>
      </w:pPr>
      <w:r w:rsidRPr="00A952C7">
        <w:rPr>
          <w:rFonts w:ascii="Arial" w:hAnsi="Arial" w:cs="Arial"/>
          <w:color w:val="212121"/>
          <w:szCs w:val="22"/>
          <w:lang w:eastAsia="en-GB"/>
        </w:rPr>
        <w:tab/>
      </w:r>
      <w:r w:rsidRPr="00A952C7">
        <w:rPr>
          <w:rFonts w:ascii="Arial" w:hAnsi="Arial" w:cs="Arial"/>
          <w:color w:val="212121"/>
          <w:szCs w:val="22"/>
          <w:lang w:eastAsia="en-GB"/>
        </w:rPr>
        <w:tab/>
        <w:t>(v)</w:t>
      </w:r>
      <w:r w:rsidRPr="00A952C7">
        <w:rPr>
          <w:rFonts w:ascii="Arial" w:hAnsi="Arial" w:cs="Arial"/>
          <w:color w:val="212121"/>
          <w:szCs w:val="22"/>
          <w:lang w:eastAsia="en-GB"/>
        </w:rPr>
        <w:tab/>
        <w:t>is otherwise in a form reasonably required by the Landlord;</w:t>
      </w:r>
    </w:p>
    <w:p w14:paraId="2DEE5482" w14:textId="77777777" w:rsidR="00DF61F1" w:rsidRPr="00A952C7" w:rsidRDefault="00DF61F1" w:rsidP="00DF61F1">
      <w:pPr>
        <w:shd w:val="clear" w:color="auto" w:fill="FFFFFF" w:themeFill="background1"/>
        <w:spacing w:line="276" w:lineRule="auto"/>
        <w:jc w:val="left"/>
        <w:rPr>
          <w:rFonts w:ascii="Arial" w:hAnsi="Arial" w:cs="Arial"/>
          <w:color w:val="212121"/>
          <w:szCs w:val="22"/>
          <w:lang w:eastAsia="en-GB"/>
        </w:rPr>
      </w:pPr>
    </w:p>
    <w:p w14:paraId="2B2CD3F9" w14:textId="77777777" w:rsidR="00DF61F1" w:rsidRPr="00A952C7" w:rsidRDefault="00DF61F1" w:rsidP="00DF61F1">
      <w:pPr>
        <w:shd w:val="clear" w:color="auto" w:fill="FFFFFF" w:themeFill="background1"/>
        <w:tabs>
          <w:tab w:val="left" w:pos="851"/>
        </w:tabs>
        <w:spacing w:line="276" w:lineRule="auto"/>
        <w:jc w:val="left"/>
        <w:rPr>
          <w:rFonts w:ascii="Arial" w:hAnsi="Arial" w:cs="Arial"/>
          <w:color w:val="212121"/>
          <w:szCs w:val="22"/>
          <w:lang w:eastAsia="en-GB"/>
        </w:rPr>
      </w:pPr>
      <w:r w:rsidRPr="00A952C7">
        <w:rPr>
          <w:rFonts w:ascii="Arial" w:hAnsi="Arial" w:cs="Arial"/>
          <w:color w:val="212121"/>
          <w:szCs w:val="22"/>
          <w:lang w:eastAsia="en-GB"/>
        </w:rPr>
        <w:tab/>
        <w:t>(b)</w:t>
      </w:r>
      <w:r w:rsidRPr="00A952C7">
        <w:rPr>
          <w:rFonts w:ascii="Arial" w:hAnsi="Arial" w:cs="Arial"/>
          <w:color w:val="212121"/>
          <w:szCs w:val="22"/>
          <w:lang w:eastAsia="en-GB"/>
        </w:rPr>
        <w:tab/>
        <w:t xml:space="preserve">a condition that a person of standing acceptable to the Landlord acting </w:t>
      </w:r>
      <w:r w:rsidRPr="00A952C7">
        <w:rPr>
          <w:rFonts w:ascii="Arial" w:hAnsi="Arial" w:cs="Arial"/>
          <w:color w:val="212121"/>
          <w:szCs w:val="22"/>
          <w:lang w:eastAsia="en-GB"/>
        </w:rPr>
        <w:tab/>
      </w:r>
      <w:r w:rsidRPr="00A952C7">
        <w:rPr>
          <w:rFonts w:ascii="Arial" w:hAnsi="Arial" w:cs="Arial"/>
          <w:color w:val="212121"/>
          <w:szCs w:val="22"/>
          <w:lang w:eastAsia="en-GB"/>
        </w:rPr>
        <w:tab/>
      </w:r>
      <w:r w:rsidRPr="00A952C7">
        <w:rPr>
          <w:rFonts w:ascii="Arial" w:hAnsi="Arial" w:cs="Arial"/>
          <w:color w:val="212121"/>
          <w:szCs w:val="22"/>
          <w:lang w:eastAsia="en-GB"/>
        </w:rPr>
        <w:tab/>
        <w:t xml:space="preserve">reasonably enters into a guarantee and indemnity of the tenant covenants of </w:t>
      </w:r>
      <w:r w:rsidRPr="00A952C7">
        <w:rPr>
          <w:rFonts w:ascii="Arial" w:hAnsi="Arial" w:cs="Arial"/>
          <w:color w:val="212121"/>
          <w:szCs w:val="22"/>
          <w:lang w:eastAsia="en-GB"/>
        </w:rPr>
        <w:tab/>
      </w:r>
      <w:r w:rsidRPr="00A952C7">
        <w:rPr>
          <w:rFonts w:ascii="Arial" w:hAnsi="Arial" w:cs="Arial"/>
          <w:color w:val="212121"/>
          <w:szCs w:val="22"/>
          <w:lang w:eastAsia="en-GB"/>
        </w:rPr>
        <w:tab/>
        <w:t>this lease in such form as the Landlord may reasonably require.</w:t>
      </w:r>
    </w:p>
    <w:p w14:paraId="71CCBBA4" w14:textId="77777777" w:rsidR="00F23D0F" w:rsidRPr="00F23D0F" w:rsidRDefault="00DF61F1" w:rsidP="00F23D0F">
      <w:pPr>
        <w:pStyle w:val="Heading2"/>
        <w:numPr>
          <w:ilvl w:val="0"/>
          <w:numId w:val="0"/>
        </w:numPr>
        <w:ind w:left="709" w:hanging="709"/>
        <w:rPr>
          <w:rFonts w:ascii="Arial" w:hAnsi="Arial" w:cs="Arial"/>
        </w:rPr>
      </w:pPr>
      <w:r>
        <w:rPr>
          <w:rFonts w:ascii="Arial" w:hAnsi="Arial" w:cs="Arial"/>
        </w:rPr>
        <w:lastRenderedPageBreak/>
        <w:t>18.4</w:t>
      </w:r>
      <w:r w:rsidR="00F23D0F">
        <w:rPr>
          <w:rFonts w:ascii="Arial" w:hAnsi="Arial" w:cs="Arial"/>
        </w:rPr>
        <w:tab/>
      </w:r>
      <w:r w:rsidR="00F23D0F" w:rsidRPr="00F23D0F">
        <w:rPr>
          <w:rFonts w:ascii="Arial" w:hAnsi="Arial" w:cs="Arial"/>
        </w:rPr>
        <w:t>The Landlord and the Tenant agree that for the purposes of section 19(1A) of the Landlord and Tenant Act 1927 the Landlord may refuse its consent to an assignment if any of the following circumstances exist at the date of the Tenant's application for consent to assign this lease:</w:t>
      </w:r>
    </w:p>
    <w:p w14:paraId="564767A8" w14:textId="77777777" w:rsidR="00F23D0F" w:rsidRPr="00F23D0F" w:rsidRDefault="00F23D0F" w:rsidP="00F23D0F">
      <w:pPr>
        <w:pStyle w:val="Heading3"/>
        <w:rPr>
          <w:rFonts w:ascii="Arial" w:hAnsi="Arial" w:cs="Arial"/>
        </w:rPr>
      </w:pPr>
      <w:r w:rsidRPr="00F23D0F">
        <w:rPr>
          <w:rFonts w:ascii="Arial" w:hAnsi="Arial" w:cs="Arial"/>
        </w:rPr>
        <w:t>the Annual Rent or any other money due under this lease is outstanding or there has been a [material] breach of covenant by the Tenant that has not been remedied;</w:t>
      </w:r>
    </w:p>
    <w:p w14:paraId="0C607339" w14:textId="77777777" w:rsidR="00F23D0F" w:rsidRPr="00F23D0F" w:rsidRDefault="00F23D0F" w:rsidP="00F23D0F">
      <w:pPr>
        <w:pStyle w:val="Heading3"/>
        <w:rPr>
          <w:rFonts w:ascii="Arial" w:hAnsi="Arial" w:cs="Arial"/>
        </w:rPr>
      </w:pPr>
      <w:r w:rsidRPr="00F23D0F">
        <w:rPr>
          <w:rFonts w:ascii="Arial" w:hAnsi="Arial" w:cs="Arial"/>
        </w:rPr>
        <w:t>in the Landlord's reasonable opinion the assignee is not of sufficient financial standing to enable it to comply with the Tenant's covenants and condit</w:t>
      </w:r>
      <w:r w:rsidR="00AF5419">
        <w:rPr>
          <w:rFonts w:ascii="Arial" w:hAnsi="Arial" w:cs="Arial"/>
        </w:rPr>
        <w:t>ions contained in the lease; or</w:t>
      </w:r>
    </w:p>
    <w:p w14:paraId="6B31075A" w14:textId="77777777" w:rsidR="00F23D0F" w:rsidRPr="00F23D0F" w:rsidRDefault="00F23D0F" w:rsidP="00F23D0F">
      <w:pPr>
        <w:pStyle w:val="Heading3"/>
        <w:rPr>
          <w:rFonts w:ascii="Arial" w:hAnsi="Arial" w:cs="Arial"/>
        </w:rPr>
      </w:pPr>
      <w:r w:rsidRPr="00F23D0F">
        <w:rPr>
          <w:rFonts w:ascii="Arial" w:hAnsi="Arial" w:cs="Arial"/>
        </w:rPr>
        <w:t>the assignee and the Tenant are group companies within the meaning of section 42 of the LTA 1954.</w:t>
      </w:r>
    </w:p>
    <w:p w14:paraId="52F409FF" w14:textId="77777777" w:rsidR="00F23D0F" w:rsidRPr="00F23D0F" w:rsidRDefault="00DF61F1" w:rsidP="00F23D0F">
      <w:pPr>
        <w:pStyle w:val="Heading2"/>
        <w:numPr>
          <w:ilvl w:val="0"/>
          <w:numId w:val="0"/>
        </w:numPr>
        <w:ind w:left="720" w:hanging="720"/>
        <w:rPr>
          <w:rFonts w:ascii="Arial" w:hAnsi="Arial" w:cs="Arial"/>
        </w:rPr>
      </w:pPr>
      <w:r>
        <w:rPr>
          <w:rFonts w:ascii="Arial" w:hAnsi="Arial" w:cs="Arial"/>
        </w:rPr>
        <w:t>18.5</w:t>
      </w:r>
      <w:r w:rsidR="00F23D0F" w:rsidRPr="00F23D0F">
        <w:rPr>
          <w:rFonts w:ascii="Arial" w:hAnsi="Arial" w:cs="Arial"/>
        </w:rPr>
        <w:tab/>
        <w:t>Nothing in this clause shall prevent the Landlord from giving consent subject to any other reasonable condition, nor from refusing consent to an assignment in any other circumstance where it is reasonable to do so.</w:t>
      </w:r>
    </w:p>
    <w:p w14:paraId="773050AD" w14:textId="77777777" w:rsidR="00C6320A" w:rsidRPr="00C6320A" w:rsidRDefault="00C6320A" w:rsidP="00C6320A">
      <w:pPr>
        <w:pStyle w:val="Heading1"/>
        <w:numPr>
          <w:ilvl w:val="0"/>
          <w:numId w:val="0"/>
        </w:numPr>
        <w:spacing w:before="0" w:line="240" w:lineRule="auto"/>
        <w:rPr>
          <w:rFonts w:ascii="Arial" w:hAnsi="Arial" w:cs="Arial"/>
          <w:b w:val="0"/>
        </w:rPr>
      </w:pPr>
      <w:bookmarkStart w:id="114" w:name="a360835"/>
      <w:bookmarkStart w:id="115" w:name="_Toc347328164"/>
    </w:p>
    <w:p w14:paraId="13940346" w14:textId="77777777" w:rsidR="00467824" w:rsidRDefault="00C6320A" w:rsidP="00C6320A">
      <w:pPr>
        <w:pStyle w:val="Heading1"/>
        <w:numPr>
          <w:ilvl w:val="0"/>
          <w:numId w:val="0"/>
        </w:numPr>
        <w:spacing w:before="0" w:line="240" w:lineRule="auto"/>
        <w:rPr>
          <w:rFonts w:ascii="Arial" w:hAnsi="Arial" w:cs="Arial"/>
        </w:rPr>
      </w:pPr>
      <w:r>
        <w:rPr>
          <w:rFonts w:ascii="Arial" w:hAnsi="Arial" w:cs="Arial"/>
        </w:rPr>
        <w:t>19.</w:t>
      </w:r>
      <w:r>
        <w:rPr>
          <w:rFonts w:ascii="Arial" w:hAnsi="Arial" w:cs="Arial"/>
        </w:rPr>
        <w:tab/>
      </w:r>
      <w:r w:rsidRPr="00C6320A">
        <w:rPr>
          <w:rFonts w:ascii="Arial" w:hAnsi="Arial" w:cs="Arial"/>
        </w:rPr>
        <w:t>UNDERLETTINGS</w:t>
      </w:r>
      <w:bookmarkEnd w:id="114"/>
      <w:bookmarkEnd w:id="115"/>
      <w:r>
        <w:rPr>
          <w:rFonts w:ascii="Arial" w:hAnsi="Arial" w:cs="Arial"/>
        </w:rPr>
        <w:t xml:space="preserve">, </w:t>
      </w:r>
    </w:p>
    <w:p w14:paraId="304E42D0" w14:textId="77777777" w:rsidR="00C6320A" w:rsidRPr="00C6320A" w:rsidRDefault="00C6320A" w:rsidP="00C6320A">
      <w:pPr>
        <w:pStyle w:val="Heading1"/>
        <w:numPr>
          <w:ilvl w:val="0"/>
          <w:numId w:val="0"/>
        </w:numPr>
        <w:spacing w:before="0" w:line="240" w:lineRule="auto"/>
        <w:rPr>
          <w:rFonts w:ascii="Arial" w:hAnsi="Arial" w:cs="Arial"/>
          <w:b w:val="0"/>
        </w:rPr>
      </w:pPr>
    </w:p>
    <w:p w14:paraId="4565E9BF" w14:textId="77777777" w:rsidR="00036090" w:rsidRPr="002927C7" w:rsidRDefault="00C6320A" w:rsidP="00036090">
      <w:pPr>
        <w:pStyle w:val="Heading2"/>
        <w:numPr>
          <w:ilvl w:val="0"/>
          <w:numId w:val="0"/>
        </w:numPr>
        <w:spacing w:before="0" w:after="0" w:line="240" w:lineRule="auto"/>
        <w:ind w:left="709" w:hanging="709"/>
        <w:rPr>
          <w:rFonts w:ascii="Arial" w:hAnsi="Arial" w:cs="Arial"/>
        </w:rPr>
      </w:pPr>
      <w:r>
        <w:rPr>
          <w:rFonts w:ascii="Arial" w:hAnsi="Arial" w:cs="Arial"/>
        </w:rPr>
        <w:t>19.1</w:t>
      </w:r>
      <w:r>
        <w:rPr>
          <w:rFonts w:ascii="Arial" w:hAnsi="Arial" w:cs="Arial"/>
        </w:rPr>
        <w:tab/>
      </w:r>
      <w:r w:rsidR="00467824" w:rsidRPr="002927C7">
        <w:rPr>
          <w:rFonts w:ascii="Arial" w:hAnsi="Arial" w:cs="Arial"/>
        </w:rPr>
        <w:t xml:space="preserve">The Tenant shall not underlet the whole </w:t>
      </w:r>
      <w:r w:rsidRPr="002927C7">
        <w:rPr>
          <w:rFonts w:ascii="Arial" w:hAnsi="Arial" w:cs="Arial"/>
        </w:rPr>
        <w:t xml:space="preserve">nor any part of </w:t>
      </w:r>
      <w:r w:rsidR="00467824" w:rsidRPr="002927C7">
        <w:rPr>
          <w:rFonts w:ascii="Arial" w:hAnsi="Arial" w:cs="Arial"/>
        </w:rPr>
        <w:t>the Property</w:t>
      </w:r>
      <w:r w:rsidR="00036090" w:rsidRPr="002927C7">
        <w:rPr>
          <w:rFonts w:ascii="Arial" w:hAnsi="Arial" w:cs="Arial"/>
        </w:rPr>
        <w:t xml:space="preserve"> except in accordance with this clause nor without the consent of the Landlord, such consent not to be unreasonably withheld.</w:t>
      </w:r>
    </w:p>
    <w:p w14:paraId="71C52976" w14:textId="77777777" w:rsidR="00985A75" w:rsidRPr="00985A75" w:rsidRDefault="00985A75" w:rsidP="00985A75">
      <w:pPr>
        <w:pStyle w:val="Heading2"/>
        <w:numPr>
          <w:ilvl w:val="0"/>
          <w:numId w:val="0"/>
        </w:numPr>
        <w:ind w:left="720" w:hanging="720"/>
        <w:rPr>
          <w:rFonts w:ascii="Arial" w:hAnsi="Arial" w:cs="Arial"/>
        </w:rPr>
      </w:pPr>
      <w:r>
        <w:rPr>
          <w:rFonts w:ascii="Arial" w:hAnsi="Arial" w:cs="Arial"/>
        </w:rPr>
        <w:t>19.2</w:t>
      </w:r>
      <w:r>
        <w:rPr>
          <w:rFonts w:ascii="Arial" w:hAnsi="Arial" w:cs="Arial"/>
        </w:rPr>
        <w:tab/>
      </w:r>
      <w:r w:rsidR="00036090" w:rsidRPr="00985A75">
        <w:rPr>
          <w:rFonts w:ascii="Arial" w:hAnsi="Arial" w:cs="Arial"/>
        </w:rPr>
        <w:t>The Tenant shall not underlet part only of the Property.</w:t>
      </w:r>
    </w:p>
    <w:p w14:paraId="33D49558" w14:textId="77777777" w:rsidR="00036090" w:rsidRPr="00985A75" w:rsidRDefault="00985A75" w:rsidP="00985A75">
      <w:pPr>
        <w:pStyle w:val="Heading2"/>
        <w:numPr>
          <w:ilvl w:val="0"/>
          <w:numId w:val="0"/>
        </w:numPr>
        <w:ind w:left="720" w:hanging="720"/>
        <w:rPr>
          <w:rFonts w:ascii="Arial" w:hAnsi="Arial" w:cs="Arial"/>
        </w:rPr>
      </w:pPr>
      <w:r>
        <w:rPr>
          <w:rFonts w:ascii="Arial" w:hAnsi="Arial" w:cs="Arial"/>
        </w:rPr>
        <w:t>19.3</w:t>
      </w:r>
      <w:r>
        <w:rPr>
          <w:rFonts w:ascii="Arial" w:hAnsi="Arial" w:cs="Arial"/>
        </w:rPr>
        <w:tab/>
      </w:r>
      <w:r w:rsidR="00036090" w:rsidRPr="00985A75">
        <w:rPr>
          <w:rFonts w:ascii="Arial" w:hAnsi="Arial" w:cs="Arial"/>
        </w:rPr>
        <w:t>The Tenant shall not underlet the Property:</w:t>
      </w:r>
    </w:p>
    <w:p w14:paraId="7D722602" w14:textId="77777777" w:rsidR="00927BE1" w:rsidRPr="00985A75" w:rsidRDefault="0076005A" w:rsidP="0076005A">
      <w:pPr>
        <w:pStyle w:val="Heading3"/>
        <w:numPr>
          <w:ilvl w:val="0"/>
          <w:numId w:val="0"/>
        </w:numPr>
        <w:ind w:left="992"/>
        <w:rPr>
          <w:rFonts w:ascii="Arial" w:hAnsi="Arial" w:cs="Arial"/>
        </w:rPr>
      </w:pPr>
      <w:r>
        <w:rPr>
          <w:rFonts w:ascii="Arial" w:hAnsi="Arial" w:cs="Arial"/>
        </w:rPr>
        <w:t>(a)</w:t>
      </w:r>
      <w:r>
        <w:rPr>
          <w:rFonts w:ascii="Arial" w:hAnsi="Arial" w:cs="Arial"/>
        </w:rPr>
        <w:tab/>
      </w:r>
      <w:r w:rsidR="00036090" w:rsidRPr="00985A75">
        <w:rPr>
          <w:rFonts w:ascii="Arial" w:hAnsi="Arial" w:cs="Arial"/>
        </w:rPr>
        <w:t xml:space="preserve">together with any property or any right over property that is not included within </w:t>
      </w:r>
      <w:r w:rsidR="00DF61F1">
        <w:rPr>
          <w:rFonts w:ascii="Arial" w:hAnsi="Arial" w:cs="Arial"/>
        </w:rPr>
        <w:tab/>
      </w:r>
      <w:r w:rsidR="00036090" w:rsidRPr="00985A75">
        <w:rPr>
          <w:rFonts w:ascii="Arial" w:hAnsi="Arial" w:cs="Arial"/>
        </w:rPr>
        <w:t>this lease;</w:t>
      </w:r>
    </w:p>
    <w:p w14:paraId="1F292126" w14:textId="77777777" w:rsidR="00036090" w:rsidRPr="0076005A" w:rsidRDefault="00036090" w:rsidP="0076005A">
      <w:pPr>
        <w:pStyle w:val="Heading3"/>
        <w:numPr>
          <w:ilvl w:val="2"/>
          <w:numId w:val="25"/>
        </w:numPr>
        <w:rPr>
          <w:rFonts w:ascii="Arial" w:hAnsi="Arial" w:cs="Arial"/>
        </w:rPr>
      </w:pPr>
      <w:r w:rsidRPr="0076005A">
        <w:rPr>
          <w:rFonts w:ascii="Arial" w:hAnsi="Arial" w:cs="Arial"/>
        </w:rPr>
        <w:t>at a fine or premium or reverse premium; nor</w:t>
      </w:r>
    </w:p>
    <w:p w14:paraId="07E9838D" w14:textId="77777777" w:rsidR="00036090" w:rsidRPr="00985A75" w:rsidRDefault="00036090" w:rsidP="00036090">
      <w:pPr>
        <w:pStyle w:val="Heading3"/>
        <w:rPr>
          <w:rFonts w:ascii="Arial" w:hAnsi="Arial" w:cs="Arial"/>
        </w:rPr>
      </w:pPr>
      <w:bookmarkStart w:id="116" w:name="a809451"/>
      <w:r w:rsidRPr="00985A75">
        <w:rPr>
          <w:rFonts w:ascii="Arial" w:hAnsi="Arial" w:cs="Arial"/>
        </w:rPr>
        <w:t>allowing any rent free period to the undertenant [that exceeds the period as is then usual in the open market in respect of such a letting].</w:t>
      </w:r>
      <w:bookmarkEnd w:id="116"/>
    </w:p>
    <w:p w14:paraId="24687C69" w14:textId="77777777" w:rsidR="00036090" w:rsidRPr="002927C7" w:rsidRDefault="00927BE1" w:rsidP="00927BE1">
      <w:pPr>
        <w:pStyle w:val="Heading2"/>
        <w:numPr>
          <w:ilvl w:val="0"/>
          <w:numId w:val="0"/>
        </w:numPr>
        <w:ind w:left="720" w:hanging="720"/>
        <w:rPr>
          <w:rFonts w:ascii="Arial" w:hAnsi="Arial" w:cs="Arial"/>
        </w:rPr>
      </w:pPr>
      <w:r w:rsidRPr="002927C7">
        <w:rPr>
          <w:rFonts w:ascii="Arial" w:hAnsi="Arial" w:cs="Arial"/>
        </w:rPr>
        <w:t>19.4</w:t>
      </w:r>
      <w:r w:rsidRPr="002927C7">
        <w:rPr>
          <w:rFonts w:ascii="Arial" w:hAnsi="Arial" w:cs="Arial"/>
        </w:rPr>
        <w:tab/>
      </w:r>
      <w:r w:rsidR="00036090" w:rsidRPr="002927C7">
        <w:rPr>
          <w:rFonts w:ascii="Arial" w:hAnsi="Arial" w:cs="Arial"/>
        </w:rPr>
        <w:t>[The Tenant shall not underlet the Property unless, before the underlease is granted, the Tenant has given the Landlord:</w:t>
      </w:r>
    </w:p>
    <w:p w14:paraId="577986DC" w14:textId="77777777" w:rsidR="00036090" w:rsidRPr="002927C7" w:rsidRDefault="0076005A" w:rsidP="0076005A">
      <w:pPr>
        <w:pStyle w:val="Heading3"/>
        <w:numPr>
          <w:ilvl w:val="0"/>
          <w:numId w:val="0"/>
        </w:numPr>
        <w:ind w:left="1440" w:hanging="448"/>
        <w:rPr>
          <w:rFonts w:ascii="Arial" w:hAnsi="Arial" w:cs="Arial"/>
        </w:rPr>
      </w:pPr>
      <w:r>
        <w:rPr>
          <w:rFonts w:ascii="Arial" w:hAnsi="Arial" w:cs="Arial"/>
        </w:rPr>
        <w:t>(a)</w:t>
      </w:r>
      <w:r>
        <w:rPr>
          <w:rFonts w:ascii="Arial" w:hAnsi="Arial" w:cs="Arial"/>
        </w:rPr>
        <w:tab/>
      </w:r>
      <w:r w:rsidR="00036090" w:rsidRPr="002927C7">
        <w:rPr>
          <w:rFonts w:ascii="Arial" w:hAnsi="Arial" w:cs="Arial"/>
        </w:rPr>
        <w:t>a certified copy of the notice served on the undertenant, as required by section 38A(3)(a) of the LTA 1954, applying to the tenancy to be created by the underlease; and</w:t>
      </w:r>
    </w:p>
    <w:p w14:paraId="6C378108" w14:textId="77777777" w:rsidR="00036090" w:rsidRPr="0076005A" w:rsidRDefault="00036090" w:rsidP="0076005A">
      <w:pPr>
        <w:pStyle w:val="Heading3"/>
        <w:numPr>
          <w:ilvl w:val="2"/>
          <w:numId w:val="26"/>
        </w:numPr>
        <w:rPr>
          <w:rFonts w:ascii="Arial" w:hAnsi="Arial" w:cs="Arial"/>
        </w:rPr>
      </w:pPr>
      <w:r w:rsidRPr="0076005A">
        <w:rPr>
          <w:rFonts w:ascii="Arial" w:hAnsi="Arial" w:cs="Arial"/>
        </w:rPr>
        <w:t>a certified copy of the declaration or statutory declaration made by the undertenant in accordance with the requirements of section 38A(3)(b) of the LTA 1954.]</w:t>
      </w:r>
    </w:p>
    <w:p w14:paraId="285E0B51" w14:textId="77777777" w:rsidR="00036090" w:rsidRPr="0076005A" w:rsidRDefault="00927BE1" w:rsidP="00927BE1">
      <w:pPr>
        <w:pStyle w:val="Heading2"/>
        <w:numPr>
          <w:ilvl w:val="0"/>
          <w:numId w:val="0"/>
        </w:numPr>
        <w:ind w:left="720" w:hanging="720"/>
        <w:rPr>
          <w:rFonts w:ascii="Arial" w:hAnsi="Arial" w:cs="Arial"/>
        </w:rPr>
      </w:pPr>
      <w:r w:rsidRPr="002927C7">
        <w:rPr>
          <w:rFonts w:ascii="Arial" w:hAnsi="Arial" w:cs="Arial"/>
        </w:rPr>
        <w:t>19.5</w:t>
      </w:r>
      <w:r w:rsidRPr="002927C7">
        <w:rPr>
          <w:rFonts w:ascii="Arial" w:hAnsi="Arial" w:cs="Arial"/>
        </w:rPr>
        <w:tab/>
      </w:r>
      <w:r w:rsidR="00036090" w:rsidRPr="0076005A">
        <w:rPr>
          <w:rFonts w:ascii="Arial" w:hAnsi="Arial" w:cs="Arial"/>
        </w:rPr>
        <w:t>Any underletting by the Tenant shall be by deed and shall include:</w:t>
      </w:r>
    </w:p>
    <w:p w14:paraId="3AE4DC32" w14:textId="77777777" w:rsidR="00036090" w:rsidRPr="0076005A" w:rsidRDefault="0076005A" w:rsidP="0076005A">
      <w:pPr>
        <w:pStyle w:val="Heading3"/>
        <w:numPr>
          <w:ilvl w:val="0"/>
          <w:numId w:val="0"/>
        </w:numPr>
        <w:ind w:left="1440" w:hanging="448"/>
        <w:rPr>
          <w:rFonts w:ascii="Arial" w:hAnsi="Arial" w:cs="Arial"/>
        </w:rPr>
      </w:pPr>
      <w:r w:rsidRPr="0076005A">
        <w:rPr>
          <w:rFonts w:ascii="Arial" w:hAnsi="Arial" w:cs="Arial"/>
        </w:rPr>
        <w:lastRenderedPageBreak/>
        <w:t>(a)</w:t>
      </w:r>
      <w:r w:rsidRPr="0076005A">
        <w:rPr>
          <w:rFonts w:ascii="Arial" w:hAnsi="Arial" w:cs="Arial"/>
        </w:rPr>
        <w:tab/>
      </w:r>
      <w:r w:rsidR="00036090" w:rsidRPr="0076005A">
        <w:rPr>
          <w:rFonts w:ascii="Arial" w:hAnsi="Arial" w:cs="Arial"/>
        </w:rPr>
        <w:t>[an agreement between the Tenant and the undertenant that the provisions of sections 24 to 28 of the LTA 1954 are excluded from applying to the tenancy created by the underlease;]</w:t>
      </w:r>
    </w:p>
    <w:p w14:paraId="78E045B9" w14:textId="77777777" w:rsidR="00036090" w:rsidRPr="0076005A" w:rsidRDefault="0076005A" w:rsidP="0076005A">
      <w:pPr>
        <w:pStyle w:val="Heading3"/>
        <w:numPr>
          <w:ilvl w:val="0"/>
          <w:numId w:val="0"/>
        </w:numPr>
        <w:ind w:left="1440" w:hanging="448"/>
        <w:rPr>
          <w:rFonts w:ascii="Arial" w:hAnsi="Arial" w:cs="Arial"/>
        </w:rPr>
      </w:pPr>
      <w:r w:rsidRPr="0076005A">
        <w:rPr>
          <w:rFonts w:ascii="Arial" w:hAnsi="Arial" w:cs="Arial"/>
        </w:rPr>
        <w:t>(b)</w:t>
      </w:r>
      <w:r w:rsidRPr="0076005A">
        <w:rPr>
          <w:rFonts w:ascii="Arial" w:hAnsi="Arial" w:cs="Arial"/>
        </w:rPr>
        <w:tab/>
      </w:r>
      <w:r w:rsidR="00036090" w:rsidRPr="0076005A">
        <w:rPr>
          <w:rFonts w:ascii="Arial" w:hAnsi="Arial" w:cs="Arial"/>
        </w:rPr>
        <w:t xml:space="preserve">the reservation of a rent which is not less than the full open market rental value of the Property at the date the Property is underlet and which is payable at the same times as the Annual Rent under this lease [(but this shall not prevent an underlease providing for a rent-free period of a length permitted by clause </w:t>
      </w:r>
      <w:r w:rsidR="00036090" w:rsidRPr="00215B27">
        <w:rPr>
          <w:rFonts w:ascii="Arial" w:hAnsi="Arial" w:cs="Arial"/>
          <w:highlight w:val="yellow"/>
        </w:rPr>
        <w:fldChar w:fldCharType="begin"/>
      </w:r>
      <w:r w:rsidR="00036090" w:rsidRPr="00215B27">
        <w:rPr>
          <w:rFonts w:ascii="Arial" w:hAnsi="Arial" w:cs="Arial"/>
          <w:highlight w:val="yellow"/>
        </w:rPr>
        <w:instrText xml:space="preserve">REF "a809451" \h \w </w:instrText>
      </w:r>
      <w:r w:rsidR="002927C7" w:rsidRPr="00215B27">
        <w:rPr>
          <w:rFonts w:ascii="Arial" w:hAnsi="Arial" w:cs="Arial"/>
          <w:highlight w:val="yellow"/>
        </w:rPr>
        <w:instrText xml:space="preserve"> \* MERGEFORMAT </w:instrText>
      </w:r>
      <w:r w:rsidR="00036090" w:rsidRPr="00215B27">
        <w:rPr>
          <w:rFonts w:ascii="Arial" w:hAnsi="Arial" w:cs="Arial"/>
          <w:highlight w:val="yellow"/>
        </w:rPr>
      </w:r>
      <w:r w:rsidR="00036090" w:rsidRPr="00215B27">
        <w:rPr>
          <w:rFonts w:ascii="Arial" w:hAnsi="Arial" w:cs="Arial"/>
          <w:highlight w:val="yellow"/>
        </w:rPr>
        <w:fldChar w:fldCharType="separate"/>
      </w:r>
      <w:r w:rsidR="00D011A0" w:rsidRPr="00215B27">
        <w:rPr>
          <w:rFonts w:ascii="Arial" w:hAnsi="Arial" w:cs="Arial"/>
          <w:highlight w:val="yellow"/>
        </w:rPr>
        <w:t>1</w:t>
      </w:r>
      <w:r w:rsidR="00215B27">
        <w:rPr>
          <w:rFonts w:ascii="Arial" w:hAnsi="Arial" w:cs="Arial"/>
          <w:highlight w:val="yellow"/>
        </w:rPr>
        <w:t>9.3</w:t>
      </w:r>
      <w:r w:rsidR="00D011A0" w:rsidRPr="00215B27">
        <w:rPr>
          <w:rFonts w:ascii="Arial" w:hAnsi="Arial" w:cs="Arial"/>
          <w:highlight w:val="yellow"/>
        </w:rPr>
        <w:t>(c)</w:t>
      </w:r>
      <w:r w:rsidR="00036090" w:rsidRPr="00215B27">
        <w:rPr>
          <w:rFonts w:ascii="Arial" w:hAnsi="Arial" w:cs="Arial"/>
          <w:highlight w:val="yellow"/>
        </w:rPr>
        <w:fldChar w:fldCharType="end"/>
      </w:r>
      <w:r w:rsidR="00036090" w:rsidRPr="00215B27">
        <w:rPr>
          <w:rFonts w:ascii="Arial" w:hAnsi="Arial" w:cs="Arial"/>
          <w:highlight w:val="yellow"/>
        </w:rPr>
        <w:t>)];</w:t>
      </w:r>
    </w:p>
    <w:p w14:paraId="4EDFC90F" w14:textId="77777777" w:rsidR="00036090" w:rsidRPr="0076005A" w:rsidRDefault="00036090" w:rsidP="00036090">
      <w:pPr>
        <w:pStyle w:val="Heading3"/>
        <w:rPr>
          <w:rFonts w:ascii="Arial" w:hAnsi="Arial" w:cs="Arial"/>
        </w:rPr>
      </w:pPr>
      <w:r w:rsidRPr="0076005A">
        <w:rPr>
          <w:rFonts w:ascii="Arial" w:hAnsi="Arial" w:cs="Arial"/>
        </w:rPr>
        <w:t>provisions for the review of rent at the same dates and on the same basis as the review of rent in this lease, unless the term of the underlease does not extend beyond the next Review Date;</w:t>
      </w:r>
    </w:p>
    <w:p w14:paraId="7A313237" w14:textId="77777777" w:rsidR="00036090" w:rsidRPr="002927C7" w:rsidRDefault="00036090" w:rsidP="00036090">
      <w:pPr>
        <w:pStyle w:val="Heading3"/>
        <w:rPr>
          <w:rFonts w:ascii="Arial" w:hAnsi="Arial" w:cs="Arial"/>
        </w:rPr>
      </w:pPr>
      <w:r w:rsidRPr="0076005A">
        <w:rPr>
          <w:rFonts w:ascii="Arial" w:hAnsi="Arial" w:cs="Arial"/>
        </w:rPr>
        <w:t>a covenant by the undertenant, enforceable by and expressed to be enforceable by the Landlord (as superior landlord at the date of grant) and its successors in title in</w:t>
      </w:r>
      <w:r w:rsidRPr="002927C7">
        <w:rPr>
          <w:rFonts w:ascii="Arial" w:hAnsi="Arial" w:cs="Arial"/>
        </w:rPr>
        <w:t xml:space="preserve"> their own right, to observe and perform the tenant covenants in the underlease and any document that is supplemental or collateral to it and the tenant covenants in this lease, except the covenants to pay the rents reserved by this lease; and</w:t>
      </w:r>
    </w:p>
    <w:p w14:paraId="4C606C27" w14:textId="77777777" w:rsidR="00036090" w:rsidRPr="002927C7" w:rsidRDefault="00036090" w:rsidP="00036090">
      <w:pPr>
        <w:pStyle w:val="Heading3"/>
        <w:rPr>
          <w:rFonts w:ascii="Arial" w:hAnsi="Arial" w:cs="Arial"/>
        </w:rPr>
      </w:pPr>
      <w:r w:rsidRPr="002927C7">
        <w:rPr>
          <w:rFonts w:ascii="Arial" w:hAnsi="Arial" w:cs="Arial"/>
        </w:rPr>
        <w:t>provisions requiring the consent of the Landlord to be obtained in respect of any matter for which the consent of the Landlord is required under this lease,</w:t>
      </w:r>
    </w:p>
    <w:p w14:paraId="2A21FDE5" w14:textId="77777777" w:rsidR="00036090" w:rsidRPr="002927C7" w:rsidRDefault="00036090" w:rsidP="00036090">
      <w:pPr>
        <w:pStyle w:val="Bodysubclause"/>
        <w:rPr>
          <w:rFonts w:ascii="Arial" w:hAnsi="Arial" w:cs="Arial"/>
        </w:rPr>
      </w:pPr>
      <w:r w:rsidRPr="002927C7">
        <w:rPr>
          <w:rFonts w:ascii="Arial" w:hAnsi="Arial" w:cs="Arial"/>
        </w:rPr>
        <w:t>and shall otherwise be consistent with and include tenant covenants no less onerous (other than as to the Annual Rent) than those in this lease [and in a form approved by the Landlord, such approval not to be unreasonably withheld].</w:t>
      </w:r>
    </w:p>
    <w:p w14:paraId="7515F8FA" w14:textId="77777777" w:rsidR="00036090" w:rsidRPr="002927C7" w:rsidRDefault="00927BE1" w:rsidP="00927BE1">
      <w:pPr>
        <w:pStyle w:val="Heading2"/>
        <w:numPr>
          <w:ilvl w:val="0"/>
          <w:numId w:val="0"/>
        </w:numPr>
        <w:ind w:left="720" w:hanging="720"/>
        <w:rPr>
          <w:rFonts w:ascii="Arial" w:hAnsi="Arial" w:cs="Arial"/>
        </w:rPr>
      </w:pPr>
      <w:r w:rsidRPr="002927C7">
        <w:rPr>
          <w:rFonts w:ascii="Arial" w:hAnsi="Arial" w:cs="Arial"/>
        </w:rPr>
        <w:t>19.6</w:t>
      </w:r>
      <w:r w:rsidRPr="002927C7">
        <w:rPr>
          <w:rFonts w:ascii="Arial" w:hAnsi="Arial" w:cs="Arial"/>
        </w:rPr>
        <w:tab/>
      </w:r>
      <w:r w:rsidR="00036090" w:rsidRPr="002927C7">
        <w:rPr>
          <w:rFonts w:ascii="Arial" w:hAnsi="Arial" w:cs="Arial"/>
        </w:rPr>
        <w:t>In relation to any underlease granted by the Tenant, the Tenant shall:</w:t>
      </w:r>
    </w:p>
    <w:p w14:paraId="66FD9743" w14:textId="77777777" w:rsidR="00036090" w:rsidRPr="002927C7" w:rsidRDefault="0076005A" w:rsidP="0076005A">
      <w:pPr>
        <w:pStyle w:val="Heading3"/>
        <w:numPr>
          <w:ilvl w:val="0"/>
          <w:numId w:val="0"/>
        </w:numPr>
        <w:ind w:left="1440" w:hanging="448"/>
        <w:rPr>
          <w:rFonts w:ascii="Arial" w:hAnsi="Arial" w:cs="Arial"/>
        </w:rPr>
      </w:pPr>
      <w:r>
        <w:rPr>
          <w:rFonts w:ascii="Arial" w:hAnsi="Arial" w:cs="Arial"/>
        </w:rPr>
        <w:t>(a)</w:t>
      </w:r>
      <w:r>
        <w:rPr>
          <w:rFonts w:ascii="Arial" w:hAnsi="Arial" w:cs="Arial"/>
        </w:rPr>
        <w:tab/>
      </w:r>
      <w:r w:rsidR="00036090" w:rsidRPr="002927C7">
        <w:rPr>
          <w:rFonts w:ascii="Arial" w:hAnsi="Arial" w:cs="Arial"/>
        </w:rPr>
        <w:t>not vary the terms of the underlease nor accept a surrender of the underlease without the consent of the Landlord, such consent not to be unreasonably withheld;</w:t>
      </w:r>
    </w:p>
    <w:p w14:paraId="29A0DCB4" w14:textId="77777777" w:rsidR="00036090" w:rsidRPr="002927C7" w:rsidRDefault="0076005A" w:rsidP="0076005A">
      <w:pPr>
        <w:pStyle w:val="Heading3"/>
        <w:numPr>
          <w:ilvl w:val="0"/>
          <w:numId w:val="0"/>
        </w:numPr>
        <w:ind w:left="1440" w:hanging="448"/>
        <w:rPr>
          <w:rFonts w:ascii="Arial" w:hAnsi="Arial" w:cs="Arial"/>
        </w:rPr>
      </w:pPr>
      <w:r>
        <w:rPr>
          <w:rFonts w:ascii="Arial" w:hAnsi="Arial" w:cs="Arial"/>
        </w:rPr>
        <w:t>(b)</w:t>
      </w:r>
      <w:r>
        <w:rPr>
          <w:rFonts w:ascii="Arial" w:hAnsi="Arial" w:cs="Arial"/>
        </w:rPr>
        <w:tab/>
      </w:r>
      <w:r w:rsidR="00036090" w:rsidRPr="002927C7">
        <w:rPr>
          <w:rFonts w:ascii="Arial" w:hAnsi="Arial" w:cs="Arial"/>
        </w:rPr>
        <w:t>enforce the tenant covenants in the underlease and not waive any of them nor allow any reduction in the rent payable under the underlease; and</w:t>
      </w:r>
    </w:p>
    <w:p w14:paraId="1B3FA66E" w14:textId="77777777" w:rsidR="00036090" w:rsidRPr="0076005A" w:rsidRDefault="00036090" w:rsidP="0076005A">
      <w:pPr>
        <w:pStyle w:val="Heading3"/>
        <w:numPr>
          <w:ilvl w:val="2"/>
          <w:numId w:val="27"/>
        </w:numPr>
        <w:rPr>
          <w:rFonts w:ascii="Arial" w:hAnsi="Arial" w:cs="Arial"/>
        </w:rPr>
      </w:pPr>
      <w:r w:rsidRPr="0076005A">
        <w:rPr>
          <w:rFonts w:ascii="Arial" w:hAnsi="Arial" w:cs="Arial"/>
        </w:rPr>
        <w:t xml:space="preserve">ensure that in relation to any rent review the revised rent is not agreed without the approval of the Landlord, such approval not to be unreasonably </w:t>
      </w:r>
      <w:r w:rsidR="00AF5419">
        <w:rPr>
          <w:rFonts w:ascii="Arial" w:hAnsi="Arial" w:cs="Arial"/>
        </w:rPr>
        <w:t>w</w:t>
      </w:r>
      <w:r w:rsidRPr="0076005A">
        <w:rPr>
          <w:rFonts w:ascii="Arial" w:hAnsi="Arial" w:cs="Arial"/>
        </w:rPr>
        <w:t>ithheld.</w:t>
      </w:r>
    </w:p>
    <w:p w14:paraId="73E096E9" w14:textId="77777777" w:rsidR="00927BE1" w:rsidRDefault="00276537" w:rsidP="00665697">
      <w:pPr>
        <w:pStyle w:val="Heading2"/>
        <w:numPr>
          <w:ilvl w:val="0"/>
          <w:numId w:val="0"/>
        </w:numPr>
        <w:spacing w:before="0" w:after="0" w:line="240" w:lineRule="auto"/>
        <w:rPr>
          <w:rFonts w:ascii="Arial" w:hAnsi="Arial" w:cs="Arial"/>
          <w:b/>
          <w:szCs w:val="22"/>
        </w:rPr>
      </w:pPr>
      <w:r w:rsidRPr="00FD0A0F">
        <w:rPr>
          <w:rFonts w:ascii="Arial" w:hAnsi="Arial" w:cs="Arial"/>
          <w:b/>
          <w:szCs w:val="22"/>
        </w:rPr>
        <w:t>20.</w:t>
      </w:r>
      <w:r w:rsidRPr="00FD0A0F">
        <w:rPr>
          <w:rFonts w:ascii="Arial" w:hAnsi="Arial" w:cs="Arial"/>
          <w:b/>
          <w:szCs w:val="22"/>
        </w:rPr>
        <w:tab/>
      </w:r>
      <w:r w:rsidR="00927BE1" w:rsidRPr="00927BE1">
        <w:rPr>
          <w:rFonts w:ascii="Arial" w:hAnsi="Arial" w:cs="Arial"/>
          <w:b/>
        </w:rPr>
        <w:t>SHARING OCCUPATION AND CHARGING</w:t>
      </w:r>
      <w:r w:rsidR="00927BE1" w:rsidRPr="00FD0A0F">
        <w:rPr>
          <w:rFonts w:ascii="Arial" w:hAnsi="Arial" w:cs="Arial"/>
          <w:b/>
          <w:szCs w:val="22"/>
        </w:rPr>
        <w:t xml:space="preserve"> </w:t>
      </w:r>
    </w:p>
    <w:p w14:paraId="0A0A5764" w14:textId="77777777" w:rsidR="00927BE1" w:rsidRDefault="00927BE1" w:rsidP="00665697">
      <w:pPr>
        <w:pStyle w:val="Heading2"/>
        <w:numPr>
          <w:ilvl w:val="0"/>
          <w:numId w:val="0"/>
        </w:numPr>
        <w:spacing w:before="0" w:after="0" w:line="240" w:lineRule="auto"/>
        <w:rPr>
          <w:rFonts w:ascii="Arial" w:hAnsi="Arial" w:cs="Arial"/>
          <w:b/>
          <w:szCs w:val="22"/>
        </w:rPr>
      </w:pPr>
    </w:p>
    <w:p w14:paraId="49C75CC9" w14:textId="77777777" w:rsidR="000E2504" w:rsidRPr="002927C7" w:rsidRDefault="00927BE1" w:rsidP="000E2504">
      <w:pPr>
        <w:pStyle w:val="Heading2"/>
        <w:numPr>
          <w:ilvl w:val="0"/>
          <w:numId w:val="0"/>
        </w:numPr>
        <w:spacing w:before="0" w:after="0" w:line="240" w:lineRule="auto"/>
        <w:ind w:left="709" w:hanging="709"/>
        <w:rPr>
          <w:rFonts w:ascii="Arial" w:hAnsi="Arial" w:cs="Arial"/>
        </w:rPr>
      </w:pPr>
      <w:r>
        <w:rPr>
          <w:rFonts w:ascii="Arial" w:hAnsi="Arial" w:cs="Arial"/>
        </w:rPr>
        <w:t>20.1</w:t>
      </w:r>
      <w:r>
        <w:rPr>
          <w:rFonts w:ascii="Arial" w:hAnsi="Arial" w:cs="Arial"/>
        </w:rPr>
        <w:tab/>
        <w:t>The Tenant shall not share occupation of nor part with possession of the whole or any part of the Property nor permit another to occupy the whole or any part of the Property</w:t>
      </w:r>
      <w:r w:rsidR="000E2504">
        <w:rPr>
          <w:rFonts w:ascii="Arial" w:hAnsi="Arial" w:cs="Arial"/>
        </w:rPr>
        <w:t>, except in accordance with c</w:t>
      </w:r>
      <w:r w:rsidR="000E2504" w:rsidRPr="002927C7">
        <w:rPr>
          <w:rFonts w:ascii="Arial" w:hAnsi="Arial" w:cs="Arial"/>
        </w:rPr>
        <w:t xml:space="preserve">lause </w:t>
      </w:r>
      <w:r w:rsidR="000E2504">
        <w:rPr>
          <w:rFonts w:ascii="Arial" w:hAnsi="Arial" w:cs="Arial"/>
        </w:rPr>
        <w:t xml:space="preserve">19, </w:t>
      </w:r>
      <w:r w:rsidR="000E2504" w:rsidRPr="002927C7">
        <w:rPr>
          <w:rFonts w:ascii="Arial" w:hAnsi="Arial" w:cs="Arial"/>
        </w:rPr>
        <w:t>nor with</w:t>
      </w:r>
      <w:r w:rsidR="000E2504">
        <w:rPr>
          <w:rFonts w:ascii="Arial" w:hAnsi="Arial" w:cs="Arial"/>
        </w:rPr>
        <w:t>out the consent of the Landlord</w:t>
      </w:r>
      <w:r w:rsidR="000E2504" w:rsidRPr="002927C7">
        <w:rPr>
          <w:rFonts w:ascii="Arial" w:hAnsi="Arial" w:cs="Arial"/>
        </w:rPr>
        <w:t>.</w:t>
      </w:r>
    </w:p>
    <w:p w14:paraId="003F7379" w14:textId="77777777" w:rsidR="00927BE1" w:rsidRDefault="00927BE1" w:rsidP="00927BE1">
      <w:pPr>
        <w:pStyle w:val="Heading2"/>
        <w:numPr>
          <w:ilvl w:val="0"/>
          <w:numId w:val="0"/>
        </w:numPr>
        <w:spacing w:before="0" w:after="0" w:line="240" w:lineRule="auto"/>
        <w:rPr>
          <w:rFonts w:ascii="Arial" w:hAnsi="Arial" w:cs="Arial"/>
        </w:rPr>
      </w:pPr>
    </w:p>
    <w:p w14:paraId="1D3DA461" w14:textId="77777777" w:rsidR="00927BE1" w:rsidRDefault="00927BE1" w:rsidP="00927BE1">
      <w:pPr>
        <w:pStyle w:val="Heading2"/>
        <w:numPr>
          <w:ilvl w:val="0"/>
          <w:numId w:val="0"/>
        </w:numPr>
        <w:spacing w:before="0" w:after="0" w:line="240" w:lineRule="auto"/>
        <w:rPr>
          <w:rFonts w:ascii="Arial" w:hAnsi="Arial" w:cs="Arial"/>
        </w:rPr>
      </w:pPr>
      <w:r>
        <w:rPr>
          <w:rFonts w:ascii="Arial" w:hAnsi="Arial" w:cs="Arial"/>
        </w:rPr>
        <w:t>20.2</w:t>
      </w:r>
      <w:r>
        <w:rPr>
          <w:rFonts w:ascii="Arial" w:hAnsi="Arial" w:cs="Arial"/>
        </w:rPr>
        <w:tab/>
        <w:t>The Tenant shall not charge the whole nor any part of this lease.</w:t>
      </w:r>
    </w:p>
    <w:p w14:paraId="60D7D24A" w14:textId="77777777" w:rsidR="00927BE1" w:rsidRDefault="00927BE1" w:rsidP="00665697">
      <w:pPr>
        <w:pStyle w:val="Heading2"/>
        <w:numPr>
          <w:ilvl w:val="0"/>
          <w:numId w:val="0"/>
        </w:numPr>
        <w:spacing w:before="0" w:after="0" w:line="240" w:lineRule="auto"/>
        <w:rPr>
          <w:rFonts w:ascii="Arial" w:hAnsi="Arial" w:cs="Arial"/>
          <w:b/>
          <w:szCs w:val="22"/>
        </w:rPr>
      </w:pPr>
    </w:p>
    <w:p w14:paraId="52AB39D2" w14:textId="77777777" w:rsidR="003A1AF1" w:rsidRPr="00FD0A0F" w:rsidRDefault="00927BE1" w:rsidP="00665697">
      <w:pPr>
        <w:pStyle w:val="Heading2"/>
        <w:numPr>
          <w:ilvl w:val="0"/>
          <w:numId w:val="0"/>
        </w:numPr>
        <w:spacing w:before="0" w:after="0" w:line="240" w:lineRule="auto"/>
        <w:rPr>
          <w:rFonts w:ascii="Arial" w:hAnsi="Arial" w:cs="Arial"/>
          <w:b/>
          <w:szCs w:val="22"/>
        </w:rPr>
      </w:pPr>
      <w:r>
        <w:rPr>
          <w:rFonts w:ascii="Arial" w:hAnsi="Arial" w:cs="Arial"/>
          <w:b/>
          <w:szCs w:val="22"/>
        </w:rPr>
        <w:t>21.</w:t>
      </w:r>
      <w:r>
        <w:rPr>
          <w:rFonts w:ascii="Arial" w:hAnsi="Arial" w:cs="Arial"/>
          <w:b/>
          <w:szCs w:val="22"/>
        </w:rPr>
        <w:tab/>
      </w:r>
      <w:r w:rsidR="00276537" w:rsidRPr="00FD0A0F">
        <w:rPr>
          <w:rFonts w:ascii="Arial" w:hAnsi="Arial" w:cs="Arial"/>
          <w:b/>
          <w:szCs w:val="22"/>
        </w:rPr>
        <w:t>PROHIBITION OF OTHER DEALINGS</w:t>
      </w:r>
    </w:p>
    <w:p w14:paraId="0DD61E6F" w14:textId="77777777" w:rsidR="00276537" w:rsidRPr="00FD0A0F" w:rsidRDefault="00276537" w:rsidP="00665697">
      <w:pPr>
        <w:pStyle w:val="Heading2"/>
        <w:numPr>
          <w:ilvl w:val="0"/>
          <w:numId w:val="0"/>
        </w:numPr>
        <w:spacing w:before="0" w:after="0" w:line="240" w:lineRule="auto"/>
        <w:rPr>
          <w:rFonts w:ascii="Arial" w:hAnsi="Arial" w:cs="Arial"/>
          <w:szCs w:val="22"/>
        </w:rPr>
      </w:pPr>
    </w:p>
    <w:p w14:paraId="6A5A4670" w14:textId="77777777" w:rsidR="00276537" w:rsidRPr="00FD0A0F" w:rsidRDefault="00276537" w:rsidP="00276537">
      <w:pPr>
        <w:pStyle w:val="Heading2"/>
        <w:numPr>
          <w:ilvl w:val="0"/>
          <w:numId w:val="0"/>
        </w:numPr>
        <w:spacing w:before="0" w:after="0" w:line="240" w:lineRule="auto"/>
        <w:ind w:left="720"/>
        <w:rPr>
          <w:rFonts w:ascii="Arial" w:hAnsi="Arial" w:cs="Arial"/>
          <w:szCs w:val="22"/>
        </w:rPr>
      </w:pPr>
      <w:r w:rsidRPr="00FD0A0F">
        <w:rPr>
          <w:rFonts w:ascii="Arial" w:hAnsi="Arial" w:cs="Arial"/>
          <w:szCs w:val="22"/>
        </w:rPr>
        <w:t>Except as expressl</w:t>
      </w:r>
      <w:r w:rsidR="00215B27">
        <w:rPr>
          <w:rFonts w:ascii="Arial" w:hAnsi="Arial" w:cs="Arial"/>
          <w:szCs w:val="22"/>
        </w:rPr>
        <w:t>y permitted by this lease, the T</w:t>
      </w:r>
      <w:r w:rsidRPr="00FD0A0F">
        <w:rPr>
          <w:rFonts w:ascii="Arial" w:hAnsi="Arial" w:cs="Arial"/>
          <w:szCs w:val="22"/>
        </w:rPr>
        <w:t xml:space="preserve">enant shall not assign, underlet, charge, part with or share possession or share occupation of this lease or the Property </w:t>
      </w:r>
      <w:r w:rsidRPr="00FD0A0F">
        <w:rPr>
          <w:rFonts w:ascii="Arial" w:hAnsi="Arial" w:cs="Arial"/>
          <w:szCs w:val="22"/>
        </w:rPr>
        <w:lastRenderedPageBreak/>
        <w:t>or hold the lease on trust for any person (except pending registration of a dealing permitted by this lease at HM Land Registry or by reason only of joint legal ownership</w:t>
      </w:r>
      <w:r w:rsidR="002927C7">
        <w:rPr>
          <w:rFonts w:ascii="Arial" w:hAnsi="Arial" w:cs="Arial"/>
          <w:szCs w:val="22"/>
        </w:rPr>
        <w:t>)</w:t>
      </w:r>
      <w:r w:rsidRPr="00FD0A0F">
        <w:rPr>
          <w:rFonts w:ascii="Arial" w:hAnsi="Arial" w:cs="Arial"/>
          <w:szCs w:val="22"/>
        </w:rPr>
        <w:t>.</w:t>
      </w:r>
    </w:p>
    <w:p w14:paraId="244D26C8" w14:textId="77777777" w:rsidR="00162F85" w:rsidRDefault="00162F85" w:rsidP="00665697">
      <w:pPr>
        <w:pStyle w:val="Heading2"/>
        <w:numPr>
          <w:ilvl w:val="0"/>
          <w:numId w:val="0"/>
        </w:numPr>
        <w:spacing w:before="0" w:after="0" w:line="240" w:lineRule="auto"/>
        <w:rPr>
          <w:rFonts w:ascii="Arial" w:hAnsi="Arial" w:cs="Arial"/>
          <w:szCs w:val="22"/>
        </w:rPr>
      </w:pPr>
    </w:p>
    <w:p w14:paraId="3ED5964E" w14:textId="77777777" w:rsidR="00665697" w:rsidRPr="00665697" w:rsidRDefault="00665697" w:rsidP="00665697">
      <w:pPr>
        <w:pStyle w:val="Heading1"/>
        <w:numPr>
          <w:ilvl w:val="0"/>
          <w:numId w:val="0"/>
        </w:numPr>
        <w:spacing w:before="0" w:line="240" w:lineRule="auto"/>
        <w:rPr>
          <w:rFonts w:ascii="Arial" w:hAnsi="Arial" w:cs="Arial"/>
        </w:rPr>
      </w:pPr>
      <w:bookmarkStart w:id="117" w:name="a734681"/>
      <w:bookmarkStart w:id="118" w:name="_Toc347328169"/>
      <w:r>
        <w:rPr>
          <w:rFonts w:ascii="Arial" w:hAnsi="Arial" w:cs="Arial"/>
        </w:rPr>
        <w:t>2</w:t>
      </w:r>
      <w:r w:rsidR="002927C7">
        <w:rPr>
          <w:rFonts w:ascii="Arial" w:hAnsi="Arial" w:cs="Arial"/>
        </w:rPr>
        <w:t>2</w:t>
      </w:r>
      <w:r>
        <w:rPr>
          <w:rFonts w:ascii="Arial" w:hAnsi="Arial" w:cs="Arial"/>
        </w:rPr>
        <w:t>.</w:t>
      </w:r>
      <w:r>
        <w:rPr>
          <w:rFonts w:ascii="Arial" w:hAnsi="Arial" w:cs="Arial"/>
        </w:rPr>
        <w:tab/>
      </w:r>
      <w:r w:rsidRPr="00665697">
        <w:rPr>
          <w:rFonts w:ascii="Arial" w:hAnsi="Arial" w:cs="Arial"/>
        </w:rPr>
        <w:t>REGISTRATION AND NOTIFICATION OF DEALINGS AND OCCUPATION</w:t>
      </w:r>
      <w:bookmarkEnd w:id="117"/>
      <w:bookmarkEnd w:id="118"/>
    </w:p>
    <w:p w14:paraId="22F40B66" w14:textId="77777777" w:rsidR="00665697" w:rsidRDefault="00665697" w:rsidP="00665697">
      <w:pPr>
        <w:pStyle w:val="Heading2"/>
        <w:numPr>
          <w:ilvl w:val="0"/>
          <w:numId w:val="0"/>
        </w:numPr>
        <w:spacing w:before="0" w:after="0" w:line="240" w:lineRule="auto"/>
        <w:rPr>
          <w:rFonts w:ascii="Arial" w:hAnsi="Arial" w:cs="Arial"/>
        </w:rPr>
      </w:pPr>
    </w:p>
    <w:p w14:paraId="07661276" w14:textId="77777777" w:rsidR="00665697" w:rsidRDefault="00665697" w:rsidP="00665697">
      <w:pPr>
        <w:pStyle w:val="Heading2"/>
        <w:numPr>
          <w:ilvl w:val="0"/>
          <w:numId w:val="0"/>
        </w:numPr>
        <w:spacing w:before="0" w:after="0" w:line="240" w:lineRule="auto"/>
        <w:rPr>
          <w:rFonts w:ascii="Arial" w:hAnsi="Arial" w:cs="Arial"/>
        </w:rPr>
      </w:pPr>
      <w:r>
        <w:rPr>
          <w:rFonts w:ascii="Arial" w:hAnsi="Arial" w:cs="Arial"/>
        </w:rPr>
        <w:t>2</w:t>
      </w:r>
      <w:r w:rsidR="002927C7">
        <w:rPr>
          <w:rFonts w:ascii="Arial" w:hAnsi="Arial" w:cs="Arial"/>
        </w:rPr>
        <w:t>2</w:t>
      </w:r>
      <w:r>
        <w:rPr>
          <w:rFonts w:ascii="Arial" w:hAnsi="Arial" w:cs="Arial"/>
        </w:rPr>
        <w:t>.1</w:t>
      </w:r>
      <w:r>
        <w:rPr>
          <w:rFonts w:ascii="Arial" w:hAnsi="Arial" w:cs="Arial"/>
        </w:rPr>
        <w:tab/>
      </w:r>
      <w:r w:rsidRPr="00665697">
        <w:rPr>
          <w:rFonts w:ascii="Arial" w:hAnsi="Arial" w:cs="Arial"/>
        </w:rPr>
        <w:t xml:space="preserve">In this clause a </w:t>
      </w:r>
      <w:r w:rsidRPr="00665697">
        <w:rPr>
          <w:rStyle w:val="Defterm"/>
          <w:rFonts w:ascii="Arial" w:hAnsi="Arial" w:cs="Arial"/>
        </w:rPr>
        <w:t>Transaction</w:t>
      </w:r>
      <w:r w:rsidRPr="00665697">
        <w:rPr>
          <w:rFonts w:ascii="Arial" w:hAnsi="Arial" w:cs="Arial"/>
        </w:rPr>
        <w:t xml:space="preserve"> is:</w:t>
      </w:r>
    </w:p>
    <w:p w14:paraId="71DEFA80" w14:textId="77777777" w:rsidR="00665697" w:rsidRPr="00665697" w:rsidRDefault="00665697" w:rsidP="00665697">
      <w:pPr>
        <w:pStyle w:val="Heading2"/>
        <w:numPr>
          <w:ilvl w:val="0"/>
          <w:numId w:val="0"/>
        </w:numPr>
        <w:spacing w:before="0" w:after="0" w:line="240" w:lineRule="auto"/>
        <w:rPr>
          <w:rFonts w:ascii="Arial" w:hAnsi="Arial" w:cs="Arial"/>
        </w:rPr>
      </w:pPr>
    </w:p>
    <w:p w14:paraId="123D0533" w14:textId="77777777" w:rsidR="00665697" w:rsidRDefault="00665697" w:rsidP="00665697">
      <w:pPr>
        <w:pStyle w:val="Heading3"/>
        <w:numPr>
          <w:ilvl w:val="0"/>
          <w:numId w:val="0"/>
        </w:numPr>
        <w:spacing w:after="0" w:line="240" w:lineRule="auto"/>
        <w:ind w:left="1440" w:hanging="720"/>
        <w:rPr>
          <w:rFonts w:ascii="Arial" w:hAnsi="Arial" w:cs="Arial"/>
        </w:rPr>
      </w:pPr>
      <w:r>
        <w:rPr>
          <w:rFonts w:ascii="Arial" w:hAnsi="Arial" w:cs="Arial"/>
        </w:rPr>
        <w:t>(a)</w:t>
      </w:r>
      <w:r>
        <w:rPr>
          <w:rFonts w:ascii="Arial" w:hAnsi="Arial" w:cs="Arial"/>
        </w:rPr>
        <w:tab/>
      </w:r>
      <w:r w:rsidRPr="00665697">
        <w:rPr>
          <w:rFonts w:ascii="Arial" w:hAnsi="Arial" w:cs="Arial"/>
        </w:rPr>
        <w:t>any dealing with this lease or the devolution or transmission of, or parting with possession of any interest in it; or</w:t>
      </w:r>
    </w:p>
    <w:p w14:paraId="49FD4361" w14:textId="77777777" w:rsidR="00665697" w:rsidRPr="00665697" w:rsidRDefault="00665697" w:rsidP="00665697">
      <w:pPr>
        <w:pStyle w:val="Heading3"/>
        <w:numPr>
          <w:ilvl w:val="0"/>
          <w:numId w:val="0"/>
        </w:numPr>
        <w:spacing w:after="0" w:line="240" w:lineRule="auto"/>
        <w:ind w:left="1440" w:hanging="720"/>
        <w:rPr>
          <w:rFonts w:ascii="Arial" w:hAnsi="Arial" w:cs="Arial"/>
        </w:rPr>
      </w:pPr>
    </w:p>
    <w:p w14:paraId="140EAF84" w14:textId="77777777" w:rsidR="00665697" w:rsidRDefault="00665697" w:rsidP="00665697">
      <w:pPr>
        <w:pStyle w:val="Heading3"/>
        <w:numPr>
          <w:ilvl w:val="0"/>
          <w:numId w:val="0"/>
        </w:numPr>
        <w:spacing w:after="0" w:line="240" w:lineRule="auto"/>
        <w:ind w:left="1440" w:hanging="720"/>
        <w:rPr>
          <w:rFonts w:ascii="Arial" w:hAnsi="Arial" w:cs="Arial"/>
        </w:rPr>
      </w:pPr>
      <w:r>
        <w:rPr>
          <w:rFonts w:ascii="Arial" w:hAnsi="Arial" w:cs="Arial"/>
        </w:rPr>
        <w:t>(b)</w:t>
      </w:r>
      <w:r>
        <w:rPr>
          <w:rFonts w:ascii="Arial" w:hAnsi="Arial" w:cs="Arial"/>
        </w:rPr>
        <w:tab/>
      </w:r>
      <w:r w:rsidRPr="00665697">
        <w:rPr>
          <w:rFonts w:ascii="Arial" w:hAnsi="Arial" w:cs="Arial"/>
        </w:rPr>
        <w:t>the creation of any underlease or other interest out of this lease, or out of any interest, underlease derived from it, and any dealing, devolution or transmission of, or parting with possession of any such interest or underlease; or</w:t>
      </w:r>
    </w:p>
    <w:p w14:paraId="1270152D" w14:textId="77777777" w:rsidR="00665697" w:rsidRPr="00665697" w:rsidRDefault="00665697" w:rsidP="00665697">
      <w:pPr>
        <w:pStyle w:val="Heading3"/>
        <w:numPr>
          <w:ilvl w:val="0"/>
          <w:numId w:val="0"/>
        </w:numPr>
        <w:spacing w:after="0" w:line="240" w:lineRule="auto"/>
        <w:rPr>
          <w:rFonts w:ascii="Arial" w:hAnsi="Arial" w:cs="Arial"/>
        </w:rPr>
      </w:pPr>
    </w:p>
    <w:p w14:paraId="70E917FE" w14:textId="77777777" w:rsidR="00665697" w:rsidRDefault="00665697" w:rsidP="00665697">
      <w:pPr>
        <w:pStyle w:val="Heading3"/>
        <w:numPr>
          <w:ilvl w:val="0"/>
          <w:numId w:val="0"/>
        </w:numPr>
        <w:spacing w:after="0" w:line="240" w:lineRule="auto"/>
        <w:ind w:firstLine="720"/>
        <w:rPr>
          <w:rFonts w:ascii="Arial" w:hAnsi="Arial" w:cs="Arial"/>
        </w:rPr>
      </w:pPr>
      <w:r>
        <w:rPr>
          <w:rFonts w:ascii="Arial" w:hAnsi="Arial" w:cs="Arial"/>
        </w:rPr>
        <w:t>(c)</w:t>
      </w:r>
      <w:r>
        <w:rPr>
          <w:rFonts w:ascii="Arial" w:hAnsi="Arial" w:cs="Arial"/>
        </w:rPr>
        <w:tab/>
      </w:r>
      <w:r w:rsidRPr="00665697">
        <w:rPr>
          <w:rFonts w:ascii="Arial" w:hAnsi="Arial" w:cs="Arial"/>
        </w:rPr>
        <w:t>the making of any other arrangement for the occupation of the Property.</w:t>
      </w:r>
    </w:p>
    <w:p w14:paraId="394A5167" w14:textId="77777777" w:rsidR="00665697" w:rsidRDefault="00665697" w:rsidP="00665697">
      <w:pPr>
        <w:pStyle w:val="Heading3"/>
        <w:numPr>
          <w:ilvl w:val="0"/>
          <w:numId w:val="0"/>
        </w:numPr>
        <w:spacing w:after="0" w:line="240" w:lineRule="auto"/>
        <w:ind w:firstLine="720"/>
        <w:rPr>
          <w:rFonts w:ascii="Arial" w:hAnsi="Arial" w:cs="Arial"/>
        </w:rPr>
      </w:pPr>
    </w:p>
    <w:p w14:paraId="7321A612" w14:textId="77777777" w:rsidR="007B65B8" w:rsidRDefault="007B65B8" w:rsidP="00665697">
      <w:pPr>
        <w:pStyle w:val="Heading3"/>
        <w:numPr>
          <w:ilvl w:val="0"/>
          <w:numId w:val="0"/>
        </w:numPr>
        <w:spacing w:after="0" w:line="240" w:lineRule="auto"/>
        <w:ind w:firstLine="720"/>
        <w:rPr>
          <w:rFonts w:ascii="Arial" w:hAnsi="Arial" w:cs="Arial"/>
        </w:rPr>
      </w:pPr>
      <w:r>
        <w:rPr>
          <w:rFonts w:ascii="Arial" w:hAnsi="Arial" w:cs="Arial"/>
        </w:rPr>
        <w:t>PROVIDED THAT this clause shall not detract in any way from clause 19 above.</w:t>
      </w:r>
    </w:p>
    <w:p w14:paraId="6CECEF95" w14:textId="77777777" w:rsidR="007B65B8" w:rsidRPr="00665697" w:rsidRDefault="007B65B8" w:rsidP="00665697">
      <w:pPr>
        <w:pStyle w:val="Heading3"/>
        <w:numPr>
          <w:ilvl w:val="0"/>
          <w:numId w:val="0"/>
        </w:numPr>
        <w:spacing w:after="0" w:line="240" w:lineRule="auto"/>
        <w:ind w:firstLine="720"/>
        <w:rPr>
          <w:rFonts w:ascii="Arial" w:hAnsi="Arial" w:cs="Arial"/>
        </w:rPr>
      </w:pPr>
    </w:p>
    <w:p w14:paraId="58B00876" w14:textId="77777777" w:rsidR="00665697" w:rsidRDefault="007B65B8" w:rsidP="007B65B8">
      <w:pPr>
        <w:pStyle w:val="Heading2"/>
        <w:numPr>
          <w:ilvl w:val="0"/>
          <w:numId w:val="0"/>
        </w:numPr>
        <w:spacing w:before="0" w:after="0" w:line="240" w:lineRule="auto"/>
        <w:ind w:left="720" w:hanging="720"/>
        <w:rPr>
          <w:rFonts w:ascii="Arial" w:hAnsi="Arial" w:cs="Arial"/>
        </w:rPr>
      </w:pPr>
      <w:r>
        <w:rPr>
          <w:rFonts w:ascii="Arial" w:hAnsi="Arial" w:cs="Arial"/>
        </w:rPr>
        <w:t>2</w:t>
      </w:r>
      <w:r w:rsidR="002927C7">
        <w:rPr>
          <w:rFonts w:ascii="Arial" w:hAnsi="Arial" w:cs="Arial"/>
        </w:rPr>
        <w:t>2</w:t>
      </w:r>
      <w:r>
        <w:rPr>
          <w:rFonts w:ascii="Arial" w:hAnsi="Arial" w:cs="Arial"/>
        </w:rPr>
        <w:t>.2</w:t>
      </w:r>
      <w:r>
        <w:rPr>
          <w:rFonts w:ascii="Arial" w:hAnsi="Arial" w:cs="Arial"/>
        </w:rPr>
        <w:tab/>
      </w:r>
      <w:r w:rsidR="00665697" w:rsidRPr="00665697">
        <w:rPr>
          <w:rFonts w:ascii="Arial" w:hAnsi="Arial" w:cs="Arial"/>
        </w:rPr>
        <w:t>In respect of every Transaction that is registrable at HM Land Registry, the Tenant shall promptly following completion of the Transaction apply to register it (or procure that the relevant person so applies). The Tenant shall (or shall procure that) any requisitions raised by HM Land Registry in connection with an application to register a Transaction are dealt with</w:t>
      </w:r>
      <w:r w:rsidR="00F15BBC">
        <w:rPr>
          <w:rFonts w:ascii="Arial" w:hAnsi="Arial" w:cs="Arial"/>
        </w:rPr>
        <w:t xml:space="preserve"> promptly and properly. Within one month</w:t>
      </w:r>
      <w:r w:rsidR="00665697" w:rsidRPr="00665697">
        <w:rPr>
          <w:rFonts w:ascii="Arial" w:hAnsi="Arial" w:cs="Arial"/>
        </w:rPr>
        <w:t xml:space="preserve"> of completion of the registration, the Tenant shall send the Landlord official copies of its title (and where applicable of the undertenant's title).</w:t>
      </w:r>
    </w:p>
    <w:p w14:paraId="74416EE8" w14:textId="77777777" w:rsidR="007B65B8" w:rsidRPr="00665697" w:rsidRDefault="007B65B8" w:rsidP="007B65B8">
      <w:pPr>
        <w:pStyle w:val="Heading2"/>
        <w:numPr>
          <w:ilvl w:val="0"/>
          <w:numId w:val="0"/>
        </w:numPr>
        <w:spacing w:before="0" w:after="0" w:line="240" w:lineRule="auto"/>
        <w:ind w:left="720" w:hanging="720"/>
        <w:rPr>
          <w:rFonts w:ascii="Arial" w:hAnsi="Arial" w:cs="Arial"/>
        </w:rPr>
      </w:pPr>
    </w:p>
    <w:p w14:paraId="0D48A488" w14:textId="77777777" w:rsidR="007B65B8" w:rsidRPr="007B65B8" w:rsidRDefault="00F15BBC" w:rsidP="007B65B8">
      <w:pPr>
        <w:pStyle w:val="Heading2"/>
        <w:numPr>
          <w:ilvl w:val="0"/>
          <w:numId w:val="0"/>
        </w:numPr>
        <w:spacing w:before="0" w:after="0" w:line="240" w:lineRule="auto"/>
        <w:rPr>
          <w:rFonts w:ascii="Arial" w:hAnsi="Arial" w:cs="Arial"/>
        </w:rPr>
      </w:pPr>
      <w:r>
        <w:rPr>
          <w:rFonts w:ascii="Arial" w:hAnsi="Arial" w:cs="Arial"/>
        </w:rPr>
        <w:t>2</w:t>
      </w:r>
      <w:r w:rsidR="002927C7">
        <w:rPr>
          <w:rFonts w:ascii="Arial" w:hAnsi="Arial" w:cs="Arial"/>
        </w:rPr>
        <w:t>2</w:t>
      </w:r>
      <w:r>
        <w:rPr>
          <w:rFonts w:ascii="Arial" w:hAnsi="Arial" w:cs="Arial"/>
        </w:rPr>
        <w:t>.3</w:t>
      </w:r>
      <w:r>
        <w:rPr>
          <w:rFonts w:ascii="Arial" w:hAnsi="Arial" w:cs="Arial"/>
        </w:rPr>
        <w:tab/>
      </w:r>
      <w:r w:rsidR="00665697" w:rsidRPr="007B65B8">
        <w:rPr>
          <w:rFonts w:ascii="Arial" w:hAnsi="Arial" w:cs="Arial"/>
        </w:rPr>
        <w:t>No later than one month after a Transaction the Tenant shall:</w:t>
      </w:r>
    </w:p>
    <w:p w14:paraId="36DCBEC3" w14:textId="77777777" w:rsidR="007B65B8" w:rsidRDefault="007B65B8" w:rsidP="007B65B8">
      <w:pPr>
        <w:pStyle w:val="Heading2"/>
        <w:numPr>
          <w:ilvl w:val="0"/>
          <w:numId w:val="0"/>
        </w:numPr>
        <w:spacing w:before="0" w:after="0" w:line="240" w:lineRule="auto"/>
        <w:rPr>
          <w:rFonts w:ascii="Arial" w:hAnsi="Arial" w:cs="Arial"/>
        </w:rPr>
      </w:pPr>
    </w:p>
    <w:p w14:paraId="4D8F1202" w14:textId="77777777" w:rsidR="00665697" w:rsidRDefault="007B65B8" w:rsidP="007B65B8">
      <w:pPr>
        <w:pStyle w:val="Heading2"/>
        <w:numPr>
          <w:ilvl w:val="0"/>
          <w:numId w:val="0"/>
        </w:numPr>
        <w:spacing w:before="0" w:after="0" w:line="240" w:lineRule="auto"/>
        <w:ind w:firstLine="720"/>
        <w:rPr>
          <w:rFonts w:ascii="Arial" w:hAnsi="Arial" w:cs="Arial"/>
        </w:rPr>
      </w:pPr>
      <w:r w:rsidRPr="007B65B8">
        <w:rPr>
          <w:rFonts w:ascii="Arial" w:hAnsi="Arial" w:cs="Arial"/>
        </w:rPr>
        <w:t>(a)</w:t>
      </w:r>
      <w:r w:rsidRPr="007B65B8">
        <w:rPr>
          <w:rFonts w:ascii="Arial" w:hAnsi="Arial" w:cs="Arial"/>
        </w:rPr>
        <w:tab/>
      </w:r>
      <w:r w:rsidR="00665697" w:rsidRPr="007B65B8">
        <w:rPr>
          <w:rFonts w:ascii="Arial" w:hAnsi="Arial" w:cs="Arial"/>
        </w:rPr>
        <w:t xml:space="preserve">give the Landlord's solicitors notice of the Transaction; </w:t>
      </w:r>
    </w:p>
    <w:p w14:paraId="04B2C866" w14:textId="77777777" w:rsidR="007B65B8" w:rsidRPr="007B65B8" w:rsidRDefault="007B65B8" w:rsidP="007B65B8">
      <w:pPr>
        <w:pStyle w:val="Heading2"/>
        <w:numPr>
          <w:ilvl w:val="0"/>
          <w:numId w:val="0"/>
        </w:numPr>
        <w:spacing w:before="0" w:after="0" w:line="240" w:lineRule="auto"/>
        <w:rPr>
          <w:rFonts w:ascii="Arial" w:hAnsi="Arial" w:cs="Arial"/>
        </w:rPr>
      </w:pPr>
    </w:p>
    <w:p w14:paraId="59BE9339" w14:textId="77777777" w:rsidR="00665697" w:rsidRDefault="007B65B8" w:rsidP="007B65B8">
      <w:pPr>
        <w:pStyle w:val="Heading3"/>
        <w:numPr>
          <w:ilvl w:val="0"/>
          <w:numId w:val="0"/>
        </w:numPr>
        <w:spacing w:after="0" w:line="240" w:lineRule="auto"/>
        <w:ind w:left="720"/>
        <w:rPr>
          <w:rFonts w:ascii="Arial" w:hAnsi="Arial" w:cs="Arial"/>
        </w:rPr>
      </w:pPr>
      <w:r>
        <w:rPr>
          <w:rFonts w:ascii="Arial" w:hAnsi="Arial" w:cs="Arial"/>
        </w:rPr>
        <w:t>(b)</w:t>
      </w:r>
      <w:r>
        <w:rPr>
          <w:rFonts w:ascii="Arial" w:hAnsi="Arial" w:cs="Arial"/>
        </w:rPr>
        <w:tab/>
      </w:r>
      <w:r w:rsidR="00665697" w:rsidRPr="00665697">
        <w:rPr>
          <w:rFonts w:ascii="Arial" w:hAnsi="Arial" w:cs="Arial"/>
        </w:rPr>
        <w:t xml:space="preserve">deliver two certified copies of any document effecting the Transaction to the </w:t>
      </w:r>
      <w:r w:rsidR="00F15BBC">
        <w:rPr>
          <w:rFonts w:ascii="Arial" w:hAnsi="Arial" w:cs="Arial"/>
        </w:rPr>
        <w:tab/>
        <w:t>Landlord's solicitors</w:t>
      </w:r>
      <w:r w:rsidR="00665697" w:rsidRPr="00665697">
        <w:rPr>
          <w:rFonts w:ascii="Arial" w:hAnsi="Arial" w:cs="Arial"/>
        </w:rPr>
        <w:t xml:space="preserve">; and </w:t>
      </w:r>
    </w:p>
    <w:p w14:paraId="7F22C4F3" w14:textId="77777777" w:rsidR="007B65B8" w:rsidRPr="00665697" w:rsidRDefault="007B65B8" w:rsidP="007B65B8">
      <w:pPr>
        <w:pStyle w:val="Heading3"/>
        <w:numPr>
          <w:ilvl w:val="0"/>
          <w:numId w:val="0"/>
        </w:numPr>
        <w:spacing w:after="0" w:line="240" w:lineRule="auto"/>
        <w:ind w:left="720"/>
        <w:rPr>
          <w:rFonts w:ascii="Arial" w:hAnsi="Arial" w:cs="Arial"/>
        </w:rPr>
      </w:pPr>
    </w:p>
    <w:p w14:paraId="73EA96E9" w14:textId="77777777" w:rsidR="007B65B8" w:rsidRDefault="007B65B8" w:rsidP="007B65B8">
      <w:pPr>
        <w:pStyle w:val="Heading3"/>
        <w:numPr>
          <w:ilvl w:val="0"/>
          <w:numId w:val="0"/>
        </w:numPr>
        <w:spacing w:after="0" w:line="240" w:lineRule="auto"/>
        <w:ind w:firstLine="720"/>
        <w:rPr>
          <w:rFonts w:ascii="Arial" w:hAnsi="Arial" w:cs="Arial"/>
        </w:rPr>
      </w:pPr>
      <w:r>
        <w:rPr>
          <w:rFonts w:ascii="Arial" w:hAnsi="Arial" w:cs="Arial"/>
        </w:rPr>
        <w:t>(c)</w:t>
      </w:r>
      <w:r>
        <w:rPr>
          <w:rFonts w:ascii="Arial" w:hAnsi="Arial" w:cs="Arial"/>
        </w:rPr>
        <w:tab/>
      </w:r>
      <w:r w:rsidR="00665697" w:rsidRPr="00665697">
        <w:rPr>
          <w:rFonts w:ascii="Arial" w:hAnsi="Arial" w:cs="Arial"/>
        </w:rPr>
        <w:t>pay the Landlord's sol</w:t>
      </w:r>
      <w:r w:rsidR="00215B27">
        <w:rPr>
          <w:rFonts w:ascii="Arial" w:hAnsi="Arial" w:cs="Arial"/>
        </w:rPr>
        <w:t>icitors a registration fee of £50</w:t>
      </w:r>
      <w:r w:rsidR="00F15BBC">
        <w:rPr>
          <w:rFonts w:ascii="Arial" w:hAnsi="Arial" w:cs="Arial"/>
        </w:rPr>
        <w:t>.00</w:t>
      </w:r>
      <w:r w:rsidR="00665697" w:rsidRPr="00665697">
        <w:rPr>
          <w:rFonts w:ascii="Arial" w:hAnsi="Arial" w:cs="Arial"/>
        </w:rPr>
        <w:t xml:space="preserve"> (plus VAT</w:t>
      </w:r>
      <w:r>
        <w:rPr>
          <w:rFonts w:ascii="Arial" w:hAnsi="Arial" w:cs="Arial"/>
        </w:rPr>
        <w:t xml:space="preserve"> if </w:t>
      </w:r>
      <w:r w:rsidR="00F15BBC">
        <w:rPr>
          <w:rFonts w:ascii="Arial" w:hAnsi="Arial" w:cs="Arial"/>
        </w:rPr>
        <w:tab/>
      </w:r>
      <w:r w:rsidR="00F15BBC">
        <w:rPr>
          <w:rFonts w:ascii="Arial" w:hAnsi="Arial" w:cs="Arial"/>
        </w:rPr>
        <w:tab/>
      </w:r>
      <w:r w:rsidR="00F15BBC">
        <w:rPr>
          <w:rFonts w:ascii="Arial" w:hAnsi="Arial" w:cs="Arial"/>
        </w:rPr>
        <w:tab/>
      </w:r>
      <w:r>
        <w:rPr>
          <w:rFonts w:ascii="Arial" w:hAnsi="Arial" w:cs="Arial"/>
        </w:rPr>
        <w:t>applicable</w:t>
      </w:r>
      <w:r w:rsidR="00665697" w:rsidRPr="00665697">
        <w:rPr>
          <w:rFonts w:ascii="Arial" w:hAnsi="Arial" w:cs="Arial"/>
        </w:rPr>
        <w:t>)</w:t>
      </w:r>
      <w:r w:rsidR="00F15BBC">
        <w:rPr>
          <w:rFonts w:ascii="Arial" w:hAnsi="Arial" w:cs="Arial"/>
        </w:rPr>
        <w:t>.</w:t>
      </w:r>
    </w:p>
    <w:p w14:paraId="09AC5392" w14:textId="77777777" w:rsidR="007B65B8" w:rsidRDefault="007B65B8" w:rsidP="007B65B8">
      <w:pPr>
        <w:pStyle w:val="Heading2"/>
        <w:numPr>
          <w:ilvl w:val="0"/>
          <w:numId w:val="0"/>
        </w:numPr>
        <w:spacing w:before="0" w:after="0" w:line="240" w:lineRule="auto"/>
        <w:rPr>
          <w:rFonts w:ascii="Arial" w:hAnsi="Arial" w:cs="Arial"/>
        </w:rPr>
      </w:pPr>
    </w:p>
    <w:p w14:paraId="330EC34F" w14:textId="77777777" w:rsidR="00665697" w:rsidRDefault="007B65B8" w:rsidP="007B65B8">
      <w:pPr>
        <w:pStyle w:val="Heading2"/>
        <w:numPr>
          <w:ilvl w:val="0"/>
          <w:numId w:val="0"/>
        </w:numPr>
        <w:spacing w:before="0" w:after="0" w:line="240" w:lineRule="auto"/>
        <w:ind w:left="720" w:hanging="720"/>
        <w:rPr>
          <w:rFonts w:ascii="Arial" w:hAnsi="Arial" w:cs="Arial"/>
        </w:rPr>
      </w:pPr>
      <w:r>
        <w:rPr>
          <w:rFonts w:ascii="Arial" w:hAnsi="Arial" w:cs="Arial"/>
        </w:rPr>
        <w:t>2</w:t>
      </w:r>
      <w:r w:rsidR="002927C7">
        <w:rPr>
          <w:rFonts w:ascii="Arial" w:hAnsi="Arial" w:cs="Arial"/>
        </w:rPr>
        <w:t>2</w:t>
      </w:r>
      <w:r>
        <w:rPr>
          <w:rFonts w:ascii="Arial" w:hAnsi="Arial" w:cs="Arial"/>
        </w:rPr>
        <w:t>.4</w:t>
      </w:r>
      <w:r>
        <w:rPr>
          <w:rFonts w:ascii="Arial" w:hAnsi="Arial" w:cs="Arial"/>
        </w:rPr>
        <w:tab/>
      </w:r>
      <w:r w:rsidR="00665697" w:rsidRPr="00665697">
        <w:rPr>
          <w:rFonts w:ascii="Arial" w:hAnsi="Arial" w:cs="Arial"/>
        </w:rPr>
        <w:t>If the Landlord so requests, the Tenant shall promptly supply the Landlord with full details of the occupiers of the Property and the terms upon which they occupy it.</w:t>
      </w:r>
    </w:p>
    <w:p w14:paraId="58677B2D" w14:textId="77777777" w:rsidR="00162F85" w:rsidRPr="00665697" w:rsidRDefault="00162F85" w:rsidP="007B65B8">
      <w:pPr>
        <w:pStyle w:val="Heading2"/>
        <w:numPr>
          <w:ilvl w:val="0"/>
          <w:numId w:val="0"/>
        </w:numPr>
        <w:spacing w:before="0" w:after="0" w:line="240" w:lineRule="auto"/>
        <w:ind w:left="720" w:hanging="720"/>
        <w:rPr>
          <w:rFonts w:ascii="Arial" w:hAnsi="Arial" w:cs="Arial"/>
        </w:rPr>
      </w:pPr>
    </w:p>
    <w:p w14:paraId="14ED4025" w14:textId="77777777" w:rsidR="00665697" w:rsidRPr="00665697" w:rsidRDefault="007B65B8" w:rsidP="007B65B8">
      <w:pPr>
        <w:pStyle w:val="Heading1"/>
        <w:numPr>
          <w:ilvl w:val="0"/>
          <w:numId w:val="0"/>
        </w:numPr>
        <w:spacing w:before="0" w:line="240" w:lineRule="auto"/>
        <w:rPr>
          <w:rFonts w:ascii="Arial" w:hAnsi="Arial" w:cs="Arial"/>
        </w:rPr>
      </w:pPr>
      <w:bookmarkStart w:id="119" w:name="a228732"/>
      <w:bookmarkStart w:id="120" w:name="_Toc347328170"/>
      <w:r>
        <w:rPr>
          <w:rFonts w:ascii="Arial" w:hAnsi="Arial" w:cs="Arial"/>
        </w:rPr>
        <w:t>2</w:t>
      </w:r>
      <w:r w:rsidR="002927C7">
        <w:rPr>
          <w:rFonts w:ascii="Arial" w:hAnsi="Arial" w:cs="Arial"/>
        </w:rPr>
        <w:t>3</w:t>
      </w:r>
      <w:r>
        <w:rPr>
          <w:rFonts w:ascii="Arial" w:hAnsi="Arial" w:cs="Arial"/>
        </w:rPr>
        <w:t>.</w:t>
      </w:r>
      <w:r>
        <w:rPr>
          <w:rFonts w:ascii="Arial" w:hAnsi="Arial" w:cs="Arial"/>
        </w:rPr>
        <w:tab/>
      </w:r>
      <w:r w:rsidR="00665697" w:rsidRPr="00665697">
        <w:rPr>
          <w:rFonts w:ascii="Arial" w:hAnsi="Arial" w:cs="Arial"/>
        </w:rPr>
        <w:t>C</w:t>
      </w:r>
      <w:bookmarkEnd w:id="119"/>
      <w:bookmarkEnd w:id="120"/>
      <w:r w:rsidR="00F15BBC">
        <w:rPr>
          <w:rFonts w:ascii="Arial" w:hAnsi="Arial" w:cs="Arial"/>
        </w:rPr>
        <w:t>LOSURE OF THE REGISTERED TITLE OF THIS LEASE</w:t>
      </w:r>
    </w:p>
    <w:p w14:paraId="6CC29A43" w14:textId="77777777" w:rsidR="007B65B8" w:rsidRDefault="007B65B8" w:rsidP="00665697">
      <w:pPr>
        <w:pStyle w:val="Bodyclause"/>
        <w:spacing w:before="0" w:after="0" w:line="240" w:lineRule="auto"/>
        <w:ind w:left="0"/>
        <w:rPr>
          <w:rFonts w:ascii="Arial" w:hAnsi="Arial" w:cs="Arial"/>
        </w:rPr>
      </w:pPr>
    </w:p>
    <w:p w14:paraId="00A4FFD8" w14:textId="77777777" w:rsidR="00665697" w:rsidRPr="00665697" w:rsidRDefault="007B65B8" w:rsidP="007B65B8">
      <w:pPr>
        <w:pStyle w:val="Bodyclause"/>
        <w:spacing w:before="0" w:after="0" w:line="240" w:lineRule="auto"/>
        <w:ind w:hanging="720"/>
        <w:rPr>
          <w:rFonts w:ascii="Arial" w:hAnsi="Arial" w:cs="Arial"/>
        </w:rPr>
      </w:pPr>
      <w:r>
        <w:rPr>
          <w:rFonts w:ascii="Arial" w:hAnsi="Arial" w:cs="Arial"/>
        </w:rPr>
        <w:tab/>
      </w:r>
      <w:r w:rsidR="00665697" w:rsidRPr="00665697">
        <w:rPr>
          <w:rFonts w:ascii="Arial" w:hAnsi="Arial" w:cs="Arial"/>
        </w:rPr>
        <w:t>Within one month after the end of the term (and notwithstanding that the term has ended), the Tenant shall make an application to close the registered title of this lease and shall ensure that any requisitions raised by HM Land Registry in connection with that application are dealt with promptly and properly; the Tenant shall keep the Landlord informed of the progress and completion of its application.</w:t>
      </w:r>
    </w:p>
    <w:p w14:paraId="54F7AC8D" w14:textId="77777777" w:rsidR="00665697" w:rsidRDefault="00665697" w:rsidP="00665697">
      <w:pPr>
        <w:pStyle w:val="Heading2"/>
        <w:numPr>
          <w:ilvl w:val="0"/>
          <w:numId w:val="0"/>
        </w:numPr>
        <w:spacing w:before="0" w:after="0" w:line="240" w:lineRule="auto"/>
        <w:rPr>
          <w:rFonts w:ascii="Arial" w:hAnsi="Arial" w:cs="Arial"/>
          <w:szCs w:val="22"/>
        </w:rPr>
      </w:pPr>
    </w:p>
    <w:p w14:paraId="3CA38812" w14:textId="77777777" w:rsidR="00E60900" w:rsidRDefault="007B65B8" w:rsidP="008E3794">
      <w:pPr>
        <w:pStyle w:val="Heading1"/>
        <w:numPr>
          <w:ilvl w:val="0"/>
          <w:numId w:val="0"/>
        </w:numPr>
        <w:spacing w:before="0" w:line="240" w:lineRule="auto"/>
        <w:rPr>
          <w:rFonts w:ascii="Arial" w:hAnsi="Arial" w:cs="Arial"/>
          <w:szCs w:val="22"/>
        </w:rPr>
      </w:pPr>
      <w:bookmarkStart w:id="121" w:name="a250451"/>
      <w:bookmarkStart w:id="122" w:name="_Toc306350482"/>
      <w:r>
        <w:rPr>
          <w:rFonts w:ascii="Arial" w:hAnsi="Arial" w:cs="Arial"/>
          <w:szCs w:val="22"/>
        </w:rPr>
        <w:t>2</w:t>
      </w:r>
      <w:r w:rsidR="002927C7">
        <w:rPr>
          <w:rFonts w:ascii="Arial" w:hAnsi="Arial" w:cs="Arial"/>
          <w:szCs w:val="22"/>
        </w:rPr>
        <w:t>4</w:t>
      </w:r>
      <w:r w:rsidR="008E3794">
        <w:rPr>
          <w:rFonts w:ascii="Arial" w:hAnsi="Arial" w:cs="Arial"/>
          <w:szCs w:val="22"/>
        </w:rPr>
        <w:t>.</w:t>
      </w:r>
      <w:r w:rsidR="008E3794">
        <w:rPr>
          <w:rFonts w:ascii="Arial" w:hAnsi="Arial" w:cs="Arial"/>
          <w:szCs w:val="22"/>
        </w:rPr>
        <w:tab/>
      </w:r>
      <w:r w:rsidR="008E3794" w:rsidRPr="00911879">
        <w:rPr>
          <w:rFonts w:ascii="Arial" w:hAnsi="Arial" w:cs="Arial"/>
          <w:szCs w:val="22"/>
        </w:rPr>
        <w:t>REPAIRS</w:t>
      </w:r>
      <w:bookmarkEnd w:id="121"/>
      <w:bookmarkEnd w:id="122"/>
    </w:p>
    <w:p w14:paraId="68A80097" w14:textId="77777777" w:rsidR="008E3794" w:rsidRPr="008E3794" w:rsidRDefault="008E3794" w:rsidP="008E3794">
      <w:pPr>
        <w:pStyle w:val="Heading1"/>
        <w:numPr>
          <w:ilvl w:val="0"/>
          <w:numId w:val="0"/>
        </w:numPr>
        <w:spacing w:before="0" w:line="240" w:lineRule="auto"/>
        <w:rPr>
          <w:rFonts w:ascii="Arial" w:hAnsi="Arial" w:cs="Arial"/>
          <w:b w:val="0"/>
          <w:szCs w:val="22"/>
        </w:rPr>
      </w:pPr>
    </w:p>
    <w:p w14:paraId="102B89D5" w14:textId="77777777" w:rsidR="00E60900" w:rsidRDefault="007B65B8" w:rsidP="008E379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0E2504">
        <w:rPr>
          <w:rFonts w:ascii="Arial" w:hAnsi="Arial" w:cs="Arial"/>
          <w:szCs w:val="22"/>
        </w:rPr>
        <w:t>4</w:t>
      </w:r>
      <w:r w:rsidR="008E3794">
        <w:rPr>
          <w:rFonts w:ascii="Arial" w:hAnsi="Arial" w:cs="Arial"/>
          <w:szCs w:val="22"/>
        </w:rPr>
        <w:t>.1</w:t>
      </w:r>
      <w:r w:rsidR="008E3794">
        <w:rPr>
          <w:rFonts w:ascii="Arial" w:hAnsi="Arial" w:cs="Arial"/>
          <w:szCs w:val="22"/>
        </w:rPr>
        <w:tab/>
      </w:r>
      <w:r w:rsidR="00D6440C" w:rsidRPr="00911879">
        <w:rPr>
          <w:rFonts w:ascii="Arial" w:hAnsi="Arial" w:cs="Arial"/>
          <w:szCs w:val="22"/>
        </w:rPr>
        <w:t xml:space="preserve">The Tenant shall keep the Property clean and tidy and </w:t>
      </w:r>
      <w:r w:rsidR="008E3794">
        <w:rPr>
          <w:rFonts w:ascii="Arial" w:hAnsi="Arial" w:cs="Arial"/>
          <w:szCs w:val="22"/>
        </w:rPr>
        <w:t xml:space="preserve">put and keep the Property </w:t>
      </w:r>
      <w:r w:rsidR="00D6440C" w:rsidRPr="00911879">
        <w:rPr>
          <w:rFonts w:ascii="Arial" w:hAnsi="Arial" w:cs="Arial"/>
          <w:szCs w:val="22"/>
        </w:rPr>
        <w:t xml:space="preserve">in good </w:t>
      </w:r>
      <w:r w:rsidR="0015157B">
        <w:rPr>
          <w:rFonts w:ascii="Arial" w:hAnsi="Arial" w:cs="Arial"/>
          <w:szCs w:val="22"/>
        </w:rPr>
        <w:t xml:space="preserve">and substantial </w:t>
      </w:r>
      <w:r w:rsidR="00D6440C" w:rsidRPr="00911879">
        <w:rPr>
          <w:rFonts w:ascii="Arial" w:hAnsi="Arial" w:cs="Arial"/>
          <w:szCs w:val="22"/>
        </w:rPr>
        <w:t>repair and condition</w:t>
      </w:r>
      <w:r w:rsidR="00F15BBC">
        <w:rPr>
          <w:rFonts w:ascii="Arial" w:hAnsi="Arial" w:cs="Arial"/>
          <w:szCs w:val="22"/>
        </w:rPr>
        <w:t>.</w:t>
      </w:r>
    </w:p>
    <w:p w14:paraId="71537636" w14:textId="77777777" w:rsidR="008E3794" w:rsidRPr="00911879" w:rsidRDefault="008E3794" w:rsidP="008E3794">
      <w:pPr>
        <w:pStyle w:val="Heading2"/>
        <w:numPr>
          <w:ilvl w:val="0"/>
          <w:numId w:val="0"/>
        </w:numPr>
        <w:spacing w:before="0" w:after="0" w:line="240" w:lineRule="auto"/>
        <w:rPr>
          <w:rFonts w:ascii="Arial" w:hAnsi="Arial" w:cs="Arial"/>
          <w:szCs w:val="22"/>
        </w:rPr>
      </w:pPr>
    </w:p>
    <w:p w14:paraId="29EADA8C" w14:textId="77777777" w:rsidR="00F15BBC" w:rsidRPr="001B2CE9" w:rsidRDefault="007B65B8" w:rsidP="001B2CE9">
      <w:pPr>
        <w:pStyle w:val="Heading2"/>
        <w:numPr>
          <w:ilvl w:val="0"/>
          <w:numId w:val="0"/>
        </w:numPr>
        <w:spacing w:before="0" w:after="0" w:line="240" w:lineRule="auto"/>
        <w:ind w:left="720" w:hanging="720"/>
        <w:rPr>
          <w:rFonts w:ascii="Arial" w:hAnsi="Arial" w:cs="Arial"/>
        </w:rPr>
      </w:pPr>
      <w:r>
        <w:rPr>
          <w:rFonts w:ascii="Arial" w:hAnsi="Arial" w:cs="Arial"/>
        </w:rPr>
        <w:t>2</w:t>
      </w:r>
      <w:r w:rsidR="000E2504">
        <w:rPr>
          <w:rFonts w:ascii="Arial" w:hAnsi="Arial" w:cs="Arial"/>
        </w:rPr>
        <w:t>4</w:t>
      </w:r>
      <w:r w:rsidR="008E3794" w:rsidRPr="001B2CE9">
        <w:rPr>
          <w:rFonts w:ascii="Arial" w:hAnsi="Arial" w:cs="Arial"/>
        </w:rPr>
        <w:t>.2</w:t>
      </w:r>
      <w:r w:rsidR="008E3794" w:rsidRPr="001B2CE9">
        <w:rPr>
          <w:rFonts w:ascii="Arial" w:hAnsi="Arial" w:cs="Arial"/>
        </w:rPr>
        <w:tab/>
      </w:r>
      <w:r w:rsidR="00D6440C" w:rsidRPr="001B2CE9">
        <w:rPr>
          <w:rFonts w:ascii="Arial" w:hAnsi="Arial" w:cs="Arial"/>
        </w:rPr>
        <w:t>The Tenant shall not be liable to repair the Property to the extent that any disrepair has been caused by an Insured Risk</w:t>
      </w:r>
      <w:r w:rsidR="001B2CE9" w:rsidRPr="001B2CE9">
        <w:rPr>
          <w:rFonts w:ascii="Arial" w:hAnsi="Arial" w:cs="Arial"/>
        </w:rPr>
        <w:t>, unless and to the extent that</w:t>
      </w:r>
      <w:r w:rsidR="001B2CE9">
        <w:rPr>
          <w:rFonts w:ascii="Arial" w:hAnsi="Arial" w:cs="Arial"/>
        </w:rPr>
        <w:t xml:space="preserve"> </w:t>
      </w:r>
      <w:r w:rsidR="00D6440C" w:rsidRPr="001B2CE9">
        <w:rPr>
          <w:rFonts w:ascii="Arial" w:hAnsi="Arial" w:cs="Arial"/>
        </w:rPr>
        <w:t xml:space="preserve">the policy of insurance </w:t>
      </w:r>
      <w:r w:rsidR="00D6440C" w:rsidRPr="001B2CE9">
        <w:rPr>
          <w:rFonts w:ascii="Arial" w:hAnsi="Arial" w:cs="Arial"/>
        </w:rPr>
        <w:lastRenderedPageBreak/>
        <w:t>of the Property has been vitiated or any insurance proceeds withheld in consequence of any act or omission of the Tenant, any undertenant or their respective workers, contractors or agents or any person on the Property with the actual or implied authority of any of</w:t>
      </w:r>
      <w:r w:rsidR="00447339">
        <w:rPr>
          <w:rFonts w:ascii="Arial" w:hAnsi="Arial" w:cs="Arial"/>
        </w:rPr>
        <w:t xml:space="preserve"> them.</w:t>
      </w:r>
    </w:p>
    <w:p w14:paraId="31CEFA1D" w14:textId="77777777" w:rsidR="008E3794" w:rsidRDefault="008E3794" w:rsidP="008E3794">
      <w:pPr>
        <w:pStyle w:val="Heading3"/>
        <w:numPr>
          <w:ilvl w:val="0"/>
          <w:numId w:val="0"/>
        </w:numPr>
        <w:spacing w:after="0" w:line="240" w:lineRule="auto"/>
        <w:ind w:left="1440" w:hanging="720"/>
        <w:rPr>
          <w:rFonts w:ascii="Arial" w:hAnsi="Arial" w:cs="Arial"/>
          <w:szCs w:val="22"/>
        </w:rPr>
      </w:pPr>
    </w:p>
    <w:p w14:paraId="6C5DE86C" w14:textId="77777777" w:rsidR="00E60900" w:rsidRDefault="007B65B8" w:rsidP="008E3794">
      <w:pPr>
        <w:pStyle w:val="Heading1"/>
        <w:numPr>
          <w:ilvl w:val="0"/>
          <w:numId w:val="0"/>
        </w:numPr>
        <w:spacing w:before="0" w:line="240" w:lineRule="auto"/>
        <w:rPr>
          <w:rFonts w:ascii="Arial" w:hAnsi="Arial" w:cs="Arial"/>
          <w:szCs w:val="22"/>
        </w:rPr>
      </w:pPr>
      <w:bookmarkStart w:id="123" w:name="a175682"/>
      <w:bookmarkStart w:id="124" w:name="_Toc306350483"/>
      <w:r>
        <w:rPr>
          <w:rFonts w:ascii="Arial" w:hAnsi="Arial" w:cs="Arial"/>
          <w:szCs w:val="22"/>
        </w:rPr>
        <w:t>2</w:t>
      </w:r>
      <w:r w:rsidR="002927C7">
        <w:rPr>
          <w:rFonts w:ascii="Arial" w:hAnsi="Arial" w:cs="Arial"/>
          <w:szCs w:val="22"/>
        </w:rPr>
        <w:t>5</w:t>
      </w:r>
      <w:r w:rsidR="008E3794">
        <w:rPr>
          <w:rFonts w:ascii="Arial" w:hAnsi="Arial" w:cs="Arial"/>
          <w:szCs w:val="22"/>
        </w:rPr>
        <w:t>.</w:t>
      </w:r>
      <w:r w:rsidR="008E3794">
        <w:rPr>
          <w:rFonts w:ascii="Arial" w:hAnsi="Arial" w:cs="Arial"/>
          <w:szCs w:val="22"/>
        </w:rPr>
        <w:tab/>
      </w:r>
      <w:r w:rsidR="008E3794" w:rsidRPr="00911879">
        <w:rPr>
          <w:rFonts w:ascii="Arial" w:hAnsi="Arial" w:cs="Arial"/>
          <w:szCs w:val="22"/>
        </w:rPr>
        <w:t>DECORATION</w:t>
      </w:r>
      <w:bookmarkEnd w:id="123"/>
      <w:bookmarkEnd w:id="124"/>
    </w:p>
    <w:p w14:paraId="69AA78C8" w14:textId="77777777" w:rsidR="008E3794" w:rsidRPr="008E3794" w:rsidRDefault="008E3794" w:rsidP="008E3794">
      <w:pPr>
        <w:pStyle w:val="Heading1"/>
        <w:numPr>
          <w:ilvl w:val="0"/>
          <w:numId w:val="0"/>
        </w:numPr>
        <w:spacing w:before="0" w:line="240" w:lineRule="auto"/>
        <w:rPr>
          <w:rFonts w:ascii="Arial" w:hAnsi="Arial" w:cs="Arial"/>
          <w:b w:val="0"/>
          <w:szCs w:val="22"/>
        </w:rPr>
      </w:pPr>
    </w:p>
    <w:p w14:paraId="4BE8931B" w14:textId="77777777" w:rsidR="007F24F3" w:rsidRPr="00212CED" w:rsidRDefault="007F24F3" w:rsidP="007F24F3">
      <w:pPr>
        <w:pStyle w:val="Heading2"/>
        <w:numPr>
          <w:ilvl w:val="0"/>
          <w:numId w:val="0"/>
        </w:numPr>
        <w:spacing w:before="0" w:after="0" w:line="240" w:lineRule="auto"/>
        <w:ind w:left="720" w:hanging="720"/>
        <w:rPr>
          <w:rFonts w:ascii="Arial" w:hAnsi="Arial" w:cs="Arial"/>
          <w:szCs w:val="22"/>
        </w:rPr>
      </w:pPr>
      <w:r w:rsidRPr="00212CED">
        <w:rPr>
          <w:rFonts w:ascii="Arial" w:hAnsi="Arial" w:cs="Arial"/>
          <w:szCs w:val="22"/>
        </w:rPr>
        <w:t>2</w:t>
      </w:r>
      <w:r w:rsidR="000E2504">
        <w:rPr>
          <w:rFonts w:ascii="Arial" w:hAnsi="Arial" w:cs="Arial"/>
          <w:szCs w:val="22"/>
        </w:rPr>
        <w:t>5</w:t>
      </w:r>
      <w:r w:rsidRPr="00212CED">
        <w:rPr>
          <w:rFonts w:ascii="Arial" w:hAnsi="Arial" w:cs="Arial"/>
          <w:szCs w:val="22"/>
        </w:rPr>
        <w:t>.1</w:t>
      </w:r>
      <w:r w:rsidRPr="00212CED">
        <w:rPr>
          <w:rFonts w:ascii="Arial" w:hAnsi="Arial" w:cs="Arial"/>
          <w:szCs w:val="22"/>
        </w:rPr>
        <w:tab/>
        <w:t xml:space="preserve">The Tenant shall decorate the outside Property as often as is reasonably necessary and also (in any event) every 2 years and in the last three months of the </w:t>
      </w:r>
      <w:r w:rsidR="00767754" w:rsidRPr="00212CED">
        <w:rPr>
          <w:rFonts w:ascii="Arial" w:hAnsi="Arial" w:cs="Arial"/>
          <w:szCs w:val="22"/>
        </w:rPr>
        <w:t>term</w:t>
      </w:r>
      <w:r w:rsidRPr="00212CED">
        <w:rPr>
          <w:rFonts w:ascii="Arial" w:hAnsi="Arial" w:cs="Arial"/>
          <w:szCs w:val="22"/>
        </w:rPr>
        <w:t>.</w:t>
      </w:r>
      <w:r w:rsidR="00767754" w:rsidRPr="00212CED">
        <w:rPr>
          <w:rFonts w:ascii="Arial" w:hAnsi="Arial" w:cs="Arial"/>
          <w:szCs w:val="22"/>
        </w:rPr>
        <w:t xml:space="preserve">  </w:t>
      </w:r>
      <w:r w:rsidR="00767754" w:rsidRPr="000E2504">
        <w:rPr>
          <w:rFonts w:ascii="Arial" w:hAnsi="Arial" w:cs="Arial"/>
          <w:szCs w:val="22"/>
          <w:highlight w:val="yellow"/>
        </w:rPr>
        <w:t>The outside of the Property shall be coloured white at all times.</w:t>
      </w:r>
    </w:p>
    <w:p w14:paraId="346055B7" w14:textId="77777777" w:rsidR="007F24F3" w:rsidRPr="00212CED" w:rsidRDefault="007F24F3" w:rsidP="007F24F3">
      <w:pPr>
        <w:pStyle w:val="Heading2"/>
        <w:numPr>
          <w:ilvl w:val="0"/>
          <w:numId w:val="0"/>
        </w:numPr>
        <w:spacing w:before="0" w:after="0" w:line="240" w:lineRule="auto"/>
        <w:ind w:left="720" w:hanging="720"/>
        <w:rPr>
          <w:rFonts w:ascii="Arial" w:hAnsi="Arial" w:cs="Arial"/>
          <w:szCs w:val="22"/>
        </w:rPr>
      </w:pPr>
    </w:p>
    <w:p w14:paraId="6EC51E53" w14:textId="77777777" w:rsidR="007F24F3" w:rsidRPr="00212CED" w:rsidRDefault="007F24F3" w:rsidP="007F24F3">
      <w:pPr>
        <w:pStyle w:val="Heading2"/>
        <w:numPr>
          <w:ilvl w:val="0"/>
          <w:numId w:val="0"/>
        </w:numPr>
        <w:spacing w:before="0" w:after="0" w:line="240" w:lineRule="auto"/>
        <w:ind w:left="720" w:hanging="720"/>
        <w:rPr>
          <w:rFonts w:ascii="Arial" w:hAnsi="Arial" w:cs="Arial"/>
          <w:szCs w:val="22"/>
        </w:rPr>
      </w:pPr>
      <w:r w:rsidRPr="00212CED">
        <w:rPr>
          <w:rFonts w:ascii="Arial" w:hAnsi="Arial" w:cs="Arial"/>
          <w:szCs w:val="22"/>
        </w:rPr>
        <w:t>2</w:t>
      </w:r>
      <w:r w:rsidR="000E2504">
        <w:rPr>
          <w:rFonts w:ascii="Arial" w:hAnsi="Arial" w:cs="Arial"/>
          <w:szCs w:val="22"/>
        </w:rPr>
        <w:t>5</w:t>
      </w:r>
      <w:r w:rsidRPr="00212CED">
        <w:rPr>
          <w:rFonts w:ascii="Arial" w:hAnsi="Arial" w:cs="Arial"/>
          <w:szCs w:val="22"/>
        </w:rPr>
        <w:t>.2</w:t>
      </w:r>
      <w:r w:rsidRPr="00212CED">
        <w:rPr>
          <w:rFonts w:ascii="Arial" w:hAnsi="Arial" w:cs="Arial"/>
          <w:szCs w:val="22"/>
        </w:rPr>
        <w:tab/>
      </w:r>
      <w:r w:rsidRPr="000E2504">
        <w:rPr>
          <w:rFonts w:ascii="Arial" w:hAnsi="Arial" w:cs="Arial"/>
          <w:szCs w:val="22"/>
          <w:highlight w:val="yellow"/>
        </w:rPr>
        <w:t xml:space="preserve">The Tenant shall decorate the </w:t>
      </w:r>
      <w:r w:rsidR="00767754" w:rsidRPr="000E2504">
        <w:rPr>
          <w:rFonts w:ascii="Arial" w:hAnsi="Arial" w:cs="Arial"/>
          <w:szCs w:val="22"/>
          <w:highlight w:val="yellow"/>
        </w:rPr>
        <w:t xml:space="preserve">inside </w:t>
      </w:r>
      <w:r w:rsidRPr="000E2504">
        <w:rPr>
          <w:rFonts w:ascii="Arial" w:hAnsi="Arial" w:cs="Arial"/>
          <w:szCs w:val="22"/>
          <w:highlight w:val="yellow"/>
        </w:rPr>
        <w:t xml:space="preserve">of the Property </w:t>
      </w:r>
      <w:r w:rsidR="00767754" w:rsidRPr="000E2504">
        <w:rPr>
          <w:rFonts w:ascii="Arial" w:hAnsi="Arial" w:cs="Arial"/>
          <w:szCs w:val="22"/>
          <w:highlight w:val="yellow"/>
        </w:rPr>
        <w:t xml:space="preserve">every </w:t>
      </w:r>
      <w:r w:rsidR="00646050">
        <w:rPr>
          <w:rFonts w:ascii="Arial" w:hAnsi="Arial" w:cs="Arial"/>
          <w:szCs w:val="22"/>
          <w:highlight w:val="yellow"/>
        </w:rPr>
        <w:t>5</w:t>
      </w:r>
      <w:r w:rsidR="00767754" w:rsidRPr="000E2504">
        <w:rPr>
          <w:rFonts w:ascii="Arial" w:hAnsi="Arial" w:cs="Arial"/>
          <w:szCs w:val="22"/>
          <w:highlight w:val="yellow"/>
        </w:rPr>
        <w:t xml:space="preserve"> years </w:t>
      </w:r>
      <w:r w:rsidR="00646050">
        <w:rPr>
          <w:rFonts w:ascii="Arial" w:hAnsi="Arial" w:cs="Arial"/>
          <w:szCs w:val="22"/>
          <w:highlight w:val="yellow"/>
        </w:rPr>
        <w:t>or as often as is reasonably necessary</w:t>
      </w:r>
      <w:r w:rsidR="007305D8">
        <w:rPr>
          <w:rFonts w:ascii="Arial" w:hAnsi="Arial" w:cs="Arial"/>
          <w:szCs w:val="22"/>
          <w:highlight w:val="yellow"/>
        </w:rPr>
        <w:t xml:space="preserve"> </w:t>
      </w:r>
      <w:r w:rsidR="00767754" w:rsidRPr="000E2504">
        <w:rPr>
          <w:rFonts w:ascii="Arial" w:hAnsi="Arial" w:cs="Arial"/>
          <w:szCs w:val="22"/>
          <w:highlight w:val="yellow"/>
        </w:rPr>
        <w:t>and in the last three months of the term.</w:t>
      </w:r>
    </w:p>
    <w:p w14:paraId="1B2955FC" w14:textId="77777777" w:rsidR="007F24F3" w:rsidRPr="00212CED" w:rsidRDefault="007F24F3" w:rsidP="007F24F3">
      <w:pPr>
        <w:pStyle w:val="Heading2"/>
        <w:numPr>
          <w:ilvl w:val="0"/>
          <w:numId w:val="0"/>
        </w:numPr>
        <w:spacing w:before="0" w:after="0" w:line="240" w:lineRule="auto"/>
        <w:ind w:left="720" w:hanging="720"/>
        <w:rPr>
          <w:rFonts w:ascii="Arial" w:hAnsi="Arial" w:cs="Arial"/>
          <w:szCs w:val="22"/>
        </w:rPr>
      </w:pPr>
    </w:p>
    <w:p w14:paraId="1BD45388" w14:textId="77777777" w:rsidR="00E60900" w:rsidRPr="00212CED" w:rsidRDefault="007B65B8" w:rsidP="008E3794">
      <w:pPr>
        <w:pStyle w:val="Heading2"/>
        <w:numPr>
          <w:ilvl w:val="0"/>
          <w:numId w:val="0"/>
        </w:numPr>
        <w:spacing w:before="0" w:after="0" w:line="240" w:lineRule="auto"/>
        <w:ind w:left="720" w:hanging="720"/>
        <w:rPr>
          <w:rFonts w:ascii="Arial" w:hAnsi="Arial" w:cs="Arial"/>
          <w:szCs w:val="22"/>
        </w:rPr>
      </w:pPr>
      <w:r w:rsidRPr="00212CED">
        <w:rPr>
          <w:rFonts w:ascii="Arial" w:hAnsi="Arial" w:cs="Arial"/>
          <w:szCs w:val="22"/>
        </w:rPr>
        <w:t>2</w:t>
      </w:r>
      <w:r w:rsidR="000E2504">
        <w:rPr>
          <w:rFonts w:ascii="Arial" w:hAnsi="Arial" w:cs="Arial"/>
          <w:szCs w:val="22"/>
        </w:rPr>
        <w:t>5</w:t>
      </w:r>
      <w:r w:rsidR="00D553BB" w:rsidRPr="00212CED">
        <w:rPr>
          <w:rFonts w:ascii="Arial" w:hAnsi="Arial" w:cs="Arial"/>
          <w:szCs w:val="22"/>
        </w:rPr>
        <w:t>.</w:t>
      </w:r>
      <w:r w:rsidR="00767754" w:rsidRPr="00212CED">
        <w:rPr>
          <w:rFonts w:ascii="Arial" w:hAnsi="Arial" w:cs="Arial"/>
          <w:szCs w:val="22"/>
        </w:rPr>
        <w:t>3</w:t>
      </w:r>
      <w:r w:rsidR="008E3794" w:rsidRPr="00212CED">
        <w:rPr>
          <w:rFonts w:ascii="Arial" w:hAnsi="Arial" w:cs="Arial"/>
          <w:szCs w:val="22"/>
        </w:rPr>
        <w:tab/>
      </w:r>
      <w:r w:rsidR="00D6440C" w:rsidRPr="00212CED">
        <w:rPr>
          <w:rFonts w:ascii="Arial" w:hAnsi="Arial" w:cs="Arial"/>
          <w:szCs w:val="22"/>
        </w:rPr>
        <w:t>All decoration shall be carried out in a good and proper manner using good quality materials that are appropriate to the Property and the Permitted Use and shall include all appropriate preparatory work.</w:t>
      </w:r>
    </w:p>
    <w:p w14:paraId="3B95379D" w14:textId="77777777" w:rsidR="008E3794" w:rsidRPr="00212CED" w:rsidRDefault="008E3794" w:rsidP="008E3794">
      <w:pPr>
        <w:pStyle w:val="Heading2"/>
        <w:numPr>
          <w:ilvl w:val="0"/>
          <w:numId w:val="0"/>
        </w:numPr>
        <w:spacing w:before="0" w:after="0" w:line="240" w:lineRule="auto"/>
        <w:rPr>
          <w:rFonts w:ascii="Arial" w:hAnsi="Arial" w:cs="Arial"/>
          <w:szCs w:val="22"/>
        </w:rPr>
      </w:pPr>
    </w:p>
    <w:p w14:paraId="66834625" w14:textId="77777777" w:rsidR="00E60900" w:rsidRDefault="007B65B8" w:rsidP="008E379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0E2504">
        <w:rPr>
          <w:rFonts w:ascii="Arial" w:hAnsi="Arial" w:cs="Arial"/>
          <w:szCs w:val="22"/>
        </w:rPr>
        <w:t>5</w:t>
      </w:r>
      <w:r w:rsidR="00D553BB">
        <w:rPr>
          <w:rFonts w:ascii="Arial" w:hAnsi="Arial" w:cs="Arial"/>
          <w:szCs w:val="22"/>
        </w:rPr>
        <w:t>.</w:t>
      </w:r>
      <w:r w:rsidR="00767754">
        <w:rPr>
          <w:rFonts w:ascii="Arial" w:hAnsi="Arial" w:cs="Arial"/>
          <w:szCs w:val="22"/>
        </w:rPr>
        <w:t>4</w:t>
      </w:r>
      <w:r w:rsidR="008E3794">
        <w:rPr>
          <w:rFonts w:ascii="Arial" w:hAnsi="Arial" w:cs="Arial"/>
          <w:szCs w:val="22"/>
        </w:rPr>
        <w:tab/>
      </w:r>
      <w:r w:rsidR="00D6440C" w:rsidRPr="00911879">
        <w:rPr>
          <w:rFonts w:ascii="Arial" w:hAnsi="Arial" w:cs="Arial"/>
          <w:szCs w:val="22"/>
        </w:rPr>
        <w:t>All decoration carried out in the last three months of the term shall also be carried out to the satisfaction of the Landlord and using materials, designs and colours approved by the Landlord.</w:t>
      </w:r>
    </w:p>
    <w:p w14:paraId="5526D78D" w14:textId="77777777" w:rsidR="008E3794" w:rsidRDefault="008E3794" w:rsidP="008E3794">
      <w:pPr>
        <w:pStyle w:val="Heading2"/>
        <w:numPr>
          <w:ilvl w:val="0"/>
          <w:numId w:val="0"/>
        </w:numPr>
        <w:spacing w:before="0" w:after="0" w:line="240" w:lineRule="auto"/>
        <w:rPr>
          <w:rFonts w:ascii="Arial" w:hAnsi="Arial" w:cs="Arial"/>
          <w:szCs w:val="22"/>
        </w:rPr>
      </w:pPr>
    </w:p>
    <w:p w14:paraId="4E281B75" w14:textId="77777777" w:rsidR="00E60900" w:rsidRDefault="008E3794" w:rsidP="008E3794">
      <w:pPr>
        <w:pStyle w:val="Heading1"/>
        <w:numPr>
          <w:ilvl w:val="0"/>
          <w:numId w:val="0"/>
        </w:numPr>
        <w:spacing w:before="0" w:line="240" w:lineRule="auto"/>
        <w:rPr>
          <w:rFonts w:ascii="Arial" w:hAnsi="Arial" w:cs="Arial"/>
          <w:szCs w:val="22"/>
        </w:rPr>
      </w:pPr>
      <w:bookmarkStart w:id="125" w:name="a938101"/>
      <w:bookmarkStart w:id="126" w:name="_Toc306350484"/>
      <w:r>
        <w:rPr>
          <w:rFonts w:ascii="Arial" w:hAnsi="Arial" w:cs="Arial"/>
          <w:szCs w:val="22"/>
        </w:rPr>
        <w:t>2</w:t>
      </w:r>
      <w:r w:rsidR="002927C7">
        <w:rPr>
          <w:rFonts w:ascii="Arial" w:hAnsi="Arial" w:cs="Arial"/>
          <w:szCs w:val="22"/>
        </w:rPr>
        <w:t>6</w:t>
      </w:r>
      <w:r>
        <w:rPr>
          <w:rFonts w:ascii="Arial" w:hAnsi="Arial" w:cs="Arial"/>
          <w:szCs w:val="22"/>
        </w:rPr>
        <w:t>.</w:t>
      </w:r>
      <w:r>
        <w:rPr>
          <w:rFonts w:ascii="Arial" w:hAnsi="Arial" w:cs="Arial"/>
          <w:szCs w:val="22"/>
        </w:rPr>
        <w:tab/>
      </w:r>
      <w:r w:rsidRPr="00911879">
        <w:rPr>
          <w:rFonts w:ascii="Arial" w:hAnsi="Arial" w:cs="Arial"/>
          <w:szCs w:val="22"/>
        </w:rPr>
        <w:t>ALTERATIONS</w:t>
      </w:r>
      <w:bookmarkEnd w:id="125"/>
      <w:bookmarkEnd w:id="126"/>
    </w:p>
    <w:p w14:paraId="73B22C2C" w14:textId="77777777" w:rsidR="008E3794" w:rsidRPr="008E3794" w:rsidRDefault="008E3794" w:rsidP="008E3794">
      <w:pPr>
        <w:pStyle w:val="Heading1"/>
        <w:numPr>
          <w:ilvl w:val="0"/>
          <w:numId w:val="0"/>
        </w:numPr>
        <w:spacing w:before="0" w:line="240" w:lineRule="auto"/>
        <w:rPr>
          <w:rFonts w:ascii="Arial" w:hAnsi="Arial" w:cs="Arial"/>
          <w:b w:val="0"/>
          <w:szCs w:val="22"/>
        </w:rPr>
      </w:pPr>
    </w:p>
    <w:p w14:paraId="15557791" w14:textId="77777777" w:rsidR="00E60900" w:rsidRDefault="008E3794" w:rsidP="008E379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6</w:t>
      </w:r>
      <w:r>
        <w:rPr>
          <w:rFonts w:ascii="Arial" w:hAnsi="Arial" w:cs="Arial"/>
          <w:szCs w:val="22"/>
        </w:rPr>
        <w:t>.1</w:t>
      </w:r>
      <w:r>
        <w:rPr>
          <w:rFonts w:ascii="Arial" w:hAnsi="Arial" w:cs="Arial"/>
          <w:szCs w:val="22"/>
        </w:rPr>
        <w:tab/>
      </w:r>
      <w:r w:rsidR="00D6440C" w:rsidRPr="00911879">
        <w:rPr>
          <w:rFonts w:ascii="Arial" w:hAnsi="Arial" w:cs="Arial"/>
          <w:szCs w:val="22"/>
        </w:rPr>
        <w:t>The Tenant shall not make any external or structural alteration or addition to the Property and shall not make any opening in any boundary structure of the Property.</w:t>
      </w:r>
    </w:p>
    <w:p w14:paraId="0AD8B897" w14:textId="77777777" w:rsidR="008E3794" w:rsidRPr="00911879" w:rsidRDefault="008E3794" w:rsidP="008E3794">
      <w:pPr>
        <w:pStyle w:val="Heading2"/>
        <w:numPr>
          <w:ilvl w:val="0"/>
          <w:numId w:val="0"/>
        </w:numPr>
        <w:spacing w:before="0" w:after="0" w:line="240" w:lineRule="auto"/>
        <w:rPr>
          <w:rFonts w:ascii="Arial" w:hAnsi="Arial" w:cs="Arial"/>
          <w:szCs w:val="22"/>
        </w:rPr>
      </w:pPr>
    </w:p>
    <w:p w14:paraId="372E3433" w14:textId="77777777" w:rsidR="00E60900" w:rsidRDefault="008E3794" w:rsidP="008E379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6</w:t>
      </w:r>
      <w:r>
        <w:rPr>
          <w:rFonts w:ascii="Arial" w:hAnsi="Arial" w:cs="Arial"/>
          <w:szCs w:val="22"/>
        </w:rPr>
        <w:t>.2</w:t>
      </w:r>
      <w:r>
        <w:rPr>
          <w:rFonts w:ascii="Arial" w:hAnsi="Arial" w:cs="Arial"/>
          <w:szCs w:val="22"/>
        </w:rPr>
        <w:tab/>
      </w:r>
      <w:r w:rsidR="00D6440C" w:rsidRPr="00911879">
        <w:rPr>
          <w:rFonts w:ascii="Arial" w:hAnsi="Arial" w:cs="Arial"/>
          <w:szCs w:val="22"/>
        </w:rPr>
        <w:t>The Tenant shall not install any Service Media on the exterior of the Property nor alter the route of any Service Media at the Property without the consent of the Landlord, such consent not to be unreasonably withheld</w:t>
      </w:r>
      <w:r>
        <w:rPr>
          <w:rFonts w:ascii="Arial" w:hAnsi="Arial" w:cs="Arial"/>
          <w:szCs w:val="22"/>
        </w:rPr>
        <w:t>.</w:t>
      </w:r>
    </w:p>
    <w:p w14:paraId="02955CFA" w14:textId="77777777" w:rsidR="008E3794" w:rsidRPr="00911879" w:rsidRDefault="008E3794" w:rsidP="008E3794">
      <w:pPr>
        <w:pStyle w:val="Heading2"/>
        <w:numPr>
          <w:ilvl w:val="0"/>
          <w:numId w:val="0"/>
        </w:numPr>
        <w:spacing w:before="0" w:after="0" w:line="240" w:lineRule="auto"/>
        <w:rPr>
          <w:rFonts w:ascii="Arial" w:hAnsi="Arial" w:cs="Arial"/>
          <w:szCs w:val="22"/>
        </w:rPr>
      </w:pPr>
    </w:p>
    <w:p w14:paraId="371C8B22" w14:textId="77777777" w:rsidR="00E60900" w:rsidRPr="00911879" w:rsidRDefault="008E3794" w:rsidP="008E3794">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6</w:t>
      </w:r>
      <w:r>
        <w:rPr>
          <w:rFonts w:ascii="Arial" w:hAnsi="Arial" w:cs="Arial"/>
          <w:szCs w:val="22"/>
        </w:rPr>
        <w:t>.3</w:t>
      </w:r>
      <w:r>
        <w:rPr>
          <w:rFonts w:ascii="Arial" w:hAnsi="Arial" w:cs="Arial"/>
          <w:szCs w:val="22"/>
        </w:rPr>
        <w:tab/>
      </w:r>
      <w:r w:rsidR="00D6440C" w:rsidRPr="00911879">
        <w:rPr>
          <w:rFonts w:ascii="Arial" w:hAnsi="Arial" w:cs="Arial"/>
          <w:szCs w:val="22"/>
        </w:rPr>
        <w:t>The Tenant shall not make any internal, non-structural alteration to the Property without the consent of the Landlord, such consent not to be unreasonably withheld.</w:t>
      </w:r>
    </w:p>
    <w:p w14:paraId="5D12668D" w14:textId="77777777" w:rsidR="008E3794" w:rsidRDefault="008E3794" w:rsidP="008E3794">
      <w:pPr>
        <w:pStyle w:val="Heading2"/>
        <w:numPr>
          <w:ilvl w:val="0"/>
          <w:numId w:val="0"/>
        </w:numPr>
        <w:spacing w:before="0" w:after="0" w:line="240" w:lineRule="auto"/>
        <w:ind w:left="720" w:hanging="720"/>
        <w:rPr>
          <w:rFonts w:ascii="Arial" w:hAnsi="Arial" w:cs="Arial"/>
          <w:szCs w:val="22"/>
        </w:rPr>
      </w:pPr>
    </w:p>
    <w:p w14:paraId="25F51FD7" w14:textId="77777777" w:rsidR="00162F85" w:rsidRDefault="00162F85" w:rsidP="008E3794">
      <w:pPr>
        <w:pStyle w:val="Heading2"/>
        <w:numPr>
          <w:ilvl w:val="0"/>
          <w:numId w:val="0"/>
        </w:numPr>
        <w:spacing w:before="0" w:after="0" w:line="240" w:lineRule="auto"/>
        <w:ind w:left="720" w:hanging="720"/>
        <w:rPr>
          <w:rFonts w:ascii="Arial" w:hAnsi="Arial" w:cs="Arial"/>
          <w:szCs w:val="22"/>
        </w:rPr>
      </w:pPr>
    </w:p>
    <w:p w14:paraId="47D3552B" w14:textId="77777777" w:rsidR="008E3794" w:rsidRPr="00286F41" w:rsidRDefault="008E3794" w:rsidP="008E3794">
      <w:pPr>
        <w:pStyle w:val="Heading2"/>
        <w:numPr>
          <w:ilvl w:val="0"/>
          <w:numId w:val="0"/>
        </w:numPr>
        <w:spacing w:before="0" w:after="0" w:line="240" w:lineRule="auto"/>
        <w:ind w:left="720" w:hanging="720"/>
        <w:rPr>
          <w:rFonts w:ascii="Arial" w:hAnsi="Arial" w:cs="Arial"/>
          <w:b/>
          <w:szCs w:val="22"/>
        </w:rPr>
      </w:pPr>
      <w:r w:rsidRPr="00286F41">
        <w:rPr>
          <w:rFonts w:ascii="Arial" w:hAnsi="Arial" w:cs="Arial"/>
          <w:b/>
          <w:szCs w:val="22"/>
        </w:rPr>
        <w:t>2</w:t>
      </w:r>
      <w:r w:rsidR="002927C7">
        <w:rPr>
          <w:rFonts w:ascii="Arial" w:hAnsi="Arial" w:cs="Arial"/>
          <w:b/>
          <w:szCs w:val="22"/>
        </w:rPr>
        <w:t>7</w:t>
      </w:r>
      <w:r w:rsidRPr="00286F41">
        <w:rPr>
          <w:rFonts w:ascii="Arial" w:hAnsi="Arial" w:cs="Arial"/>
          <w:b/>
          <w:szCs w:val="22"/>
        </w:rPr>
        <w:t>.</w:t>
      </w:r>
      <w:r w:rsidRPr="00286F41">
        <w:rPr>
          <w:rFonts w:ascii="Arial" w:hAnsi="Arial" w:cs="Arial"/>
          <w:b/>
          <w:szCs w:val="22"/>
        </w:rPr>
        <w:tab/>
        <w:t>PLANNING ACTS</w:t>
      </w:r>
    </w:p>
    <w:p w14:paraId="11773933" w14:textId="77777777" w:rsidR="008E3794" w:rsidRDefault="008E3794" w:rsidP="008E3794">
      <w:pPr>
        <w:pStyle w:val="Heading2"/>
        <w:numPr>
          <w:ilvl w:val="0"/>
          <w:numId w:val="0"/>
        </w:numPr>
        <w:spacing w:before="0" w:after="0" w:line="240" w:lineRule="auto"/>
        <w:ind w:left="720" w:hanging="720"/>
        <w:rPr>
          <w:rFonts w:ascii="Arial" w:hAnsi="Arial" w:cs="Arial"/>
          <w:szCs w:val="22"/>
        </w:rPr>
      </w:pPr>
    </w:p>
    <w:p w14:paraId="25DA268E" w14:textId="77777777" w:rsidR="00286F41" w:rsidRPr="0084429A" w:rsidRDefault="00286F41" w:rsidP="00286F41">
      <w:pPr>
        <w:pStyle w:val="Heading2"/>
        <w:numPr>
          <w:ilvl w:val="0"/>
          <w:numId w:val="0"/>
        </w:numPr>
        <w:spacing w:before="0" w:after="0" w:line="240" w:lineRule="auto"/>
        <w:rPr>
          <w:rFonts w:ascii="Arial" w:hAnsi="Arial" w:cs="Arial"/>
          <w:szCs w:val="22"/>
        </w:rPr>
      </w:pPr>
      <w:r w:rsidRPr="0084429A">
        <w:rPr>
          <w:rFonts w:ascii="Arial" w:hAnsi="Arial" w:cs="Arial"/>
          <w:szCs w:val="22"/>
        </w:rPr>
        <w:t>2</w:t>
      </w:r>
      <w:r w:rsidR="00B473D5">
        <w:rPr>
          <w:rFonts w:ascii="Arial" w:hAnsi="Arial" w:cs="Arial"/>
          <w:szCs w:val="22"/>
        </w:rPr>
        <w:t>7</w:t>
      </w:r>
      <w:r w:rsidRPr="0084429A">
        <w:rPr>
          <w:rFonts w:ascii="Arial" w:hAnsi="Arial" w:cs="Arial"/>
          <w:szCs w:val="22"/>
        </w:rPr>
        <w:t>.</w:t>
      </w:r>
      <w:r w:rsidR="00F84132" w:rsidRPr="0084429A">
        <w:rPr>
          <w:rFonts w:ascii="Arial" w:hAnsi="Arial" w:cs="Arial"/>
          <w:szCs w:val="22"/>
        </w:rPr>
        <w:t>1</w:t>
      </w:r>
      <w:r w:rsidRPr="0084429A">
        <w:rPr>
          <w:rFonts w:ascii="Arial" w:hAnsi="Arial" w:cs="Arial"/>
          <w:szCs w:val="22"/>
        </w:rPr>
        <w:tab/>
        <w:t>The Tenant shall comply with the Planning Acts as they apply to the Property</w:t>
      </w:r>
      <w:r w:rsidR="00447339" w:rsidRPr="0084429A">
        <w:rPr>
          <w:rFonts w:ascii="Arial" w:hAnsi="Arial" w:cs="Arial"/>
          <w:szCs w:val="22"/>
        </w:rPr>
        <w:t>.</w:t>
      </w:r>
    </w:p>
    <w:p w14:paraId="3D05E4EF" w14:textId="77777777" w:rsidR="00286F41" w:rsidRPr="0084429A" w:rsidRDefault="00286F41" w:rsidP="00286F41">
      <w:pPr>
        <w:pStyle w:val="Heading2"/>
        <w:numPr>
          <w:ilvl w:val="0"/>
          <w:numId w:val="0"/>
        </w:numPr>
        <w:spacing w:before="0" w:after="0" w:line="240" w:lineRule="auto"/>
        <w:rPr>
          <w:rFonts w:ascii="Arial" w:hAnsi="Arial" w:cs="Arial"/>
          <w:szCs w:val="22"/>
        </w:rPr>
      </w:pPr>
    </w:p>
    <w:p w14:paraId="262C8C61" w14:textId="77777777" w:rsidR="00286F41" w:rsidRPr="0084429A" w:rsidRDefault="00286F41" w:rsidP="00286F41">
      <w:pPr>
        <w:pStyle w:val="Heading2"/>
        <w:numPr>
          <w:ilvl w:val="0"/>
          <w:numId w:val="0"/>
        </w:numPr>
        <w:spacing w:before="0" w:after="0" w:line="240" w:lineRule="auto"/>
        <w:ind w:left="720" w:hanging="720"/>
        <w:rPr>
          <w:rFonts w:ascii="Arial" w:hAnsi="Arial" w:cs="Arial"/>
          <w:szCs w:val="22"/>
        </w:rPr>
      </w:pPr>
      <w:r w:rsidRPr="0084429A">
        <w:rPr>
          <w:rFonts w:ascii="Arial" w:hAnsi="Arial" w:cs="Arial"/>
          <w:szCs w:val="22"/>
        </w:rPr>
        <w:t>2</w:t>
      </w:r>
      <w:r w:rsidR="00B473D5">
        <w:rPr>
          <w:rFonts w:ascii="Arial" w:hAnsi="Arial" w:cs="Arial"/>
          <w:szCs w:val="22"/>
        </w:rPr>
        <w:t>7</w:t>
      </w:r>
      <w:r w:rsidRPr="0084429A">
        <w:rPr>
          <w:rFonts w:ascii="Arial" w:hAnsi="Arial" w:cs="Arial"/>
          <w:szCs w:val="22"/>
        </w:rPr>
        <w:t>.</w:t>
      </w:r>
      <w:r w:rsidR="00F84132" w:rsidRPr="0084429A">
        <w:rPr>
          <w:rFonts w:ascii="Arial" w:hAnsi="Arial" w:cs="Arial"/>
          <w:szCs w:val="22"/>
        </w:rPr>
        <w:t>2</w:t>
      </w:r>
      <w:r w:rsidRPr="0084429A">
        <w:rPr>
          <w:rFonts w:ascii="Arial" w:hAnsi="Arial" w:cs="Arial"/>
          <w:szCs w:val="22"/>
        </w:rPr>
        <w:tab/>
        <w:t xml:space="preserve">The Tenant shall not carry out any development on the Property which requires </w:t>
      </w:r>
      <w:r w:rsidR="000F0479" w:rsidRPr="0084429A">
        <w:rPr>
          <w:rFonts w:ascii="Arial" w:hAnsi="Arial" w:cs="Arial"/>
          <w:szCs w:val="22"/>
        </w:rPr>
        <w:t xml:space="preserve">planning </w:t>
      </w:r>
      <w:r w:rsidRPr="0084429A">
        <w:rPr>
          <w:rFonts w:ascii="Arial" w:hAnsi="Arial" w:cs="Arial"/>
          <w:szCs w:val="22"/>
        </w:rPr>
        <w:t>permission</w:t>
      </w:r>
      <w:r w:rsidR="00447339" w:rsidRPr="0084429A">
        <w:rPr>
          <w:rFonts w:ascii="Arial" w:hAnsi="Arial" w:cs="Arial"/>
          <w:szCs w:val="22"/>
        </w:rPr>
        <w:t>.</w:t>
      </w:r>
    </w:p>
    <w:p w14:paraId="161219C4" w14:textId="77777777" w:rsidR="00286F41" w:rsidRPr="0084429A" w:rsidRDefault="00286F41" w:rsidP="00286F41">
      <w:pPr>
        <w:pStyle w:val="Heading2"/>
        <w:numPr>
          <w:ilvl w:val="0"/>
          <w:numId w:val="0"/>
        </w:numPr>
        <w:spacing w:before="0" w:after="0" w:line="240" w:lineRule="auto"/>
        <w:ind w:left="720" w:hanging="720"/>
        <w:rPr>
          <w:rFonts w:ascii="Arial" w:hAnsi="Arial" w:cs="Arial"/>
          <w:szCs w:val="22"/>
        </w:rPr>
      </w:pPr>
    </w:p>
    <w:p w14:paraId="4F733457" w14:textId="77777777" w:rsidR="00286F41" w:rsidRDefault="00286F41" w:rsidP="00286F41">
      <w:pPr>
        <w:pStyle w:val="Heading2"/>
        <w:numPr>
          <w:ilvl w:val="0"/>
          <w:numId w:val="0"/>
        </w:numPr>
        <w:spacing w:before="0" w:after="0" w:line="240" w:lineRule="auto"/>
        <w:ind w:left="720" w:hanging="720"/>
        <w:rPr>
          <w:rFonts w:ascii="Arial" w:hAnsi="Arial" w:cs="Arial"/>
          <w:szCs w:val="22"/>
        </w:rPr>
      </w:pPr>
      <w:r w:rsidRPr="0084429A">
        <w:rPr>
          <w:rFonts w:ascii="Arial" w:hAnsi="Arial" w:cs="Arial"/>
          <w:szCs w:val="22"/>
        </w:rPr>
        <w:t>2</w:t>
      </w:r>
      <w:r w:rsidR="00B473D5">
        <w:rPr>
          <w:rFonts w:ascii="Arial" w:hAnsi="Arial" w:cs="Arial"/>
          <w:szCs w:val="22"/>
        </w:rPr>
        <w:t>7</w:t>
      </w:r>
      <w:r w:rsidRPr="0084429A">
        <w:rPr>
          <w:rFonts w:ascii="Arial" w:hAnsi="Arial" w:cs="Arial"/>
          <w:szCs w:val="22"/>
        </w:rPr>
        <w:t>.</w:t>
      </w:r>
      <w:r w:rsidR="00F84132" w:rsidRPr="0084429A">
        <w:rPr>
          <w:rFonts w:ascii="Arial" w:hAnsi="Arial" w:cs="Arial"/>
          <w:szCs w:val="22"/>
        </w:rPr>
        <w:t>3</w:t>
      </w:r>
      <w:r w:rsidRPr="0084429A">
        <w:rPr>
          <w:rFonts w:ascii="Arial" w:hAnsi="Arial" w:cs="Arial"/>
          <w:szCs w:val="22"/>
        </w:rPr>
        <w:tab/>
        <w:t>The Tenant shall allow the Land</w:t>
      </w:r>
      <w:r w:rsidR="00D226CC" w:rsidRPr="0084429A">
        <w:rPr>
          <w:rFonts w:ascii="Arial" w:hAnsi="Arial" w:cs="Arial"/>
          <w:szCs w:val="22"/>
        </w:rPr>
        <w:t>l</w:t>
      </w:r>
      <w:r w:rsidRPr="0084429A">
        <w:rPr>
          <w:rFonts w:ascii="Arial" w:hAnsi="Arial" w:cs="Arial"/>
          <w:szCs w:val="22"/>
        </w:rPr>
        <w:t>ord to enter the Property to comply with any lawful requirement under the Planning Acts, even if that restricts the enjoyment of the Property</w:t>
      </w:r>
      <w:r w:rsidR="00447339" w:rsidRPr="0084429A">
        <w:rPr>
          <w:rFonts w:ascii="Arial" w:hAnsi="Arial" w:cs="Arial"/>
          <w:szCs w:val="22"/>
        </w:rPr>
        <w:t>.</w:t>
      </w:r>
    </w:p>
    <w:p w14:paraId="11ABDA08" w14:textId="77777777" w:rsidR="00162F85" w:rsidRPr="00911879" w:rsidRDefault="00162F85" w:rsidP="008E3794">
      <w:pPr>
        <w:pStyle w:val="Heading2"/>
        <w:numPr>
          <w:ilvl w:val="0"/>
          <w:numId w:val="0"/>
        </w:numPr>
        <w:spacing w:before="0" w:after="0" w:line="240" w:lineRule="auto"/>
        <w:ind w:left="720" w:hanging="720"/>
        <w:rPr>
          <w:rFonts w:ascii="Arial" w:hAnsi="Arial" w:cs="Arial"/>
          <w:szCs w:val="22"/>
        </w:rPr>
      </w:pPr>
    </w:p>
    <w:p w14:paraId="08D81204" w14:textId="77777777" w:rsidR="00E60900" w:rsidRDefault="00D226CC" w:rsidP="00D226CC">
      <w:pPr>
        <w:pStyle w:val="Heading1"/>
        <w:numPr>
          <w:ilvl w:val="0"/>
          <w:numId w:val="0"/>
        </w:numPr>
        <w:spacing w:before="0" w:line="240" w:lineRule="auto"/>
        <w:rPr>
          <w:rFonts w:ascii="Arial" w:hAnsi="Arial" w:cs="Arial"/>
          <w:szCs w:val="22"/>
        </w:rPr>
      </w:pPr>
      <w:bookmarkStart w:id="127" w:name="a553573"/>
      <w:bookmarkStart w:id="128" w:name="_Toc306350485"/>
      <w:r>
        <w:rPr>
          <w:rFonts w:ascii="Arial" w:hAnsi="Arial" w:cs="Arial"/>
          <w:szCs w:val="22"/>
        </w:rPr>
        <w:t>2</w:t>
      </w:r>
      <w:r w:rsidR="002927C7">
        <w:rPr>
          <w:rFonts w:ascii="Arial" w:hAnsi="Arial" w:cs="Arial"/>
          <w:szCs w:val="22"/>
        </w:rPr>
        <w:t>8</w:t>
      </w:r>
      <w:r>
        <w:rPr>
          <w:rFonts w:ascii="Arial" w:hAnsi="Arial" w:cs="Arial"/>
          <w:szCs w:val="22"/>
        </w:rPr>
        <w:t>.</w:t>
      </w:r>
      <w:r>
        <w:rPr>
          <w:rFonts w:ascii="Arial" w:hAnsi="Arial" w:cs="Arial"/>
          <w:szCs w:val="22"/>
        </w:rPr>
        <w:tab/>
      </w:r>
      <w:r w:rsidRPr="00911879">
        <w:rPr>
          <w:rFonts w:ascii="Arial" w:hAnsi="Arial" w:cs="Arial"/>
          <w:szCs w:val="22"/>
        </w:rPr>
        <w:t>SIGNS</w:t>
      </w:r>
      <w:bookmarkEnd w:id="127"/>
      <w:bookmarkEnd w:id="128"/>
    </w:p>
    <w:p w14:paraId="6437E444" w14:textId="77777777" w:rsidR="00D226CC" w:rsidRPr="003D203F" w:rsidRDefault="00D226CC" w:rsidP="00D226CC">
      <w:pPr>
        <w:pStyle w:val="Heading1"/>
        <w:numPr>
          <w:ilvl w:val="0"/>
          <w:numId w:val="0"/>
        </w:numPr>
        <w:spacing w:before="0" w:line="240" w:lineRule="auto"/>
        <w:rPr>
          <w:rFonts w:ascii="Arial" w:hAnsi="Arial" w:cs="Arial"/>
          <w:b w:val="0"/>
          <w:szCs w:val="22"/>
        </w:rPr>
      </w:pPr>
    </w:p>
    <w:p w14:paraId="4F3CE31D" w14:textId="77777777" w:rsidR="00E60900" w:rsidRDefault="007B65B8" w:rsidP="007B65B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8</w:t>
      </w:r>
      <w:r>
        <w:rPr>
          <w:rFonts w:ascii="Arial" w:hAnsi="Arial" w:cs="Arial"/>
          <w:szCs w:val="22"/>
        </w:rPr>
        <w:t>.1</w:t>
      </w:r>
      <w:r>
        <w:rPr>
          <w:rFonts w:ascii="Arial" w:hAnsi="Arial" w:cs="Arial"/>
          <w:szCs w:val="22"/>
        </w:rPr>
        <w:tab/>
      </w:r>
      <w:r w:rsidR="00D6440C" w:rsidRPr="00911879">
        <w:rPr>
          <w:rFonts w:ascii="Arial" w:hAnsi="Arial" w:cs="Arial"/>
          <w:szCs w:val="22"/>
        </w:rPr>
        <w:t xml:space="preserve">In this clause </w:t>
      </w:r>
      <w:r w:rsidR="00D6440C" w:rsidRPr="00E26F68">
        <w:rPr>
          <w:rStyle w:val="Defterm"/>
          <w:rFonts w:ascii="Arial" w:hAnsi="Arial" w:cs="Arial"/>
          <w:b w:val="0"/>
          <w:szCs w:val="22"/>
        </w:rPr>
        <w:t>Signs</w:t>
      </w:r>
      <w:r w:rsidR="00D6440C" w:rsidRPr="00911879">
        <w:rPr>
          <w:rFonts w:ascii="Arial" w:hAnsi="Arial" w:cs="Arial"/>
          <w:szCs w:val="22"/>
        </w:rPr>
        <w:t xml:space="preserve"> include signs, fascia, placards, boards, posters and advertisements.</w:t>
      </w:r>
    </w:p>
    <w:p w14:paraId="6DE1A447" w14:textId="77777777" w:rsidR="00AF05E1" w:rsidRPr="00AF05E1" w:rsidRDefault="00AF5419" w:rsidP="00644C33">
      <w:pPr>
        <w:shd w:val="clear" w:color="auto" w:fill="FFFFFF"/>
        <w:spacing w:before="100" w:beforeAutospacing="1" w:after="100" w:afterAutospacing="1"/>
        <w:ind w:left="720" w:hanging="720"/>
        <w:rPr>
          <w:rFonts w:ascii="Arial" w:hAnsi="Arial" w:cs="Arial"/>
          <w:color w:val="212121"/>
          <w:szCs w:val="22"/>
          <w:lang w:val="en" w:eastAsia="en-GB"/>
        </w:rPr>
      </w:pPr>
      <w:r>
        <w:rPr>
          <w:rFonts w:ascii="Arial" w:hAnsi="Arial" w:cs="Arial"/>
          <w:szCs w:val="22"/>
        </w:rPr>
        <w:lastRenderedPageBreak/>
        <w:t>2</w:t>
      </w:r>
      <w:r w:rsidR="00B473D5">
        <w:rPr>
          <w:rFonts w:ascii="Arial" w:hAnsi="Arial" w:cs="Arial"/>
          <w:szCs w:val="22"/>
        </w:rPr>
        <w:t>8</w:t>
      </w:r>
      <w:r w:rsidR="00AF05E1" w:rsidRPr="00AF05E1">
        <w:rPr>
          <w:rFonts w:ascii="Arial" w:hAnsi="Arial" w:cs="Arial"/>
          <w:szCs w:val="22"/>
        </w:rPr>
        <w:t>.2</w:t>
      </w:r>
      <w:r w:rsidR="007B65B8" w:rsidRPr="00AF05E1">
        <w:rPr>
          <w:rFonts w:ascii="Arial" w:hAnsi="Arial" w:cs="Arial"/>
          <w:szCs w:val="22"/>
        </w:rPr>
        <w:tab/>
      </w:r>
      <w:r w:rsidR="00AF05E1" w:rsidRPr="00AF05E1">
        <w:rPr>
          <w:rFonts w:ascii="Arial" w:hAnsi="Arial" w:cs="Arial"/>
          <w:color w:val="212121"/>
          <w:szCs w:val="22"/>
          <w:lang w:val="en" w:eastAsia="en-GB"/>
        </w:rPr>
        <w:t xml:space="preserve">The Tenant shall not attach any </w:t>
      </w:r>
      <w:r w:rsidR="00802B9A">
        <w:rPr>
          <w:rFonts w:ascii="Arial" w:hAnsi="Arial" w:cs="Arial"/>
          <w:color w:val="212121"/>
          <w:szCs w:val="22"/>
          <w:lang w:val="en" w:eastAsia="en-GB"/>
        </w:rPr>
        <w:t>S</w:t>
      </w:r>
      <w:r w:rsidR="00AF05E1" w:rsidRPr="00AF05E1">
        <w:rPr>
          <w:rFonts w:ascii="Arial" w:hAnsi="Arial" w:cs="Arial"/>
          <w:color w:val="212121"/>
          <w:szCs w:val="22"/>
          <w:lang w:val="en" w:eastAsia="en-GB"/>
        </w:rPr>
        <w:t xml:space="preserve">ign, poster or advertisement to the </w:t>
      </w:r>
      <w:r w:rsidR="006E5518">
        <w:rPr>
          <w:rFonts w:ascii="Arial" w:hAnsi="Arial" w:cs="Arial"/>
          <w:color w:val="212121"/>
          <w:szCs w:val="22"/>
          <w:lang w:val="en" w:eastAsia="en-GB"/>
        </w:rPr>
        <w:t xml:space="preserve">exterior of the </w:t>
      </w:r>
      <w:r w:rsidR="00AF05E1" w:rsidRPr="00AF05E1">
        <w:rPr>
          <w:rFonts w:ascii="Arial" w:hAnsi="Arial" w:cs="Arial"/>
          <w:color w:val="212121"/>
          <w:szCs w:val="22"/>
          <w:lang w:val="en" w:eastAsia="en-GB"/>
        </w:rPr>
        <w:t xml:space="preserve">Property </w:t>
      </w:r>
      <w:r w:rsidR="006E5518">
        <w:rPr>
          <w:rFonts w:ascii="Arial" w:hAnsi="Arial" w:cs="Arial"/>
          <w:color w:val="212121"/>
          <w:szCs w:val="22"/>
          <w:lang w:val="en" w:eastAsia="en-GB"/>
        </w:rPr>
        <w:t xml:space="preserve">or display any inside the Property </w:t>
      </w:r>
      <w:r w:rsidR="00AF05E1" w:rsidRPr="00AF05E1">
        <w:rPr>
          <w:rFonts w:ascii="Arial" w:hAnsi="Arial" w:cs="Arial"/>
          <w:color w:val="212121"/>
          <w:szCs w:val="22"/>
          <w:lang w:val="en" w:eastAsia="en-GB"/>
        </w:rPr>
        <w:t xml:space="preserve">so as to be seen from the outside of the Building, other than: </w:t>
      </w:r>
    </w:p>
    <w:p w14:paraId="04682258" w14:textId="77777777" w:rsidR="00AF05E1" w:rsidRPr="00AF05E1" w:rsidRDefault="00AF05E1" w:rsidP="00AF05E1">
      <w:pPr>
        <w:shd w:val="clear" w:color="auto" w:fill="FFFFFF"/>
        <w:spacing w:before="100" w:beforeAutospacing="1" w:after="100" w:afterAutospacing="1" w:line="240" w:lineRule="auto"/>
        <w:jc w:val="left"/>
        <w:rPr>
          <w:rFonts w:ascii="Arial" w:hAnsi="Arial" w:cs="Arial"/>
          <w:color w:val="212121"/>
          <w:szCs w:val="22"/>
          <w:lang w:val="en" w:eastAsia="en-GB"/>
        </w:rPr>
      </w:pPr>
      <w:bookmarkStart w:id="129" w:name="a223413"/>
      <w:bookmarkEnd w:id="129"/>
      <w:r w:rsidRPr="00AF05E1">
        <w:rPr>
          <w:rFonts w:ascii="Arial" w:hAnsi="Arial" w:cs="Arial"/>
          <w:color w:val="212121"/>
          <w:szCs w:val="22"/>
          <w:lang w:val="en" w:eastAsia="en-GB"/>
        </w:rPr>
        <w:tab/>
        <w:t>(a) a shop fascia of a design and size approved by the Landlord; and</w:t>
      </w:r>
    </w:p>
    <w:p w14:paraId="29FA48D6" w14:textId="77777777" w:rsidR="00AF05E1" w:rsidRPr="002F389C" w:rsidRDefault="00AF05E1" w:rsidP="00412C1A">
      <w:pPr>
        <w:shd w:val="clear" w:color="auto" w:fill="FFFFFF"/>
        <w:spacing w:before="100" w:beforeAutospacing="1" w:after="100" w:afterAutospacing="1" w:line="240" w:lineRule="auto"/>
        <w:ind w:left="720"/>
        <w:jc w:val="left"/>
        <w:rPr>
          <w:rFonts w:ascii="Arial" w:hAnsi="Arial" w:cs="Arial"/>
          <w:color w:val="212121"/>
          <w:szCs w:val="22"/>
          <w:lang w:val="en" w:eastAsia="en-GB"/>
        </w:rPr>
      </w:pPr>
      <w:bookmarkStart w:id="130" w:name="a977741"/>
      <w:bookmarkEnd w:id="130"/>
      <w:r w:rsidRPr="00AF05E1">
        <w:rPr>
          <w:rFonts w:ascii="Arial" w:hAnsi="Arial" w:cs="Arial"/>
          <w:color w:val="212121"/>
          <w:szCs w:val="22"/>
          <w:lang w:val="en" w:eastAsia="en-GB"/>
        </w:rPr>
        <w:t xml:space="preserve">(b) such trade posters, notices and advertisements of a design, size and number </w:t>
      </w:r>
      <w:r w:rsidR="00412C1A" w:rsidRPr="002F389C">
        <w:rPr>
          <w:rFonts w:ascii="Arial" w:hAnsi="Arial" w:cs="Arial"/>
          <w:color w:val="212121"/>
          <w:szCs w:val="22"/>
          <w:lang w:val="en" w:eastAsia="en-GB"/>
        </w:rPr>
        <w:t>without the prior express written consent of the Landlord</w:t>
      </w:r>
      <w:r w:rsidRPr="002F389C">
        <w:rPr>
          <w:rFonts w:ascii="Arial" w:hAnsi="Arial" w:cs="Arial"/>
          <w:color w:val="212121"/>
          <w:szCs w:val="22"/>
          <w:lang w:val="en" w:eastAsia="en-GB"/>
        </w:rPr>
        <w:t>.</w:t>
      </w:r>
    </w:p>
    <w:p w14:paraId="01C8FC6F" w14:textId="77777777" w:rsidR="00013B63" w:rsidRPr="00AF05E1" w:rsidRDefault="00013B63" w:rsidP="00CD0C6A">
      <w:pPr>
        <w:shd w:val="clear" w:color="auto" w:fill="FFFFFF"/>
        <w:spacing w:before="100" w:beforeAutospacing="1" w:after="100" w:afterAutospacing="1" w:line="240" w:lineRule="auto"/>
        <w:ind w:left="709" w:hanging="709"/>
        <w:jc w:val="left"/>
        <w:rPr>
          <w:rFonts w:ascii="Arial" w:hAnsi="Arial" w:cs="Arial"/>
          <w:color w:val="212121"/>
          <w:szCs w:val="22"/>
          <w:lang w:val="en" w:eastAsia="en-GB"/>
        </w:rPr>
      </w:pPr>
      <w:r>
        <w:rPr>
          <w:rFonts w:ascii="Arial" w:hAnsi="Arial" w:cs="Arial"/>
          <w:color w:val="212121"/>
          <w:szCs w:val="22"/>
          <w:lang w:val="en" w:eastAsia="en-GB"/>
        </w:rPr>
        <w:t>2</w:t>
      </w:r>
      <w:r w:rsidR="00B473D5">
        <w:rPr>
          <w:rFonts w:ascii="Arial" w:hAnsi="Arial" w:cs="Arial"/>
          <w:color w:val="212121"/>
          <w:szCs w:val="22"/>
          <w:lang w:val="en" w:eastAsia="en-GB"/>
        </w:rPr>
        <w:t>8</w:t>
      </w:r>
      <w:r>
        <w:rPr>
          <w:rFonts w:ascii="Arial" w:hAnsi="Arial" w:cs="Arial"/>
          <w:color w:val="212121"/>
          <w:szCs w:val="22"/>
          <w:lang w:val="en" w:eastAsia="en-GB"/>
        </w:rPr>
        <w:t>.3</w:t>
      </w:r>
      <w:r>
        <w:rPr>
          <w:rFonts w:ascii="Arial" w:hAnsi="Arial" w:cs="Arial"/>
          <w:color w:val="212121"/>
          <w:szCs w:val="22"/>
          <w:lang w:val="en" w:eastAsia="en-GB"/>
        </w:rPr>
        <w:tab/>
        <w:t xml:space="preserve">The Tenant shall ensure that any Sign displayed </w:t>
      </w:r>
      <w:r w:rsidR="006E1ECC">
        <w:rPr>
          <w:rFonts w:ascii="Arial" w:hAnsi="Arial" w:cs="Arial"/>
          <w:color w:val="212121"/>
          <w:szCs w:val="22"/>
          <w:lang w:val="en" w:eastAsia="en-GB"/>
        </w:rPr>
        <w:t xml:space="preserve">in accordance with this clause </w:t>
      </w:r>
      <w:r w:rsidR="00412C1A">
        <w:rPr>
          <w:rFonts w:ascii="Arial" w:hAnsi="Arial" w:cs="Arial"/>
          <w:color w:val="212121"/>
          <w:szCs w:val="22"/>
          <w:lang w:val="en" w:eastAsia="en-GB"/>
        </w:rPr>
        <w:t xml:space="preserve"> </w:t>
      </w:r>
      <w:r>
        <w:rPr>
          <w:rFonts w:ascii="Arial" w:hAnsi="Arial" w:cs="Arial"/>
          <w:color w:val="212121"/>
          <w:szCs w:val="22"/>
          <w:lang w:val="en" w:eastAsia="en-GB"/>
        </w:rPr>
        <w:t xml:space="preserve">does not cause or is not likely to cause an obstruction or nuisance to </w:t>
      </w:r>
      <w:r w:rsidR="006E5518">
        <w:rPr>
          <w:rFonts w:ascii="Arial" w:hAnsi="Arial" w:cs="Arial"/>
          <w:color w:val="212121"/>
          <w:szCs w:val="22"/>
          <w:lang w:val="en" w:eastAsia="en-GB"/>
        </w:rPr>
        <w:t xml:space="preserve">[DELETE AS APPROPRIATE </w:t>
      </w:r>
      <w:r>
        <w:rPr>
          <w:rFonts w:ascii="Arial" w:hAnsi="Arial" w:cs="Arial"/>
          <w:color w:val="212121"/>
          <w:szCs w:val="22"/>
          <w:lang w:val="en" w:eastAsia="en-GB"/>
        </w:rPr>
        <w:t>users of the promenade</w:t>
      </w:r>
      <w:r w:rsidR="006E5518">
        <w:rPr>
          <w:rFonts w:ascii="Arial" w:hAnsi="Arial" w:cs="Arial"/>
          <w:color w:val="212121"/>
          <w:szCs w:val="22"/>
          <w:lang w:val="en" w:eastAsia="en-GB"/>
        </w:rPr>
        <w:t>]</w:t>
      </w:r>
      <w:r w:rsidR="00412C1A">
        <w:rPr>
          <w:rFonts w:ascii="Arial" w:hAnsi="Arial" w:cs="Arial"/>
          <w:color w:val="212121"/>
          <w:szCs w:val="22"/>
          <w:lang w:val="en" w:eastAsia="en-GB"/>
        </w:rPr>
        <w:t xml:space="preserve"> and (b) </w:t>
      </w:r>
      <w:r w:rsidR="00412C1A" w:rsidRPr="006E5518">
        <w:rPr>
          <w:rFonts w:ascii="Arial" w:hAnsi="Arial" w:cs="Arial"/>
          <w:color w:val="212121"/>
          <w:szCs w:val="22"/>
          <w:highlight w:val="yellow"/>
          <w:lang w:val="en" w:eastAsia="en-GB"/>
        </w:rPr>
        <w:t>is not capable of causing offence to the Landlord or any reasonable member of the public</w:t>
      </w:r>
      <w:r>
        <w:rPr>
          <w:rFonts w:ascii="Arial" w:hAnsi="Arial" w:cs="Arial"/>
          <w:color w:val="212121"/>
          <w:szCs w:val="22"/>
          <w:lang w:val="en" w:eastAsia="en-GB"/>
        </w:rPr>
        <w:t>.</w:t>
      </w:r>
    </w:p>
    <w:p w14:paraId="1688D4C4" w14:textId="77777777" w:rsidR="00E60900" w:rsidRDefault="00013B63" w:rsidP="007B65B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8</w:t>
      </w:r>
      <w:r>
        <w:rPr>
          <w:rFonts w:ascii="Arial" w:hAnsi="Arial" w:cs="Arial"/>
          <w:szCs w:val="22"/>
        </w:rPr>
        <w:t>.4</w:t>
      </w:r>
      <w:r w:rsidR="007B65B8">
        <w:rPr>
          <w:rFonts w:ascii="Arial" w:hAnsi="Arial" w:cs="Arial"/>
          <w:szCs w:val="22"/>
        </w:rPr>
        <w:tab/>
      </w:r>
      <w:r w:rsidR="00D6440C" w:rsidRPr="00911879">
        <w:rPr>
          <w:rFonts w:ascii="Arial" w:hAnsi="Arial" w:cs="Arial"/>
          <w:szCs w:val="22"/>
        </w:rPr>
        <w:t>Before the end of the term, the Tenant shall remove any Signs placed by it at the Property and shall make good any damage caused to the Property by that removal.</w:t>
      </w:r>
    </w:p>
    <w:p w14:paraId="1A571DA7" w14:textId="77777777" w:rsidR="0069260B" w:rsidRDefault="0069260B" w:rsidP="0069260B">
      <w:pPr>
        <w:pStyle w:val="Heading2"/>
        <w:numPr>
          <w:ilvl w:val="0"/>
          <w:numId w:val="0"/>
        </w:numPr>
        <w:spacing w:before="0" w:after="0" w:line="240" w:lineRule="auto"/>
        <w:rPr>
          <w:rFonts w:ascii="Arial" w:hAnsi="Arial" w:cs="Arial"/>
          <w:szCs w:val="22"/>
        </w:rPr>
      </w:pPr>
    </w:p>
    <w:p w14:paraId="1B194DDC" w14:textId="77777777" w:rsidR="00E60900" w:rsidRDefault="0069260B" w:rsidP="0069260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B473D5">
        <w:rPr>
          <w:rFonts w:ascii="Arial" w:hAnsi="Arial" w:cs="Arial"/>
          <w:szCs w:val="22"/>
        </w:rPr>
        <w:t>8</w:t>
      </w:r>
      <w:r w:rsidR="00013B63">
        <w:rPr>
          <w:rFonts w:ascii="Arial" w:hAnsi="Arial" w:cs="Arial"/>
          <w:szCs w:val="22"/>
        </w:rPr>
        <w:t>.5</w:t>
      </w:r>
      <w:r>
        <w:rPr>
          <w:rFonts w:ascii="Arial" w:hAnsi="Arial" w:cs="Arial"/>
          <w:szCs w:val="22"/>
        </w:rPr>
        <w:tab/>
      </w:r>
      <w:r w:rsidR="00D6440C" w:rsidRPr="00911879">
        <w:rPr>
          <w:rFonts w:ascii="Arial" w:hAnsi="Arial" w:cs="Arial"/>
          <w:szCs w:val="22"/>
        </w:rPr>
        <w:t>The Tenant shall allow the Landlord to fix to and keep at the Property any sale or re-letting board as the Landlord reasonably requires.</w:t>
      </w:r>
    </w:p>
    <w:p w14:paraId="34CCC19F" w14:textId="77777777" w:rsidR="00CD0C6A" w:rsidRDefault="00CD0C6A" w:rsidP="0069260B">
      <w:pPr>
        <w:pStyle w:val="Heading2"/>
        <w:numPr>
          <w:ilvl w:val="0"/>
          <w:numId w:val="0"/>
        </w:numPr>
        <w:spacing w:before="0" w:after="0" w:line="240" w:lineRule="auto"/>
        <w:ind w:left="720" w:hanging="720"/>
        <w:rPr>
          <w:rFonts w:ascii="Arial" w:hAnsi="Arial" w:cs="Arial"/>
          <w:szCs w:val="22"/>
        </w:rPr>
      </w:pPr>
    </w:p>
    <w:p w14:paraId="2E2CBC4A" w14:textId="77777777" w:rsidR="00CD0C6A" w:rsidRPr="002F389C" w:rsidRDefault="00CD0C6A" w:rsidP="0069260B">
      <w:pPr>
        <w:pStyle w:val="Heading2"/>
        <w:numPr>
          <w:ilvl w:val="0"/>
          <w:numId w:val="0"/>
        </w:numPr>
        <w:spacing w:before="0" w:after="0" w:line="240" w:lineRule="auto"/>
        <w:ind w:left="720" w:hanging="720"/>
        <w:rPr>
          <w:rFonts w:ascii="Arial" w:hAnsi="Arial" w:cs="Arial"/>
          <w:szCs w:val="22"/>
        </w:rPr>
      </w:pPr>
      <w:r w:rsidRPr="002F389C">
        <w:rPr>
          <w:rFonts w:ascii="Arial" w:hAnsi="Arial" w:cs="Arial"/>
          <w:szCs w:val="22"/>
        </w:rPr>
        <w:t>2</w:t>
      </w:r>
      <w:r w:rsidR="00B473D5">
        <w:rPr>
          <w:rFonts w:ascii="Arial" w:hAnsi="Arial" w:cs="Arial"/>
          <w:szCs w:val="22"/>
        </w:rPr>
        <w:t>8</w:t>
      </w:r>
      <w:r w:rsidR="00AB22FE">
        <w:rPr>
          <w:rFonts w:ascii="Arial" w:hAnsi="Arial" w:cs="Arial"/>
          <w:szCs w:val="22"/>
        </w:rPr>
        <w:t>.6</w:t>
      </w:r>
      <w:r w:rsidRPr="002F389C">
        <w:rPr>
          <w:rFonts w:ascii="Arial" w:hAnsi="Arial" w:cs="Arial"/>
          <w:szCs w:val="22"/>
        </w:rPr>
        <w:tab/>
        <w:t>The Landlord has the right t</w:t>
      </w:r>
      <w:r w:rsidR="00163852">
        <w:rPr>
          <w:rFonts w:ascii="Arial" w:hAnsi="Arial" w:cs="Arial"/>
          <w:szCs w:val="22"/>
        </w:rPr>
        <w:t>o remove from the Property any s</w:t>
      </w:r>
      <w:r w:rsidRPr="002F389C">
        <w:rPr>
          <w:rFonts w:ascii="Arial" w:hAnsi="Arial" w:cs="Arial"/>
          <w:szCs w:val="22"/>
        </w:rPr>
        <w:t>ign attached to the Property in breach of the provisions of this clause 2</w:t>
      </w:r>
      <w:r w:rsidR="006E5518">
        <w:rPr>
          <w:rFonts w:ascii="Arial" w:hAnsi="Arial" w:cs="Arial"/>
          <w:szCs w:val="22"/>
        </w:rPr>
        <w:t>8</w:t>
      </w:r>
      <w:r w:rsidRPr="002F389C">
        <w:rPr>
          <w:rFonts w:ascii="Arial" w:hAnsi="Arial" w:cs="Arial"/>
          <w:szCs w:val="22"/>
        </w:rPr>
        <w:t>.</w:t>
      </w:r>
    </w:p>
    <w:p w14:paraId="05404053" w14:textId="77777777" w:rsidR="0069260B" w:rsidRDefault="0069260B" w:rsidP="0069260B">
      <w:pPr>
        <w:pStyle w:val="Heading2"/>
        <w:numPr>
          <w:ilvl w:val="0"/>
          <w:numId w:val="0"/>
        </w:numPr>
        <w:spacing w:before="0" w:after="0" w:line="240" w:lineRule="auto"/>
        <w:rPr>
          <w:rFonts w:ascii="Arial" w:hAnsi="Arial" w:cs="Arial"/>
          <w:szCs w:val="22"/>
        </w:rPr>
      </w:pPr>
    </w:p>
    <w:p w14:paraId="0CF050AD" w14:textId="77777777" w:rsidR="00644C33" w:rsidRPr="002F389C" w:rsidRDefault="00644C33" w:rsidP="0069260B">
      <w:pPr>
        <w:pStyle w:val="Heading2"/>
        <w:numPr>
          <w:ilvl w:val="0"/>
          <w:numId w:val="0"/>
        </w:numPr>
        <w:spacing w:before="0" w:after="0" w:line="240" w:lineRule="auto"/>
        <w:rPr>
          <w:rFonts w:ascii="Arial" w:hAnsi="Arial" w:cs="Arial"/>
          <w:szCs w:val="22"/>
        </w:rPr>
      </w:pPr>
    </w:p>
    <w:p w14:paraId="7A53A9E0" w14:textId="77777777" w:rsidR="00E60900" w:rsidRDefault="0069260B" w:rsidP="0069260B">
      <w:pPr>
        <w:pStyle w:val="Heading1"/>
        <w:numPr>
          <w:ilvl w:val="0"/>
          <w:numId w:val="0"/>
        </w:numPr>
        <w:spacing w:before="0" w:line="240" w:lineRule="auto"/>
        <w:rPr>
          <w:rFonts w:ascii="Arial" w:hAnsi="Arial" w:cs="Arial"/>
          <w:szCs w:val="22"/>
        </w:rPr>
      </w:pPr>
      <w:bookmarkStart w:id="131" w:name="a709748"/>
      <w:bookmarkStart w:id="132" w:name="_Toc306350486"/>
      <w:r>
        <w:rPr>
          <w:rFonts w:ascii="Arial" w:hAnsi="Arial" w:cs="Arial"/>
          <w:szCs w:val="22"/>
        </w:rPr>
        <w:t>2</w:t>
      </w:r>
      <w:r w:rsidR="002927C7">
        <w:rPr>
          <w:rFonts w:ascii="Arial" w:hAnsi="Arial" w:cs="Arial"/>
          <w:szCs w:val="22"/>
        </w:rPr>
        <w:t>9</w:t>
      </w:r>
      <w:r>
        <w:rPr>
          <w:rFonts w:ascii="Arial" w:hAnsi="Arial" w:cs="Arial"/>
          <w:szCs w:val="22"/>
        </w:rPr>
        <w:t>.</w:t>
      </w:r>
      <w:r>
        <w:rPr>
          <w:rFonts w:ascii="Arial" w:hAnsi="Arial" w:cs="Arial"/>
          <w:szCs w:val="22"/>
        </w:rPr>
        <w:tab/>
      </w:r>
      <w:r w:rsidRPr="00911879">
        <w:rPr>
          <w:rFonts w:ascii="Arial" w:hAnsi="Arial" w:cs="Arial"/>
          <w:szCs w:val="22"/>
        </w:rPr>
        <w:t>RETURNING THE PROPERTY TO THE LANDLORD</w:t>
      </w:r>
      <w:bookmarkEnd w:id="131"/>
      <w:bookmarkEnd w:id="132"/>
    </w:p>
    <w:p w14:paraId="76A8FCF1" w14:textId="77777777" w:rsidR="00F66C7A" w:rsidRPr="00F66C7A" w:rsidRDefault="00F66C7A" w:rsidP="0069260B">
      <w:pPr>
        <w:pStyle w:val="Heading1"/>
        <w:numPr>
          <w:ilvl w:val="0"/>
          <w:numId w:val="0"/>
        </w:numPr>
        <w:spacing w:before="0" w:line="240" w:lineRule="auto"/>
        <w:rPr>
          <w:rFonts w:ascii="Arial" w:hAnsi="Arial" w:cs="Arial"/>
          <w:b w:val="0"/>
          <w:szCs w:val="22"/>
        </w:rPr>
      </w:pPr>
    </w:p>
    <w:p w14:paraId="4BFCB272" w14:textId="77777777" w:rsidR="00E60900" w:rsidRDefault="00F84132" w:rsidP="00F84132">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6E5518">
        <w:rPr>
          <w:rFonts w:ascii="Arial" w:hAnsi="Arial" w:cs="Arial"/>
          <w:szCs w:val="22"/>
        </w:rPr>
        <w:t>9</w:t>
      </w:r>
      <w:r>
        <w:rPr>
          <w:rFonts w:ascii="Arial" w:hAnsi="Arial" w:cs="Arial"/>
          <w:szCs w:val="22"/>
        </w:rPr>
        <w:t>.1</w:t>
      </w:r>
      <w:r>
        <w:rPr>
          <w:rFonts w:ascii="Arial" w:hAnsi="Arial" w:cs="Arial"/>
          <w:szCs w:val="22"/>
        </w:rPr>
        <w:tab/>
      </w:r>
      <w:r w:rsidR="00D6440C" w:rsidRPr="00911879">
        <w:rPr>
          <w:rFonts w:ascii="Arial" w:hAnsi="Arial" w:cs="Arial"/>
          <w:szCs w:val="22"/>
        </w:rPr>
        <w:t>At the end of the term the Tenant shall return the Property to the Landlord in the repair and condition required by this lease.</w:t>
      </w:r>
    </w:p>
    <w:p w14:paraId="385693DC" w14:textId="77777777" w:rsidR="00F66C7A" w:rsidRPr="00911879" w:rsidRDefault="00F66C7A" w:rsidP="00F66C7A">
      <w:pPr>
        <w:pStyle w:val="Heading2"/>
        <w:numPr>
          <w:ilvl w:val="0"/>
          <w:numId w:val="0"/>
        </w:numPr>
        <w:spacing w:before="0" w:after="0" w:line="240" w:lineRule="auto"/>
        <w:rPr>
          <w:rFonts w:ascii="Arial" w:hAnsi="Arial" w:cs="Arial"/>
          <w:szCs w:val="22"/>
        </w:rPr>
      </w:pPr>
    </w:p>
    <w:p w14:paraId="6C732D98" w14:textId="77777777" w:rsidR="00E60900" w:rsidRPr="00F84132" w:rsidRDefault="00F84132" w:rsidP="00F84132">
      <w:pPr>
        <w:pStyle w:val="Heading2"/>
        <w:numPr>
          <w:ilvl w:val="0"/>
          <w:numId w:val="0"/>
        </w:numPr>
        <w:spacing w:before="0" w:after="0" w:line="240" w:lineRule="auto"/>
        <w:ind w:left="720" w:hanging="720"/>
        <w:rPr>
          <w:rFonts w:ascii="Arial" w:hAnsi="Arial" w:cs="Arial"/>
          <w:b/>
          <w:i/>
          <w:szCs w:val="22"/>
        </w:rPr>
      </w:pPr>
      <w:r>
        <w:rPr>
          <w:rFonts w:ascii="Arial" w:hAnsi="Arial" w:cs="Arial"/>
          <w:szCs w:val="22"/>
        </w:rPr>
        <w:t>2</w:t>
      </w:r>
      <w:r w:rsidR="006E5518">
        <w:rPr>
          <w:rFonts w:ascii="Arial" w:hAnsi="Arial" w:cs="Arial"/>
          <w:szCs w:val="22"/>
        </w:rPr>
        <w:t>9</w:t>
      </w:r>
      <w:r>
        <w:rPr>
          <w:rFonts w:ascii="Arial" w:hAnsi="Arial" w:cs="Arial"/>
          <w:szCs w:val="22"/>
        </w:rPr>
        <w:t>.2</w:t>
      </w:r>
      <w:r>
        <w:rPr>
          <w:rFonts w:ascii="Arial" w:hAnsi="Arial" w:cs="Arial"/>
          <w:szCs w:val="22"/>
        </w:rPr>
        <w:tab/>
      </w:r>
      <w:r w:rsidR="00D6440C" w:rsidRPr="00911879">
        <w:rPr>
          <w:rFonts w:ascii="Arial" w:hAnsi="Arial" w:cs="Arial"/>
          <w:szCs w:val="22"/>
        </w:rPr>
        <w:t>At the end of the term, the Tenant shall remove from the Property all chattels belonging to or used by it</w:t>
      </w:r>
      <w:r w:rsidR="0084429A">
        <w:rPr>
          <w:rFonts w:ascii="Arial" w:hAnsi="Arial" w:cs="Arial"/>
          <w:szCs w:val="22"/>
        </w:rPr>
        <w:t>.</w:t>
      </w:r>
    </w:p>
    <w:p w14:paraId="19A915C9" w14:textId="77777777" w:rsidR="00F66C7A" w:rsidRDefault="00F66C7A" w:rsidP="00F66C7A">
      <w:pPr>
        <w:pStyle w:val="Heading2"/>
        <w:numPr>
          <w:ilvl w:val="0"/>
          <w:numId w:val="0"/>
        </w:numPr>
        <w:spacing w:before="0" w:after="0" w:line="240" w:lineRule="auto"/>
        <w:rPr>
          <w:rFonts w:ascii="Arial" w:hAnsi="Arial" w:cs="Arial"/>
          <w:szCs w:val="22"/>
        </w:rPr>
      </w:pPr>
    </w:p>
    <w:p w14:paraId="06B57359" w14:textId="77777777" w:rsidR="00E60900" w:rsidRDefault="00C933D2" w:rsidP="00C933D2">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6E5518">
        <w:rPr>
          <w:rFonts w:ascii="Arial" w:hAnsi="Arial" w:cs="Arial"/>
          <w:szCs w:val="22"/>
        </w:rPr>
        <w:t>9</w:t>
      </w:r>
      <w:r>
        <w:rPr>
          <w:rFonts w:ascii="Arial" w:hAnsi="Arial" w:cs="Arial"/>
          <w:szCs w:val="22"/>
        </w:rPr>
        <w:t>.3</w:t>
      </w:r>
      <w:r>
        <w:rPr>
          <w:rFonts w:ascii="Arial" w:hAnsi="Arial" w:cs="Arial"/>
          <w:szCs w:val="22"/>
        </w:rPr>
        <w:tab/>
      </w:r>
      <w:r w:rsidR="00D6440C" w:rsidRPr="00911879">
        <w:rPr>
          <w:rFonts w:ascii="Arial" w:hAnsi="Arial" w:cs="Arial"/>
          <w:szCs w:val="22"/>
        </w:rPr>
        <w:t xml:space="preserve">The Tenant irrevocably appoints the Landlord to be the Tenant’s agent to store or dispose of any chattels or items it has fixed to the Property and which have been left by the Tenant on the Property for more than </w:t>
      </w:r>
      <w:r w:rsidR="006E5518">
        <w:rPr>
          <w:rFonts w:ascii="Arial" w:hAnsi="Arial" w:cs="Arial"/>
          <w:szCs w:val="22"/>
        </w:rPr>
        <w:t>ten (</w:t>
      </w:r>
      <w:r w:rsidR="00F84132">
        <w:rPr>
          <w:rFonts w:ascii="Arial" w:hAnsi="Arial" w:cs="Arial"/>
          <w:szCs w:val="22"/>
        </w:rPr>
        <w:t>10</w:t>
      </w:r>
      <w:r w:rsidR="006E5518">
        <w:rPr>
          <w:rFonts w:ascii="Arial" w:hAnsi="Arial" w:cs="Arial"/>
          <w:szCs w:val="22"/>
        </w:rPr>
        <w:t>)</w:t>
      </w:r>
      <w:r w:rsidR="00D6440C" w:rsidRPr="00911879">
        <w:rPr>
          <w:rFonts w:ascii="Arial" w:hAnsi="Arial" w:cs="Arial"/>
          <w:szCs w:val="22"/>
        </w:rPr>
        <w:t xml:space="preserve"> working days after the end of the term. </w:t>
      </w:r>
      <w:r w:rsidR="00F84132">
        <w:rPr>
          <w:rFonts w:ascii="Arial" w:hAnsi="Arial" w:cs="Arial"/>
          <w:szCs w:val="22"/>
        </w:rPr>
        <w:t xml:space="preserve"> </w:t>
      </w:r>
      <w:r w:rsidR="00D6440C" w:rsidRPr="00911879">
        <w:rPr>
          <w:rFonts w:ascii="Arial" w:hAnsi="Arial" w:cs="Arial"/>
          <w:szCs w:val="22"/>
        </w:rPr>
        <w:t>The Landlord shall not be liable to the Tenant by reason of that storage or disposal. The Tenant shall indemnify the Landlord in respect of any claim made by a third party in relation to that storage or disposal.</w:t>
      </w:r>
    </w:p>
    <w:p w14:paraId="7A16E110" w14:textId="77777777" w:rsidR="00F66C7A" w:rsidRDefault="00F66C7A" w:rsidP="00F66C7A">
      <w:pPr>
        <w:pStyle w:val="Heading2"/>
        <w:numPr>
          <w:ilvl w:val="0"/>
          <w:numId w:val="0"/>
        </w:numPr>
        <w:spacing w:before="0" w:after="0" w:line="240" w:lineRule="auto"/>
        <w:rPr>
          <w:rFonts w:ascii="Arial" w:hAnsi="Arial" w:cs="Arial"/>
          <w:szCs w:val="22"/>
        </w:rPr>
      </w:pPr>
    </w:p>
    <w:p w14:paraId="5AC52ACE" w14:textId="77777777" w:rsidR="00E60900" w:rsidRDefault="00C933D2" w:rsidP="00C933D2">
      <w:pPr>
        <w:pStyle w:val="Heading2"/>
        <w:numPr>
          <w:ilvl w:val="0"/>
          <w:numId w:val="0"/>
        </w:numPr>
        <w:spacing w:before="0" w:after="0" w:line="240" w:lineRule="auto"/>
        <w:ind w:left="720" w:hanging="720"/>
        <w:rPr>
          <w:rFonts w:ascii="Arial" w:hAnsi="Arial" w:cs="Arial"/>
          <w:szCs w:val="22"/>
        </w:rPr>
      </w:pPr>
      <w:r>
        <w:rPr>
          <w:rFonts w:ascii="Arial" w:hAnsi="Arial" w:cs="Arial"/>
          <w:szCs w:val="22"/>
        </w:rPr>
        <w:t>2</w:t>
      </w:r>
      <w:r w:rsidR="006E5518">
        <w:rPr>
          <w:rFonts w:ascii="Arial" w:hAnsi="Arial" w:cs="Arial"/>
          <w:szCs w:val="22"/>
        </w:rPr>
        <w:t>9</w:t>
      </w:r>
      <w:r>
        <w:rPr>
          <w:rFonts w:ascii="Arial" w:hAnsi="Arial" w:cs="Arial"/>
          <w:szCs w:val="22"/>
        </w:rPr>
        <w:t>.4</w:t>
      </w:r>
      <w:r>
        <w:rPr>
          <w:rFonts w:ascii="Arial" w:hAnsi="Arial" w:cs="Arial"/>
          <w:szCs w:val="22"/>
        </w:rPr>
        <w:tab/>
      </w:r>
      <w:r w:rsidR="00D6440C" w:rsidRPr="00911879">
        <w:rPr>
          <w:rFonts w:ascii="Arial" w:hAnsi="Arial" w:cs="Arial"/>
          <w:szCs w:val="22"/>
        </w:rPr>
        <w:t xml:space="preserve">If the Tenant does not comply with its obligations in this clause, then, without prejudice to any other right or remedy of the Landlord, the Tenant shall pay </w:t>
      </w:r>
      <w:r>
        <w:rPr>
          <w:rFonts w:ascii="Arial" w:hAnsi="Arial" w:cs="Arial"/>
          <w:szCs w:val="22"/>
        </w:rPr>
        <w:t xml:space="preserve">to </w:t>
      </w:r>
      <w:r w:rsidR="00D6440C" w:rsidRPr="00911879">
        <w:rPr>
          <w:rFonts w:ascii="Arial" w:hAnsi="Arial" w:cs="Arial"/>
          <w:szCs w:val="22"/>
        </w:rPr>
        <w:t xml:space="preserve">the Landlord </w:t>
      </w:r>
      <w:r w:rsidR="00D6440C" w:rsidRPr="00E26F68">
        <w:rPr>
          <w:rFonts w:ascii="Arial" w:hAnsi="Arial" w:cs="Arial"/>
          <w:szCs w:val="22"/>
        </w:rPr>
        <w:t xml:space="preserve">an amount equal to the </w:t>
      </w:r>
      <w:r w:rsidR="00373AE7">
        <w:rPr>
          <w:rFonts w:ascii="Arial" w:hAnsi="Arial" w:cs="Arial"/>
          <w:szCs w:val="22"/>
        </w:rPr>
        <w:t>Annual Rent</w:t>
      </w:r>
      <w:r w:rsidRPr="00E26F68">
        <w:rPr>
          <w:rFonts w:ascii="Arial" w:hAnsi="Arial" w:cs="Arial"/>
          <w:szCs w:val="22"/>
        </w:rPr>
        <w:t>, such amount to accrue and be apportioned on a daily basis</w:t>
      </w:r>
      <w:r w:rsidR="00BA2401">
        <w:rPr>
          <w:rFonts w:ascii="Arial" w:hAnsi="Arial" w:cs="Arial"/>
          <w:szCs w:val="22"/>
        </w:rPr>
        <w:t xml:space="preserve"> for the period that it would reasonably take to put the Property into the condition it would have been in had the Tenant performed its obligations under this clause</w:t>
      </w:r>
      <w:r w:rsidR="00D6440C" w:rsidRPr="00E26F68">
        <w:rPr>
          <w:rFonts w:ascii="Arial" w:hAnsi="Arial" w:cs="Arial"/>
          <w:szCs w:val="22"/>
        </w:rPr>
        <w:t>.</w:t>
      </w:r>
      <w:r w:rsidR="00D6440C" w:rsidRPr="00911879">
        <w:rPr>
          <w:rFonts w:ascii="Arial" w:hAnsi="Arial" w:cs="Arial"/>
          <w:szCs w:val="22"/>
        </w:rPr>
        <w:t xml:space="preserve"> The amount shall be a debt due on demand from the Tenant to the Landlord.</w:t>
      </w:r>
    </w:p>
    <w:p w14:paraId="590814C0" w14:textId="77777777" w:rsidR="00644C33" w:rsidRDefault="00644C33" w:rsidP="00F66C7A">
      <w:pPr>
        <w:pStyle w:val="Heading2"/>
        <w:numPr>
          <w:ilvl w:val="0"/>
          <w:numId w:val="0"/>
        </w:numPr>
        <w:spacing w:before="0" w:after="0" w:line="240" w:lineRule="auto"/>
        <w:rPr>
          <w:rFonts w:ascii="Arial" w:hAnsi="Arial" w:cs="Arial"/>
          <w:szCs w:val="22"/>
        </w:rPr>
      </w:pPr>
    </w:p>
    <w:p w14:paraId="2610E384" w14:textId="77777777" w:rsidR="00E60900" w:rsidRDefault="002927C7" w:rsidP="00F66C7A">
      <w:pPr>
        <w:pStyle w:val="Heading1"/>
        <w:numPr>
          <w:ilvl w:val="0"/>
          <w:numId w:val="0"/>
        </w:numPr>
        <w:spacing w:before="0" w:line="240" w:lineRule="auto"/>
        <w:rPr>
          <w:rFonts w:ascii="Arial" w:hAnsi="Arial" w:cs="Arial"/>
          <w:szCs w:val="22"/>
        </w:rPr>
      </w:pPr>
      <w:bookmarkStart w:id="133" w:name="a132957"/>
      <w:bookmarkStart w:id="134" w:name="_Toc306350487"/>
      <w:r>
        <w:rPr>
          <w:rFonts w:ascii="Arial" w:hAnsi="Arial" w:cs="Arial"/>
          <w:szCs w:val="22"/>
        </w:rPr>
        <w:t>30</w:t>
      </w:r>
      <w:r w:rsidR="000F0479">
        <w:rPr>
          <w:rFonts w:ascii="Arial" w:hAnsi="Arial" w:cs="Arial"/>
          <w:szCs w:val="22"/>
        </w:rPr>
        <w:t>.</w:t>
      </w:r>
      <w:r w:rsidR="000F0479">
        <w:rPr>
          <w:rFonts w:ascii="Arial" w:hAnsi="Arial" w:cs="Arial"/>
          <w:szCs w:val="22"/>
        </w:rPr>
        <w:tab/>
      </w:r>
      <w:r w:rsidR="000F0479" w:rsidRPr="00911879">
        <w:rPr>
          <w:rFonts w:ascii="Arial" w:hAnsi="Arial" w:cs="Arial"/>
          <w:szCs w:val="22"/>
        </w:rPr>
        <w:t>USE</w:t>
      </w:r>
      <w:bookmarkEnd w:id="133"/>
      <w:bookmarkEnd w:id="134"/>
    </w:p>
    <w:p w14:paraId="70F509A7" w14:textId="77777777" w:rsidR="00867178" w:rsidRDefault="00867178" w:rsidP="00867178">
      <w:pPr>
        <w:pStyle w:val="Heading2"/>
        <w:numPr>
          <w:ilvl w:val="0"/>
          <w:numId w:val="0"/>
        </w:numPr>
        <w:spacing w:before="0" w:after="0" w:line="240" w:lineRule="auto"/>
        <w:ind w:left="720" w:hanging="720"/>
        <w:rPr>
          <w:rFonts w:ascii="Arial" w:hAnsi="Arial" w:cs="Arial"/>
          <w:szCs w:val="22"/>
        </w:rPr>
      </w:pPr>
    </w:p>
    <w:p w14:paraId="03804F8C" w14:textId="77777777" w:rsidR="00867178" w:rsidRDefault="00BA2401" w:rsidP="0086717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30</w:t>
      </w:r>
      <w:r w:rsidR="00867178">
        <w:rPr>
          <w:rFonts w:ascii="Arial" w:hAnsi="Arial" w:cs="Arial"/>
          <w:szCs w:val="22"/>
        </w:rPr>
        <w:t>.1</w:t>
      </w:r>
      <w:r w:rsidR="00867178">
        <w:rPr>
          <w:rFonts w:ascii="Arial" w:hAnsi="Arial" w:cs="Arial"/>
          <w:szCs w:val="22"/>
        </w:rPr>
        <w:tab/>
      </w:r>
      <w:r w:rsidR="00867178" w:rsidRPr="00911879">
        <w:rPr>
          <w:rFonts w:ascii="Arial" w:hAnsi="Arial" w:cs="Arial"/>
          <w:szCs w:val="22"/>
        </w:rPr>
        <w:t>The Tenant shall not use the Property for any purpose other than the Permitted Use.</w:t>
      </w:r>
    </w:p>
    <w:p w14:paraId="6C785558" w14:textId="77777777" w:rsidR="00867178" w:rsidRPr="00911879" w:rsidRDefault="00867178" w:rsidP="00867178">
      <w:pPr>
        <w:pStyle w:val="Heading2"/>
        <w:numPr>
          <w:ilvl w:val="0"/>
          <w:numId w:val="0"/>
        </w:numPr>
        <w:spacing w:before="0" w:after="0" w:line="240" w:lineRule="auto"/>
        <w:rPr>
          <w:rFonts w:ascii="Arial" w:hAnsi="Arial" w:cs="Arial"/>
          <w:szCs w:val="22"/>
        </w:rPr>
      </w:pPr>
    </w:p>
    <w:p w14:paraId="5F6F069B" w14:textId="77777777" w:rsidR="00867178" w:rsidRDefault="00BA2401" w:rsidP="0086717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30</w:t>
      </w:r>
      <w:r w:rsidR="00867178">
        <w:rPr>
          <w:rFonts w:ascii="Arial" w:hAnsi="Arial" w:cs="Arial"/>
          <w:szCs w:val="22"/>
        </w:rPr>
        <w:t>.2</w:t>
      </w:r>
      <w:r w:rsidR="00867178">
        <w:rPr>
          <w:rFonts w:ascii="Arial" w:hAnsi="Arial" w:cs="Arial"/>
          <w:szCs w:val="22"/>
        </w:rPr>
        <w:tab/>
      </w:r>
      <w:r w:rsidR="00867178" w:rsidRPr="00911879">
        <w:rPr>
          <w:rFonts w:ascii="Arial" w:hAnsi="Arial" w:cs="Arial"/>
          <w:szCs w:val="22"/>
        </w:rPr>
        <w:t>The Tenant shall not use the Property for any illegal purpose nor for any purpose or in a manner that would cause loss, damage, injury, nuisance or inconvenience to the Landlord, its other tenants or any other owner or occupier of neighbouring property.</w:t>
      </w:r>
    </w:p>
    <w:p w14:paraId="415D490B" w14:textId="77777777" w:rsidR="00867178" w:rsidRPr="00911879" w:rsidRDefault="00867178" w:rsidP="00867178">
      <w:pPr>
        <w:pStyle w:val="Heading2"/>
        <w:numPr>
          <w:ilvl w:val="0"/>
          <w:numId w:val="0"/>
        </w:numPr>
        <w:spacing w:before="0" w:after="0" w:line="240" w:lineRule="auto"/>
        <w:rPr>
          <w:rFonts w:ascii="Arial" w:hAnsi="Arial" w:cs="Arial"/>
          <w:szCs w:val="22"/>
        </w:rPr>
      </w:pPr>
    </w:p>
    <w:p w14:paraId="32C7F194" w14:textId="77777777" w:rsidR="00867178" w:rsidRDefault="00BA2401" w:rsidP="00867178">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30</w:t>
      </w:r>
      <w:r w:rsidR="00867178">
        <w:rPr>
          <w:rFonts w:ascii="Arial" w:hAnsi="Arial" w:cs="Arial"/>
          <w:szCs w:val="22"/>
        </w:rPr>
        <w:t>.3</w:t>
      </w:r>
      <w:r w:rsidR="00867178">
        <w:rPr>
          <w:rFonts w:ascii="Arial" w:hAnsi="Arial" w:cs="Arial"/>
          <w:szCs w:val="22"/>
        </w:rPr>
        <w:tab/>
      </w:r>
      <w:r w:rsidR="00867178" w:rsidRPr="00911879">
        <w:rPr>
          <w:rFonts w:ascii="Arial" w:hAnsi="Arial" w:cs="Arial"/>
          <w:szCs w:val="22"/>
        </w:rPr>
        <w:t>The Tenant shall not overload any structural part of the Property nor any machinery or equipment at the Property nor any Service Media at or serving the Property.</w:t>
      </w:r>
    </w:p>
    <w:p w14:paraId="3B8B98A7" w14:textId="77777777" w:rsidR="00867178" w:rsidRDefault="00867178" w:rsidP="00867178">
      <w:pPr>
        <w:rPr>
          <w:rFonts w:ascii="Arial" w:hAnsi="Arial" w:cs="Arial"/>
          <w:szCs w:val="22"/>
        </w:rPr>
      </w:pPr>
    </w:p>
    <w:p w14:paraId="756C08FE" w14:textId="77777777" w:rsidR="00867178" w:rsidRPr="007D3227" w:rsidRDefault="00BA2401" w:rsidP="00627D0A">
      <w:pPr>
        <w:ind w:left="709" w:hanging="709"/>
        <w:rPr>
          <w:rFonts w:ascii="Arial" w:hAnsi="Arial" w:cs="Arial"/>
          <w:szCs w:val="22"/>
          <w:highlight w:val="yellow"/>
        </w:rPr>
      </w:pPr>
      <w:r>
        <w:rPr>
          <w:rFonts w:ascii="Arial" w:hAnsi="Arial" w:cs="Arial"/>
          <w:szCs w:val="22"/>
        </w:rPr>
        <w:t>30</w:t>
      </w:r>
      <w:r w:rsidR="00867178">
        <w:rPr>
          <w:rFonts w:ascii="Arial" w:hAnsi="Arial" w:cs="Arial"/>
          <w:szCs w:val="22"/>
        </w:rPr>
        <w:t>.4</w:t>
      </w:r>
      <w:r w:rsidR="00867178">
        <w:rPr>
          <w:rFonts w:ascii="Arial" w:hAnsi="Arial" w:cs="Arial"/>
          <w:szCs w:val="22"/>
        </w:rPr>
        <w:tab/>
      </w:r>
      <w:r w:rsidR="00201AC9">
        <w:rPr>
          <w:rFonts w:ascii="Arial" w:hAnsi="Arial" w:cs="Arial"/>
          <w:szCs w:val="22"/>
        </w:rPr>
        <w:t>Subject to Clause 30.5 t</w:t>
      </w:r>
      <w:r w:rsidR="00867178" w:rsidRPr="007D3227">
        <w:rPr>
          <w:rFonts w:ascii="Arial" w:hAnsi="Arial" w:cs="Arial"/>
          <w:szCs w:val="22"/>
          <w:highlight w:val="yellow"/>
        </w:rPr>
        <w:t xml:space="preserve">he Tenant shall keep the Property open for </w:t>
      </w:r>
      <w:r w:rsidR="00436670">
        <w:rPr>
          <w:rFonts w:ascii="Arial" w:hAnsi="Arial" w:cs="Arial"/>
          <w:szCs w:val="22"/>
          <w:highlight w:val="yellow"/>
        </w:rPr>
        <w:t>the Opening Hours.</w:t>
      </w:r>
    </w:p>
    <w:p w14:paraId="4CA1FFAB" w14:textId="77777777" w:rsidR="00867178" w:rsidRPr="007D3227" w:rsidRDefault="00867178" w:rsidP="00867178">
      <w:pPr>
        <w:ind w:left="709" w:hanging="709"/>
        <w:rPr>
          <w:rFonts w:ascii="Arial" w:hAnsi="Arial" w:cs="Arial"/>
          <w:szCs w:val="22"/>
          <w:highlight w:val="yellow"/>
        </w:rPr>
      </w:pPr>
    </w:p>
    <w:p w14:paraId="7DDA25A6" w14:textId="77777777" w:rsidR="00867178" w:rsidRPr="007D3227" w:rsidRDefault="00BA2401" w:rsidP="00867178">
      <w:pPr>
        <w:ind w:left="709" w:hanging="709"/>
        <w:rPr>
          <w:rFonts w:ascii="Arial" w:hAnsi="Arial" w:cs="Arial"/>
          <w:szCs w:val="22"/>
          <w:highlight w:val="yellow"/>
        </w:rPr>
      </w:pPr>
      <w:r w:rsidRPr="007D3227">
        <w:rPr>
          <w:rFonts w:ascii="Arial" w:hAnsi="Arial" w:cs="Arial"/>
          <w:szCs w:val="22"/>
          <w:highlight w:val="yellow"/>
        </w:rPr>
        <w:t>30</w:t>
      </w:r>
      <w:r w:rsidR="00867178" w:rsidRPr="007D3227">
        <w:rPr>
          <w:rFonts w:ascii="Arial" w:hAnsi="Arial" w:cs="Arial"/>
          <w:szCs w:val="22"/>
          <w:highlight w:val="yellow"/>
        </w:rPr>
        <w:t>.</w:t>
      </w:r>
      <w:r w:rsidR="00627D0A">
        <w:rPr>
          <w:rFonts w:ascii="Arial" w:hAnsi="Arial" w:cs="Arial"/>
          <w:szCs w:val="22"/>
          <w:highlight w:val="yellow"/>
        </w:rPr>
        <w:t>5</w:t>
      </w:r>
      <w:r w:rsidR="00867178" w:rsidRPr="007D3227">
        <w:rPr>
          <w:rFonts w:ascii="Arial" w:hAnsi="Arial" w:cs="Arial"/>
          <w:szCs w:val="22"/>
          <w:highlight w:val="yellow"/>
        </w:rPr>
        <w:tab/>
        <w:t>The Tenant shall not trade at the Property outside the hours of 0700 to 2300</w:t>
      </w:r>
      <w:r w:rsidR="00CB1C38">
        <w:rPr>
          <w:rFonts w:ascii="Arial" w:hAnsi="Arial" w:cs="Arial"/>
          <w:szCs w:val="22"/>
          <w:highlight w:val="yellow"/>
        </w:rPr>
        <w:t>.</w:t>
      </w:r>
    </w:p>
    <w:p w14:paraId="34E34C0A" w14:textId="77777777" w:rsidR="00AF5419" w:rsidRDefault="00AF5419" w:rsidP="00F66C7A">
      <w:pPr>
        <w:pStyle w:val="Heading2"/>
        <w:numPr>
          <w:ilvl w:val="0"/>
          <w:numId w:val="0"/>
        </w:numPr>
        <w:spacing w:before="0" w:after="0" w:line="240" w:lineRule="auto"/>
        <w:rPr>
          <w:rFonts w:ascii="Arial" w:hAnsi="Arial" w:cs="Arial"/>
          <w:b/>
          <w:szCs w:val="22"/>
        </w:rPr>
      </w:pPr>
    </w:p>
    <w:p w14:paraId="0EE8E37E" w14:textId="77777777" w:rsidR="002A1E52" w:rsidRPr="002A1E52" w:rsidRDefault="002927C7" w:rsidP="00F66C7A">
      <w:pPr>
        <w:pStyle w:val="Heading2"/>
        <w:numPr>
          <w:ilvl w:val="0"/>
          <w:numId w:val="0"/>
        </w:numPr>
        <w:spacing w:before="0" w:after="0" w:line="240" w:lineRule="auto"/>
        <w:rPr>
          <w:rFonts w:ascii="Arial" w:hAnsi="Arial" w:cs="Arial"/>
          <w:b/>
          <w:szCs w:val="22"/>
        </w:rPr>
      </w:pPr>
      <w:r>
        <w:rPr>
          <w:rFonts w:ascii="Arial" w:hAnsi="Arial" w:cs="Arial"/>
          <w:b/>
          <w:szCs w:val="22"/>
        </w:rPr>
        <w:t>31</w:t>
      </w:r>
      <w:r w:rsidR="002A1E52" w:rsidRPr="002A1E52">
        <w:rPr>
          <w:rFonts w:ascii="Arial" w:hAnsi="Arial" w:cs="Arial"/>
          <w:b/>
          <w:szCs w:val="22"/>
        </w:rPr>
        <w:t>.</w:t>
      </w:r>
      <w:r w:rsidR="002A1E52" w:rsidRPr="002A1E52">
        <w:rPr>
          <w:rFonts w:ascii="Arial" w:hAnsi="Arial" w:cs="Arial"/>
          <w:b/>
          <w:szCs w:val="22"/>
        </w:rPr>
        <w:tab/>
        <w:t>CHAIRS, FURNITURE AND EXTERNAL SEATING AREA</w:t>
      </w:r>
    </w:p>
    <w:p w14:paraId="176C13AB" w14:textId="77777777" w:rsidR="002A1E52" w:rsidRDefault="002A1E52" w:rsidP="00F66C7A">
      <w:pPr>
        <w:pStyle w:val="Heading2"/>
        <w:numPr>
          <w:ilvl w:val="0"/>
          <w:numId w:val="0"/>
        </w:numPr>
        <w:spacing w:before="0" w:after="0" w:line="240" w:lineRule="auto"/>
        <w:rPr>
          <w:rFonts w:ascii="Arial" w:hAnsi="Arial" w:cs="Arial"/>
          <w:szCs w:val="22"/>
        </w:rPr>
      </w:pPr>
    </w:p>
    <w:p w14:paraId="283B581F" w14:textId="77777777" w:rsidR="002A1E52" w:rsidRPr="00CB4A16" w:rsidRDefault="002A1E52" w:rsidP="00032FA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1</w:t>
      </w:r>
      <w:r>
        <w:rPr>
          <w:rFonts w:ascii="Arial" w:hAnsi="Arial" w:cs="Arial"/>
          <w:szCs w:val="22"/>
        </w:rPr>
        <w:t>.</w:t>
      </w:r>
      <w:r w:rsidR="00032FAA">
        <w:rPr>
          <w:rFonts w:ascii="Arial" w:hAnsi="Arial" w:cs="Arial"/>
          <w:szCs w:val="22"/>
        </w:rPr>
        <w:t>1</w:t>
      </w:r>
      <w:r w:rsidR="00032FAA">
        <w:rPr>
          <w:rFonts w:ascii="Arial" w:hAnsi="Arial" w:cs="Arial"/>
          <w:szCs w:val="22"/>
        </w:rPr>
        <w:tab/>
      </w:r>
      <w:r w:rsidR="00032FAA" w:rsidRPr="00CB4A16">
        <w:rPr>
          <w:rFonts w:ascii="Arial" w:hAnsi="Arial" w:cs="Arial"/>
          <w:szCs w:val="22"/>
        </w:rPr>
        <w:t xml:space="preserve">The Tenant shall not use at the Property any chairs, tables, furniture or other accessories (such as parasols for example) except for fully matching sets of which the design, colour and specification </w:t>
      </w:r>
      <w:r w:rsidR="00DA09DA" w:rsidRPr="00CB4A16">
        <w:rPr>
          <w:rFonts w:ascii="Arial" w:hAnsi="Arial" w:cs="Arial"/>
          <w:szCs w:val="22"/>
        </w:rPr>
        <w:t xml:space="preserve">shall </w:t>
      </w:r>
      <w:r w:rsidR="00032FAA" w:rsidRPr="00CB4A16">
        <w:rPr>
          <w:rFonts w:ascii="Arial" w:hAnsi="Arial" w:cs="Arial"/>
          <w:szCs w:val="22"/>
        </w:rPr>
        <w:t xml:space="preserve">first </w:t>
      </w:r>
      <w:r w:rsidR="00DA09DA" w:rsidRPr="00CB4A16">
        <w:rPr>
          <w:rFonts w:ascii="Arial" w:hAnsi="Arial" w:cs="Arial"/>
          <w:szCs w:val="22"/>
        </w:rPr>
        <w:t xml:space="preserve">have </w:t>
      </w:r>
      <w:r w:rsidR="00032FAA" w:rsidRPr="00CB4A16">
        <w:rPr>
          <w:rFonts w:ascii="Arial" w:hAnsi="Arial" w:cs="Arial"/>
          <w:szCs w:val="22"/>
        </w:rPr>
        <w:t>been approved in writing by the Landlord.  The said items shall be substantially made of stainless steel, anodised aluminium or another corrosion-resistant metal with a design and specification suitable for outdoor public use of the kind intended by this lease.</w:t>
      </w:r>
    </w:p>
    <w:p w14:paraId="07B05E4E" w14:textId="77777777" w:rsidR="002A1E52" w:rsidRPr="00CB4A16" w:rsidRDefault="002A1E52" w:rsidP="00F66C7A">
      <w:pPr>
        <w:pStyle w:val="Heading2"/>
        <w:numPr>
          <w:ilvl w:val="0"/>
          <w:numId w:val="0"/>
        </w:numPr>
        <w:spacing w:before="0" w:after="0" w:line="240" w:lineRule="auto"/>
        <w:rPr>
          <w:rFonts w:ascii="Arial" w:hAnsi="Arial" w:cs="Arial"/>
          <w:szCs w:val="22"/>
        </w:rPr>
      </w:pPr>
    </w:p>
    <w:p w14:paraId="141E7CED" w14:textId="77777777" w:rsidR="00032FAA" w:rsidRPr="00CB4A16" w:rsidRDefault="00032FAA" w:rsidP="00032FAA">
      <w:pPr>
        <w:pStyle w:val="Heading2"/>
        <w:numPr>
          <w:ilvl w:val="0"/>
          <w:numId w:val="0"/>
        </w:numPr>
        <w:spacing w:before="0" w:after="0" w:line="240" w:lineRule="auto"/>
        <w:ind w:left="720" w:hanging="720"/>
        <w:rPr>
          <w:rFonts w:ascii="Arial" w:hAnsi="Arial" w:cs="Arial"/>
          <w:szCs w:val="22"/>
        </w:rPr>
      </w:pPr>
      <w:r w:rsidRPr="00CB4A16">
        <w:rPr>
          <w:rFonts w:ascii="Arial" w:hAnsi="Arial" w:cs="Arial"/>
          <w:szCs w:val="22"/>
        </w:rPr>
        <w:t>3</w:t>
      </w:r>
      <w:r w:rsidR="002A7109" w:rsidRPr="00CB4A16">
        <w:rPr>
          <w:rFonts w:ascii="Arial" w:hAnsi="Arial" w:cs="Arial"/>
          <w:szCs w:val="22"/>
        </w:rPr>
        <w:t>1</w:t>
      </w:r>
      <w:r w:rsidRPr="00CB4A16">
        <w:rPr>
          <w:rFonts w:ascii="Arial" w:hAnsi="Arial" w:cs="Arial"/>
          <w:szCs w:val="22"/>
        </w:rPr>
        <w:t>.2</w:t>
      </w:r>
      <w:r w:rsidRPr="00CB4A16">
        <w:rPr>
          <w:rFonts w:ascii="Arial" w:hAnsi="Arial" w:cs="Arial"/>
          <w:szCs w:val="22"/>
        </w:rPr>
        <w:tab/>
        <w:t xml:space="preserve">The Tenant shall not put or use </w:t>
      </w:r>
      <w:r w:rsidR="00861D60" w:rsidRPr="00CB4A16">
        <w:rPr>
          <w:rFonts w:ascii="Arial" w:hAnsi="Arial" w:cs="Arial"/>
          <w:szCs w:val="22"/>
        </w:rPr>
        <w:t xml:space="preserve">outdoors </w:t>
      </w:r>
      <w:r w:rsidRPr="00CB4A16">
        <w:rPr>
          <w:rFonts w:ascii="Arial" w:hAnsi="Arial" w:cs="Arial"/>
          <w:szCs w:val="22"/>
        </w:rPr>
        <w:t xml:space="preserve">any of the chairs, tables, furniture, other accessories or items outside the </w:t>
      </w:r>
      <w:r w:rsidR="00EC1879" w:rsidRPr="00CB4A16">
        <w:rPr>
          <w:rFonts w:ascii="Arial" w:hAnsi="Arial" w:cs="Arial"/>
          <w:szCs w:val="22"/>
        </w:rPr>
        <w:t>E</w:t>
      </w:r>
      <w:r w:rsidRPr="00CB4A16">
        <w:rPr>
          <w:rFonts w:ascii="Arial" w:hAnsi="Arial" w:cs="Arial"/>
          <w:szCs w:val="22"/>
        </w:rPr>
        <w:t xml:space="preserve">xternal </w:t>
      </w:r>
      <w:r w:rsidR="00EC1879" w:rsidRPr="00CB4A16">
        <w:rPr>
          <w:rFonts w:ascii="Arial" w:hAnsi="Arial" w:cs="Arial"/>
          <w:szCs w:val="22"/>
        </w:rPr>
        <w:t>S</w:t>
      </w:r>
      <w:r w:rsidRPr="00CB4A16">
        <w:rPr>
          <w:rFonts w:ascii="Arial" w:hAnsi="Arial" w:cs="Arial"/>
          <w:szCs w:val="22"/>
        </w:rPr>
        <w:t xml:space="preserve">eating </w:t>
      </w:r>
      <w:r w:rsidR="00EC1879" w:rsidRPr="00CB4A16">
        <w:rPr>
          <w:rFonts w:ascii="Arial" w:hAnsi="Arial" w:cs="Arial"/>
          <w:szCs w:val="22"/>
        </w:rPr>
        <w:t>A</w:t>
      </w:r>
      <w:r w:rsidRPr="00CB4A16">
        <w:rPr>
          <w:rFonts w:ascii="Arial" w:hAnsi="Arial" w:cs="Arial"/>
          <w:szCs w:val="22"/>
        </w:rPr>
        <w:t>rea and shall not obstruct any land neighbouring or adjoining the Property in any way.</w:t>
      </w:r>
    </w:p>
    <w:p w14:paraId="70AB587A" w14:textId="77777777" w:rsidR="00FD0A0F" w:rsidRPr="00CB4A16" w:rsidRDefault="00FD0A0F" w:rsidP="00032FAA">
      <w:pPr>
        <w:pStyle w:val="Heading2"/>
        <w:numPr>
          <w:ilvl w:val="0"/>
          <w:numId w:val="0"/>
        </w:numPr>
        <w:spacing w:before="0" w:after="0" w:line="240" w:lineRule="auto"/>
        <w:ind w:left="720" w:hanging="720"/>
        <w:rPr>
          <w:rFonts w:ascii="Arial" w:hAnsi="Arial" w:cs="Arial"/>
          <w:szCs w:val="22"/>
        </w:rPr>
      </w:pPr>
    </w:p>
    <w:p w14:paraId="786E2BFD" w14:textId="77777777" w:rsidR="00FD0A0F" w:rsidRPr="002F389C" w:rsidRDefault="00F72331" w:rsidP="005247F7">
      <w:pPr>
        <w:pStyle w:val="Heading2"/>
        <w:numPr>
          <w:ilvl w:val="0"/>
          <w:numId w:val="0"/>
        </w:numPr>
        <w:spacing w:before="0" w:after="0" w:line="240" w:lineRule="auto"/>
        <w:ind w:left="720" w:hanging="731"/>
        <w:rPr>
          <w:rFonts w:ascii="Arial" w:hAnsi="Arial" w:cs="Arial"/>
          <w:szCs w:val="22"/>
        </w:rPr>
      </w:pPr>
      <w:r w:rsidRPr="00CB4A16">
        <w:rPr>
          <w:rFonts w:ascii="Arial" w:hAnsi="Arial" w:cs="Arial"/>
          <w:szCs w:val="22"/>
        </w:rPr>
        <w:t>3</w:t>
      </w:r>
      <w:r w:rsidR="002A7109" w:rsidRPr="00CB4A16">
        <w:rPr>
          <w:rFonts w:ascii="Arial" w:hAnsi="Arial" w:cs="Arial"/>
          <w:szCs w:val="22"/>
        </w:rPr>
        <w:t>1</w:t>
      </w:r>
      <w:r w:rsidRPr="00CB4A16">
        <w:rPr>
          <w:rFonts w:ascii="Arial" w:hAnsi="Arial" w:cs="Arial"/>
          <w:szCs w:val="22"/>
        </w:rPr>
        <w:t>.3</w:t>
      </w:r>
      <w:r w:rsidRPr="00CB4A16">
        <w:rPr>
          <w:rFonts w:ascii="Arial" w:hAnsi="Arial" w:cs="Arial"/>
          <w:szCs w:val="22"/>
        </w:rPr>
        <w:tab/>
        <w:t xml:space="preserve">The Tenant shall not use any outdoor furniture (such as the items referred to above </w:t>
      </w:r>
      <w:r w:rsidR="005247F7" w:rsidRPr="00CB4A16">
        <w:rPr>
          <w:rFonts w:ascii="Arial" w:hAnsi="Arial" w:cs="Arial"/>
          <w:szCs w:val="22"/>
        </w:rPr>
        <w:t>i</w:t>
      </w:r>
      <w:r w:rsidRPr="00CB4A16">
        <w:rPr>
          <w:rFonts w:ascii="Arial" w:hAnsi="Arial" w:cs="Arial"/>
          <w:szCs w:val="22"/>
        </w:rPr>
        <w:t xml:space="preserve">n this clause) inside the building </w:t>
      </w:r>
      <w:r w:rsidR="005247F7" w:rsidRPr="00CB4A16">
        <w:rPr>
          <w:rFonts w:ascii="Arial" w:hAnsi="Arial" w:cs="Arial"/>
          <w:szCs w:val="22"/>
        </w:rPr>
        <w:t>on the Property, but this shall not prevent the storage of the said items inside the building when the Property is not open for business.</w:t>
      </w:r>
      <w:r w:rsidR="005247F7" w:rsidRPr="002F389C">
        <w:rPr>
          <w:rFonts w:ascii="Arial" w:hAnsi="Arial" w:cs="Arial"/>
          <w:szCs w:val="22"/>
        </w:rPr>
        <w:t xml:space="preserve"> </w:t>
      </w:r>
      <w:r w:rsidR="00FD0A0F" w:rsidRPr="002F389C">
        <w:rPr>
          <w:rFonts w:ascii="Arial" w:hAnsi="Arial" w:cs="Arial"/>
          <w:szCs w:val="22"/>
        </w:rPr>
        <w:t xml:space="preserve"> </w:t>
      </w:r>
    </w:p>
    <w:p w14:paraId="359A89DD" w14:textId="77777777" w:rsidR="00032FAA" w:rsidRDefault="00032FAA" w:rsidP="00F66C7A">
      <w:pPr>
        <w:pStyle w:val="Heading2"/>
        <w:numPr>
          <w:ilvl w:val="0"/>
          <w:numId w:val="0"/>
        </w:numPr>
        <w:spacing w:before="0" w:after="0" w:line="240" w:lineRule="auto"/>
        <w:rPr>
          <w:rFonts w:ascii="Arial" w:hAnsi="Arial" w:cs="Arial"/>
          <w:szCs w:val="22"/>
        </w:rPr>
      </w:pPr>
    </w:p>
    <w:p w14:paraId="04A7ADFE" w14:textId="77777777" w:rsidR="00E60900" w:rsidRDefault="002927C7" w:rsidP="00F66C7A">
      <w:pPr>
        <w:pStyle w:val="Heading1"/>
        <w:numPr>
          <w:ilvl w:val="0"/>
          <w:numId w:val="0"/>
        </w:numPr>
        <w:spacing w:before="0" w:line="240" w:lineRule="auto"/>
        <w:rPr>
          <w:rFonts w:ascii="Arial" w:hAnsi="Arial" w:cs="Arial"/>
          <w:szCs w:val="22"/>
        </w:rPr>
      </w:pPr>
      <w:bookmarkStart w:id="135" w:name="a261133"/>
      <w:bookmarkStart w:id="136" w:name="_Toc306350488"/>
      <w:r>
        <w:rPr>
          <w:rFonts w:ascii="Arial" w:hAnsi="Arial" w:cs="Arial"/>
          <w:szCs w:val="22"/>
        </w:rPr>
        <w:t>32</w:t>
      </w:r>
      <w:r w:rsidR="00F66C7A">
        <w:rPr>
          <w:rFonts w:ascii="Arial" w:hAnsi="Arial" w:cs="Arial"/>
          <w:szCs w:val="22"/>
        </w:rPr>
        <w:t>.</w:t>
      </w:r>
      <w:r w:rsidR="00F66C7A">
        <w:rPr>
          <w:rFonts w:ascii="Arial" w:hAnsi="Arial" w:cs="Arial"/>
          <w:szCs w:val="22"/>
        </w:rPr>
        <w:tab/>
      </w:r>
      <w:r w:rsidR="00F66C7A" w:rsidRPr="00911879">
        <w:rPr>
          <w:rFonts w:ascii="Arial" w:hAnsi="Arial" w:cs="Arial"/>
          <w:szCs w:val="22"/>
        </w:rPr>
        <w:t>COMPLIANCE WITH LAWS</w:t>
      </w:r>
      <w:bookmarkEnd w:id="135"/>
      <w:bookmarkEnd w:id="136"/>
    </w:p>
    <w:p w14:paraId="2FCAA06C" w14:textId="77777777" w:rsidR="00F66C7A" w:rsidRPr="00F66C7A" w:rsidRDefault="00F66C7A" w:rsidP="00F66C7A">
      <w:pPr>
        <w:pStyle w:val="Heading1"/>
        <w:numPr>
          <w:ilvl w:val="0"/>
          <w:numId w:val="0"/>
        </w:numPr>
        <w:spacing w:before="0" w:line="240" w:lineRule="auto"/>
        <w:rPr>
          <w:rFonts w:ascii="Arial" w:hAnsi="Arial" w:cs="Arial"/>
          <w:b w:val="0"/>
          <w:szCs w:val="22"/>
        </w:rPr>
      </w:pPr>
    </w:p>
    <w:p w14:paraId="0B791D17" w14:textId="77777777" w:rsidR="00E60900" w:rsidRDefault="00EC1879" w:rsidP="00F66C7A">
      <w:pPr>
        <w:pStyle w:val="Heading2"/>
        <w:numPr>
          <w:ilvl w:val="0"/>
          <w:numId w:val="0"/>
        </w:numPr>
        <w:spacing w:before="0" w:after="0" w:line="240" w:lineRule="auto"/>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.1</w:t>
      </w:r>
      <w:r w:rsidR="00F66C7A">
        <w:rPr>
          <w:rFonts w:ascii="Arial" w:hAnsi="Arial" w:cs="Arial"/>
          <w:szCs w:val="22"/>
        </w:rPr>
        <w:tab/>
      </w:r>
      <w:r w:rsidR="00D6440C" w:rsidRPr="00911879">
        <w:rPr>
          <w:rFonts w:ascii="Arial" w:hAnsi="Arial" w:cs="Arial"/>
          <w:szCs w:val="22"/>
        </w:rPr>
        <w:t>The Tenant shall comply with all laws relating to:</w:t>
      </w:r>
    </w:p>
    <w:p w14:paraId="405DA444" w14:textId="77777777" w:rsidR="00C933D2" w:rsidRPr="00C933D2" w:rsidRDefault="00C933D2" w:rsidP="00F66C7A">
      <w:pPr>
        <w:pStyle w:val="Heading2"/>
        <w:numPr>
          <w:ilvl w:val="0"/>
          <w:numId w:val="0"/>
        </w:numPr>
        <w:spacing w:before="0" w:after="0" w:line="240" w:lineRule="auto"/>
        <w:rPr>
          <w:rFonts w:ascii="Arial" w:hAnsi="Arial" w:cs="Arial"/>
          <w:sz w:val="16"/>
          <w:szCs w:val="16"/>
        </w:rPr>
      </w:pPr>
    </w:p>
    <w:p w14:paraId="6373A549" w14:textId="77777777" w:rsidR="00E60900" w:rsidRPr="00911879" w:rsidRDefault="00F66C7A" w:rsidP="00F66C7A">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the Property and the occupation and use of the Property by the Tenant;</w:t>
      </w:r>
    </w:p>
    <w:p w14:paraId="6698C087" w14:textId="77777777" w:rsidR="00AF5419" w:rsidRDefault="00AF5419" w:rsidP="00F66C7A">
      <w:pPr>
        <w:pStyle w:val="Heading3"/>
        <w:numPr>
          <w:ilvl w:val="0"/>
          <w:numId w:val="0"/>
        </w:numPr>
        <w:spacing w:after="0" w:line="240" w:lineRule="auto"/>
        <w:ind w:left="1440" w:hanging="720"/>
        <w:rPr>
          <w:rFonts w:ascii="Arial" w:hAnsi="Arial" w:cs="Arial"/>
          <w:szCs w:val="22"/>
        </w:rPr>
      </w:pPr>
    </w:p>
    <w:p w14:paraId="0D1EE12C" w14:textId="77777777" w:rsidR="00E60900" w:rsidRPr="00911879" w:rsidRDefault="00F66C7A" w:rsidP="00F66C7A">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 xml:space="preserve">the use </w:t>
      </w:r>
      <w:r w:rsidR="007D3227">
        <w:rPr>
          <w:rFonts w:ascii="Arial" w:hAnsi="Arial" w:cs="Arial"/>
          <w:szCs w:val="22"/>
        </w:rPr>
        <w:t xml:space="preserve">or operation </w:t>
      </w:r>
      <w:r w:rsidR="00D6440C" w:rsidRPr="00911879">
        <w:rPr>
          <w:rFonts w:ascii="Arial" w:hAnsi="Arial" w:cs="Arial"/>
          <w:szCs w:val="22"/>
        </w:rPr>
        <w:t>of all Service Media and machinery and equipment at or serving the Property</w:t>
      </w:r>
      <w:r w:rsidR="007D3227">
        <w:rPr>
          <w:rFonts w:ascii="Arial" w:hAnsi="Arial" w:cs="Arial"/>
          <w:szCs w:val="22"/>
        </w:rPr>
        <w:t xml:space="preserve"> whether or not used and operated, and shall, where necessary, replace or convert such Service Media within or exclusively serving the Property so that it is capable of lawful use or operation</w:t>
      </w:r>
      <w:r w:rsidR="00D6440C" w:rsidRPr="00911879">
        <w:rPr>
          <w:rFonts w:ascii="Arial" w:hAnsi="Arial" w:cs="Arial"/>
          <w:szCs w:val="22"/>
        </w:rPr>
        <w:t>;</w:t>
      </w:r>
    </w:p>
    <w:p w14:paraId="74B11E90" w14:textId="77777777" w:rsidR="00AF5419" w:rsidRDefault="00AF5419" w:rsidP="00F66C7A">
      <w:pPr>
        <w:pStyle w:val="Heading3"/>
        <w:numPr>
          <w:ilvl w:val="0"/>
          <w:numId w:val="0"/>
        </w:numPr>
        <w:spacing w:after="0" w:line="240" w:lineRule="auto"/>
        <w:ind w:left="720"/>
        <w:rPr>
          <w:rFonts w:ascii="Arial" w:hAnsi="Arial" w:cs="Arial"/>
          <w:szCs w:val="22"/>
        </w:rPr>
      </w:pPr>
    </w:p>
    <w:p w14:paraId="49EE6263" w14:textId="77777777" w:rsidR="00C933D2" w:rsidRDefault="00F66C7A" w:rsidP="00F66C7A">
      <w:pPr>
        <w:pStyle w:val="Heading3"/>
        <w:numPr>
          <w:ilvl w:val="0"/>
          <w:numId w:val="0"/>
        </w:numPr>
        <w:spacing w:after="0" w:line="240" w:lineRule="auto"/>
        <w:ind w:left="720"/>
        <w:rPr>
          <w:rFonts w:ascii="Arial" w:hAnsi="Arial" w:cs="Arial"/>
          <w:szCs w:val="22"/>
        </w:rPr>
      </w:pPr>
      <w:r>
        <w:rPr>
          <w:rFonts w:ascii="Arial" w:hAnsi="Arial" w:cs="Arial"/>
          <w:szCs w:val="22"/>
        </w:rPr>
        <w:t>(c)</w:t>
      </w:r>
      <w:r>
        <w:rPr>
          <w:rFonts w:ascii="Arial" w:hAnsi="Arial" w:cs="Arial"/>
          <w:szCs w:val="22"/>
        </w:rPr>
        <w:tab/>
      </w:r>
      <w:r w:rsidR="00D6440C" w:rsidRPr="00911879">
        <w:rPr>
          <w:rFonts w:ascii="Arial" w:hAnsi="Arial" w:cs="Arial"/>
          <w:szCs w:val="22"/>
        </w:rPr>
        <w:t>any works carried out at the Property;</w:t>
      </w:r>
    </w:p>
    <w:p w14:paraId="59415557" w14:textId="77777777" w:rsidR="00AF5419" w:rsidRDefault="00AF5419" w:rsidP="00F66C7A">
      <w:pPr>
        <w:pStyle w:val="Heading3"/>
        <w:numPr>
          <w:ilvl w:val="0"/>
          <w:numId w:val="0"/>
        </w:numPr>
        <w:spacing w:after="0" w:line="240" w:lineRule="auto"/>
        <w:ind w:left="720"/>
        <w:rPr>
          <w:rFonts w:ascii="Arial" w:hAnsi="Arial" w:cs="Arial"/>
          <w:szCs w:val="22"/>
        </w:rPr>
      </w:pPr>
    </w:p>
    <w:p w14:paraId="3A73E198" w14:textId="77777777" w:rsidR="00E60900" w:rsidRPr="00E26F68" w:rsidRDefault="00C933D2" w:rsidP="00F66C7A">
      <w:pPr>
        <w:pStyle w:val="Heading3"/>
        <w:numPr>
          <w:ilvl w:val="0"/>
          <w:numId w:val="0"/>
        </w:numPr>
        <w:spacing w:after="0" w:line="240" w:lineRule="auto"/>
        <w:ind w:left="720"/>
        <w:rPr>
          <w:rFonts w:ascii="Arial" w:hAnsi="Arial" w:cs="Arial"/>
          <w:szCs w:val="22"/>
        </w:rPr>
      </w:pPr>
      <w:r w:rsidRPr="00E26F68">
        <w:rPr>
          <w:rFonts w:ascii="Arial" w:hAnsi="Arial" w:cs="Arial"/>
          <w:szCs w:val="22"/>
        </w:rPr>
        <w:t>(d)</w:t>
      </w:r>
      <w:r w:rsidRPr="00E26F68">
        <w:rPr>
          <w:rFonts w:ascii="Arial" w:hAnsi="Arial" w:cs="Arial"/>
          <w:szCs w:val="22"/>
        </w:rPr>
        <w:tab/>
        <w:t>any Services provided at or from the Property;</w:t>
      </w:r>
      <w:r w:rsidR="00D6440C" w:rsidRPr="00E26F68">
        <w:rPr>
          <w:rFonts w:ascii="Arial" w:hAnsi="Arial" w:cs="Arial"/>
          <w:szCs w:val="22"/>
        </w:rPr>
        <w:t xml:space="preserve"> and</w:t>
      </w:r>
    </w:p>
    <w:p w14:paraId="0AA248C8" w14:textId="77777777" w:rsidR="00AF5419" w:rsidRDefault="00AF5419" w:rsidP="00F66C7A">
      <w:pPr>
        <w:pStyle w:val="Heading3"/>
        <w:numPr>
          <w:ilvl w:val="0"/>
          <w:numId w:val="0"/>
        </w:numPr>
        <w:spacing w:after="0" w:line="240" w:lineRule="auto"/>
        <w:ind w:left="720"/>
        <w:rPr>
          <w:rFonts w:ascii="Arial" w:hAnsi="Arial" w:cs="Arial"/>
          <w:szCs w:val="22"/>
        </w:rPr>
      </w:pPr>
    </w:p>
    <w:p w14:paraId="0ECEDBDA" w14:textId="77777777" w:rsidR="00E60900" w:rsidRDefault="00F66C7A" w:rsidP="00F66C7A">
      <w:pPr>
        <w:pStyle w:val="Heading3"/>
        <w:numPr>
          <w:ilvl w:val="0"/>
          <w:numId w:val="0"/>
        </w:numPr>
        <w:spacing w:after="0" w:line="240" w:lineRule="auto"/>
        <w:ind w:left="720"/>
        <w:rPr>
          <w:rFonts w:ascii="Arial" w:hAnsi="Arial" w:cs="Arial"/>
          <w:szCs w:val="22"/>
        </w:rPr>
      </w:pPr>
      <w:r>
        <w:rPr>
          <w:rFonts w:ascii="Arial" w:hAnsi="Arial" w:cs="Arial"/>
          <w:szCs w:val="22"/>
        </w:rPr>
        <w:t>(</w:t>
      </w:r>
      <w:r w:rsidR="00C933D2">
        <w:rPr>
          <w:rFonts w:ascii="Arial" w:hAnsi="Arial" w:cs="Arial"/>
          <w:szCs w:val="22"/>
        </w:rPr>
        <w:t>e</w:t>
      </w:r>
      <w:r>
        <w:rPr>
          <w:rFonts w:ascii="Arial" w:hAnsi="Arial" w:cs="Arial"/>
          <w:szCs w:val="22"/>
        </w:rPr>
        <w:t>)</w:t>
      </w:r>
      <w:r>
        <w:rPr>
          <w:rFonts w:ascii="Arial" w:hAnsi="Arial" w:cs="Arial"/>
          <w:szCs w:val="22"/>
        </w:rPr>
        <w:tab/>
      </w:r>
      <w:r w:rsidR="00D6440C" w:rsidRPr="00911879">
        <w:rPr>
          <w:rFonts w:ascii="Arial" w:hAnsi="Arial" w:cs="Arial"/>
          <w:szCs w:val="22"/>
        </w:rPr>
        <w:t>all materials kept at or disposed from the Property.</w:t>
      </w:r>
    </w:p>
    <w:p w14:paraId="30D500B4" w14:textId="77777777" w:rsidR="00F66C7A" w:rsidRPr="00911879" w:rsidRDefault="00F66C7A" w:rsidP="00F66C7A">
      <w:pPr>
        <w:pStyle w:val="Heading3"/>
        <w:numPr>
          <w:ilvl w:val="0"/>
          <w:numId w:val="0"/>
        </w:numPr>
        <w:spacing w:after="0" w:line="240" w:lineRule="auto"/>
        <w:ind w:left="992"/>
        <w:rPr>
          <w:rFonts w:ascii="Arial" w:hAnsi="Arial" w:cs="Arial"/>
          <w:szCs w:val="22"/>
        </w:rPr>
      </w:pPr>
    </w:p>
    <w:p w14:paraId="7688D04E"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.2</w:t>
      </w:r>
      <w:r w:rsidR="00F66C7A">
        <w:rPr>
          <w:rFonts w:ascii="Arial" w:hAnsi="Arial" w:cs="Arial"/>
          <w:szCs w:val="22"/>
        </w:rPr>
        <w:tab/>
      </w:r>
      <w:r w:rsidR="00D6440C" w:rsidRPr="00911879">
        <w:rPr>
          <w:rFonts w:ascii="Arial" w:hAnsi="Arial" w:cs="Arial"/>
          <w:szCs w:val="22"/>
        </w:rPr>
        <w:t>Without prejudice to any obligation on the Tenant to obtain any consent or approval under this lease, the Tenant shall carry out all works that are required under any law to be carried out at the Property whether by the owner or the occupier.</w:t>
      </w:r>
    </w:p>
    <w:p w14:paraId="79AC3525" w14:textId="77777777" w:rsidR="00F66C7A" w:rsidRPr="00911879" w:rsidRDefault="00F66C7A" w:rsidP="00F66C7A">
      <w:pPr>
        <w:pStyle w:val="Heading2"/>
        <w:numPr>
          <w:ilvl w:val="0"/>
          <w:numId w:val="0"/>
        </w:numPr>
        <w:spacing w:before="0" w:after="0" w:line="240" w:lineRule="auto"/>
        <w:rPr>
          <w:rFonts w:ascii="Arial" w:hAnsi="Arial" w:cs="Arial"/>
          <w:szCs w:val="22"/>
        </w:rPr>
      </w:pPr>
    </w:p>
    <w:p w14:paraId="5E7FD389"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.3</w:t>
      </w:r>
      <w:r w:rsidR="00F66C7A">
        <w:rPr>
          <w:rFonts w:ascii="Arial" w:hAnsi="Arial" w:cs="Arial"/>
          <w:szCs w:val="22"/>
        </w:rPr>
        <w:tab/>
      </w:r>
      <w:r w:rsidR="00D6440C" w:rsidRPr="00911879">
        <w:rPr>
          <w:rFonts w:ascii="Arial" w:hAnsi="Arial" w:cs="Arial"/>
          <w:szCs w:val="22"/>
        </w:rPr>
        <w:t>Within five working days after receipt of any notice or other communication affecting the Property (and whether or not served pursuant to any law) the Tenant shall:</w:t>
      </w:r>
    </w:p>
    <w:p w14:paraId="68E31BCA" w14:textId="77777777" w:rsidR="00C933D2" w:rsidRPr="00C933D2" w:rsidRDefault="00C933D2" w:rsidP="00F66C7A">
      <w:pPr>
        <w:pStyle w:val="Heading2"/>
        <w:numPr>
          <w:ilvl w:val="0"/>
          <w:numId w:val="0"/>
        </w:numPr>
        <w:spacing w:before="0" w:after="0" w:line="240" w:lineRule="auto"/>
        <w:ind w:left="720" w:hanging="720"/>
        <w:rPr>
          <w:rFonts w:ascii="Arial" w:hAnsi="Arial" w:cs="Arial"/>
          <w:sz w:val="16"/>
          <w:szCs w:val="16"/>
        </w:rPr>
      </w:pPr>
    </w:p>
    <w:p w14:paraId="6BADF93C" w14:textId="77777777" w:rsidR="00E60900" w:rsidRPr="00911879" w:rsidRDefault="00F66C7A" w:rsidP="00F66C7A">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send a copy of the relevant document to the Landlord; and</w:t>
      </w:r>
    </w:p>
    <w:p w14:paraId="0C3F5F5F" w14:textId="77777777" w:rsidR="00AF5419" w:rsidRDefault="00AF5419" w:rsidP="00F66C7A">
      <w:pPr>
        <w:pStyle w:val="Heading3"/>
        <w:numPr>
          <w:ilvl w:val="0"/>
          <w:numId w:val="0"/>
        </w:numPr>
        <w:spacing w:after="0" w:line="240" w:lineRule="auto"/>
        <w:ind w:left="1440" w:hanging="720"/>
        <w:rPr>
          <w:rFonts w:ascii="Arial" w:hAnsi="Arial" w:cs="Arial"/>
          <w:szCs w:val="22"/>
        </w:rPr>
      </w:pPr>
    </w:p>
    <w:p w14:paraId="763A7AA1" w14:textId="77777777" w:rsidR="00E60900" w:rsidRDefault="00F66C7A" w:rsidP="00F66C7A">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take all steps necessary to comply with the notice or other communication and take any other action in connection with it as the Landlord may require.</w:t>
      </w:r>
    </w:p>
    <w:p w14:paraId="3C7F5864" w14:textId="77777777" w:rsidR="00F66C7A" w:rsidRPr="00911879" w:rsidRDefault="00F66C7A" w:rsidP="00F66C7A">
      <w:pPr>
        <w:pStyle w:val="Heading2"/>
        <w:numPr>
          <w:ilvl w:val="0"/>
          <w:numId w:val="0"/>
        </w:numPr>
        <w:spacing w:before="0" w:after="0" w:line="240" w:lineRule="auto"/>
        <w:rPr>
          <w:rFonts w:ascii="Arial" w:hAnsi="Arial" w:cs="Arial"/>
          <w:szCs w:val="22"/>
        </w:rPr>
      </w:pPr>
    </w:p>
    <w:p w14:paraId="7C6ECF5D"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lastRenderedPageBreak/>
        <w:t>3</w:t>
      </w:r>
      <w:r w:rsidR="002A7109">
        <w:rPr>
          <w:rFonts w:ascii="Arial" w:hAnsi="Arial" w:cs="Arial"/>
          <w:szCs w:val="22"/>
        </w:rPr>
        <w:t>2</w:t>
      </w:r>
      <w:r w:rsidR="00F66C7A">
        <w:rPr>
          <w:rFonts w:ascii="Arial" w:hAnsi="Arial" w:cs="Arial"/>
          <w:szCs w:val="22"/>
        </w:rPr>
        <w:t>.4</w:t>
      </w:r>
      <w:r w:rsidR="00F66C7A">
        <w:rPr>
          <w:rFonts w:ascii="Arial" w:hAnsi="Arial" w:cs="Arial"/>
          <w:szCs w:val="22"/>
        </w:rPr>
        <w:tab/>
      </w:r>
      <w:r w:rsidR="00D6440C" w:rsidRPr="00911879">
        <w:rPr>
          <w:rFonts w:ascii="Arial" w:hAnsi="Arial" w:cs="Arial"/>
          <w:szCs w:val="22"/>
        </w:rPr>
        <w:t>The Tenant shall comply with its obligations under the CDM Regulations, including all requirements in relation to the provision and maintenance of a health and safety file. The Tenant shall maintain the health and safety file for the Property in accordance with the CDM Regulations and shall give it to the Landlord at the end of the term.</w:t>
      </w:r>
    </w:p>
    <w:p w14:paraId="42161739" w14:textId="77777777" w:rsidR="00F66C7A" w:rsidRPr="00911879" w:rsidRDefault="00F66C7A" w:rsidP="00F66C7A">
      <w:pPr>
        <w:pStyle w:val="Heading2"/>
        <w:numPr>
          <w:ilvl w:val="0"/>
          <w:numId w:val="0"/>
        </w:numPr>
        <w:spacing w:before="0" w:after="0" w:line="240" w:lineRule="auto"/>
        <w:rPr>
          <w:rFonts w:ascii="Arial" w:hAnsi="Arial" w:cs="Arial"/>
          <w:szCs w:val="22"/>
        </w:rPr>
      </w:pPr>
    </w:p>
    <w:p w14:paraId="6485CA09"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.5</w:t>
      </w:r>
      <w:r w:rsidR="00F66C7A">
        <w:rPr>
          <w:rFonts w:ascii="Arial" w:hAnsi="Arial" w:cs="Arial"/>
          <w:szCs w:val="22"/>
        </w:rPr>
        <w:tab/>
      </w:r>
      <w:r w:rsidR="00D6440C" w:rsidRPr="00911879">
        <w:rPr>
          <w:rFonts w:ascii="Arial" w:hAnsi="Arial" w:cs="Arial"/>
          <w:szCs w:val="22"/>
        </w:rPr>
        <w:t>The Tenant shall supply all information to the Landlord that the Landlord reasonably requires from time to time to comply with the Landlord’s obligations under the CDM Regulations.</w:t>
      </w:r>
    </w:p>
    <w:p w14:paraId="7BA49D6C" w14:textId="77777777" w:rsidR="00F66C7A" w:rsidRPr="00911879" w:rsidRDefault="00F66C7A" w:rsidP="00F66C7A">
      <w:pPr>
        <w:pStyle w:val="Heading2"/>
        <w:numPr>
          <w:ilvl w:val="0"/>
          <w:numId w:val="0"/>
        </w:numPr>
        <w:spacing w:before="0" w:after="0" w:line="240" w:lineRule="auto"/>
        <w:rPr>
          <w:rFonts w:ascii="Arial" w:hAnsi="Arial" w:cs="Arial"/>
          <w:szCs w:val="22"/>
        </w:rPr>
      </w:pPr>
    </w:p>
    <w:p w14:paraId="7538367C"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.6</w:t>
      </w:r>
      <w:r w:rsidR="00F66C7A">
        <w:rPr>
          <w:rFonts w:ascii="Arial" w:hAnsi="Arial" w:cs="Arial"/>
          <w:szCs w:val="22"/>
        </w:rPr>
        <w:tab/>
      </w:r>
      <w:r w:rsidR="00D6440C" w:rsidRPr="00911879">
        <w:rPr>
          <w:rFonts w:ascii="Arial" w:hAnsi="Arial" w:cs="Arial"/>
          <w:szCs w:val="22"/>
        </w:rPr>
        <w:t>As soon as the Tenant becomes aware of any defect in the Property, it shall give the Landlord notice of it. The Tenant shall indemnify the Landlord against any liability under the Defective Premises Act 1972 in relation to the Property by reason of any failure of the Tenant to comply with any of the tenant covenants in this lease.</w:t>
      </w:r>
    </w:p>
    <w:p w14:paraId="088F35CD" w14:textId="77777777" w:rsidR="00C933D2" w:rsidRPr="00911879" w:rsidRDefault="00C933D2" w:rsidP="00F66C7A">
      <w:pPr>
        <w:pStyle w:val="Heading2"/>
        <w:numPr>
          <w:ilvl w:val="0"/>
          <w:numId w:val="0"/>
        </w:numPr>
        <w:spacing w:before="0" w:after="0" w:line="240" w:lineRule="auto"/>
        <w:ind w:left="720" w:hanging="720"/>
        <w:rPr>
          <w:rFonts w:ascii="Arial" w:hAnsi="Arial" w:cs="Arial"/>
          <w:szCs w:val="22"/>
        </w:rPr>
      </w:pPr>
    </w:p>
    <w:p w14:paraId="790FAB99" w14:textId="77777777" w:rsidR="00E60900" w:rsidRDefault="00EC1879" w:rsidP="00F66C7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2A7109">
        <w:rPr>
          <w:rFonts w:ascii="Arial" w:hAnsi="Arial" w:cs="Arial"/>
          <w:szCs w:val="22"/>
        </w:rPr>
        <w:t>2</w:t>
      </w:r>
      <w:r w:rsidR="00F66C7A">
        <w:rPr>
          <w:rFonts w:ascii="Arial" w:hAnsi="Arial" w:cs="Arial"/>
          <w:szCs w:val="22"/>
        </w:rPr>
        <w:t>.7</w:t>
      </w:r>
      <w:r w:rsidR="00F66C7A">
        <w:rPr>
          <w:rFonts w:ascii="Arial" w:hAnsi="Arial" w:cs="Arial"/>
          <w:szCs w:val="22"/>
        </w:rPr>
        <w:tab/>
      </w:r>
      <w:r w:rsidR="00D6440C" w:rsidRPr="00911879">
        <w:rPr>
          <w:rFonts w:ascii="Arial" w:hAnsi="Arial" w:cs="Arial"/>
          <w:szCs w:val="22"/>
        </w:rPr>
        <w:t>The Tenant shall keep the Property equipped with all fire prevention, detection and fighting machinery and equipment and fire alarms which are required under all relevant laws or required by the insurers of the Property or reasonably recommended by them or reasonably required by the Landlord and shall keep that machinery, equipment and alarms properly maintained and available for inspection.</w:t>
      </w:r>
    </w:p>
    <w:p w14:paraId="6936FA46" w14:textId="77777777" w:rsidR="00644C33" w:rsidRPr="00911879" w:rsidRDefault="00644C33" w:rsidP="00F66C7A">
      <w:pPr>
        <w:pStyle w:val="Heading2"/>
        <w:numPr>
          <w:ilvl w:val="0"/>
          <w:numId w:val="0"/>
        </w:numPr>
        <w:spacing w:before="0" w:after="0" w:line="240" w:lineRule="auto"/>
        <w:ind w:left="720" w:hanging="720"/>
        <w:rPr>
          <w:rFonts w:ascii="Arial" w:hAnsi="Arial" w:cs="Arial"/>
          <w:szCs w:val="22"/>
        </w:rPr>
      </w:pPr>
    </w:p>
    <w:p w14:paraId="7D2C4CA2" w14:textId="77777777" w:rsidR="00E60900" w:rsidRDefault="007B65B8" w:rsidP="00183FF0">
      <w:pPr>
        <w:pStyle w:val="Heading1"/>
        <w:numPr>
          <w:ilvl w:val="0"/>
          <w:numId w:val="0"/>
        </w:numPr>
        <w:spacing w:before="0" w:line="240" w:lineRule="auto"/>
        <w:rPr>
          <w:rFonts w:ascii="Arial" w:hAnsi="Arial" w:cs="Arial"/>
          <w:szCs w:val="22"/>
        </w:rPr>
      </w:pPr>
      <w:bookmarkStart w:id="137" w:name="a831288"/>
      <w:bookmarkStart w:id="138" w:name="_Toc306350490"/>
      <w:r>
        <w:rPr>
          <w:rFonts w:ascii="Arial" w:hAnsi="Arial" w:cs="Arial"/>
          <w:szCs w:val="22"/>
        </w:rPr>
        <w:t>3</w:t>
      </w:r>
      <w:r w:rsidR="002927C7">
        <w:rPr>
          <w:rFonts w:ascii="Arial" w:hAnsi="Arial" w:cs="Arial"/>
          <w:szCs w:val="22"/>
        </w:rPr>
        <w:t>3</w:t>
      </w:r>
      <w:r w:rsidR="00183FF0">
        <w:rPr>
          <w:rFonts w:ascii="Arial" w:hAnsi="Arial" w:cs="Arial"/>
          <w:szCs w:val="22"/>
        </w:rPr>
        <w:t>.</w:t>
      </w:r>
      <w:r w:rsidR="00183FF0">
        <w:rPr>
          <w:rFonts w:ascii="Arial" w:hAnsi="Arial" w:cs="Arial"/>
          <w:szCs w:val="22"/>
        </w:rPr>
        <w:tab/>
      </w:r>
      <w:r w:rsidR="00183FF0" w:rsidRPr="00911879">
        <w:rPr>
          <w:rFonts w:ascii="Arial" w:hAnsi="Arial" w:cs="Arial"/>
          <w:szCs w:val="22"/>
        </w:rPr>
        <w:t>ENCROACHMENTS, OBSTRUCTIONS AND ACQUISITION OF RIGHTS</w:t>
      </w:r>
      <w:bookmarkEnd w:id="137"/>
      <w:bookmarkEnd w:id="138"/>
    </w:p>
    <w:p w14:paraId="2784D0B3"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2D472198" w14:textId="77777777" w:rsidR="00E60900" w:rsidRDefault="007B65B8" w:rsidP="00183FF0">
      <w:pPr>
        <w:pStyle w:val="Heading2"/>
        <w:numPr>
          <w:ilvl w:val="0"/>
          <w:numId w:val="0"/>
        </w:numPr>
        <w:spacing w:before="0" w:after="0" w:line="240" w:lineRule="auto"/>
        <w:rPr>
          <w:rFonts w:ascii="Arial" w:hAnsi="Arial" w:cs="Arial"/>
          <w:szCs w:val="22"/>
        </w:rPr>
      </w:pPr>
      <w:r>
        <w:rPr>
          <w:rFonts w:ascii="Arial" w:hAnsi="Arial" w:cs="Arial"/>
          <w:szCs w:val="22"/>
        </w:rPr>
        <w:t>3</w:t>
      </w:r>
      <w:r w:rsidR="00745ED7">
        <w:rPr>
          <w:rFonts w:ascii="Arial" w:hAnsi="Arial" w:cs="Arial"/>
          <w:szCs w:val="22"/>
        </w:rPr>
        <w:t>3</w:t>
      </w:r>
      <w:r w:rsidR="00183FF0">
        <w:rPr>
          <w:rFonts w:ascii="Arial" w:hAnsi="Arial" w:cs="Arial"/>
          <w:szCs w:val="22"/>
        </w:rPr>
        <w:t>.1</w:t>
      </w:r>
      <w:r w:rsidR="00183FF0">
        <w:rPr>
          <w:rFonts w:ascii="Arial" w:hAnsi="Arial" w:cs="Arial"/>
          <w:szCs w:val="22"/>
        </w:rPr>
        <w:tab/>
      </w:r>
      <w:r w:rsidR="00D6440C" w:rsidRPr="00911879">
        <w:rPr>
          <w:rFonts w:ascii="Arial" w:hAnsi="Arial" w:cs="Arial"/>
          <w:szCs w:val="22"/>
        </w:rPr>
        <w:t>The Tenant shall not grant any right or licence over the Property to a third party.</w:t>
      </w:r>
    </w:p>
    <w:p w14:paraId="1CE09166"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6E36ACFA" w14:textId="77777777" w:rsidR="00E60900" w:rsidRPr="00911879"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3</w:t>
      </w:r>
      <w:r w:rsidR="00183FF0">
        <w:rPr>
          <w:rFonts w:ascii="Arial" w:hAnsi="Arial" w:cs="Arial"/>
          <w:szCs w:val="22"/>
        </w:rPr>
        <w:t>.2</w:t>
      </w:r>
      <w:r w:rsidR="00183FF0">
        <w:rPr>
          <w:rFonts w:ascii="Arial" w:hAnsi="Arial" w:cs="Arial"/>
          <w:szCs w:val="22"/>
        </w:rPr>
        <w:tab/>
      </w:r>
      <w:r w:rsidR="00D6440C" w:rsidRPr="00911879">
        <w:rPr>
          <w:rFonts w:ascii="Arial" w:hAnsi="Arial" w:cs="Arial"/>
          <w:szCs w:val="22"/>
        </w:rPr>
        <w:t>If a third party makes or attempts to make any encroachment over the Property or takes any action by which a right may be acquired over the Property, the Tenant shall:</w:t>
      </w:r>
    </w:p>
    <w:p w14:paraId="4296D221" w14:textId="77777777" w:rsidR="00E26F68" w:rsidRDefault="00E26F68" w:rsidP="00183FF0">
      <w:pPr>
        <w:pStyle w:val="Heading3"/>
        <w:numPr>
          <w:ilvl w:val="0"/>
          <w:numId w:val="0"/>
        </w:numPr>
        <w:spacing w:after="0" w:line="240" w:lineRule="auto"/>
        <w:ind w:left="720"/>
        <w:rPr>
          <w:rFonts w:ascii="Arial" w:hAnsi="Arial" w:cs="Arial"/>
          <w:szCs w:val="22"/>
        </w:rPr>
      </w:pPr>
    </w:p>
    <w:p w14:paraId="2F0817A0" w14:textId="77777777" w:rsidR="00E60900" w:rsidRPr="00911879" w:rsidRDefault="00183FF0" w:rsidP="00183FF0">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 xml:space="preserve">immediately </w:t>
      </w:r>
      <w:r w:rsidR="00745ED7">
        <w:rPr>
          <w:rFonts w:ascii="Arial" w:hAnsi="Arial" w:cs="Arial"/>
          <w:szCs w:val="22"/>
        </w:rPr>
        <w:t xml:space="preserve">inform and </w:t>
      </w:r>
      <w:r w:rsidR="00D6440C" w:rsidRPr="00911879">
        <w:rPr>
          <w:rFonts w:ascii="Arial" w:hAnsi="Arial" w:cs="Arial"/>
          <w:szCs w:val="22"/>
        </w:rPr>
        <w:t xml:space="preserve">give </w:t>
      </w:r>
      <w:r w:rsidR="00745ED7">
        <w:rPr>
          <w:rFonts w:ascii="Arial" w:hAnsi="Arial" w:cs="Arial"/>
          <w:szCs w:val="22"/>
        </w:rPr>
        <w:t xml:space="preserve">the Landlord </w:t>
      </w:r>
      <w:r w:rsidR="00D6440C" w:rsidRPr="00911879">
        <w:rPr>
          <w:rFonts w:ascii="Arial" w:hAnsi="Arial" w:cs="Arial"/>
          <w:szCs w:val="22"/>
        </w:rPr>
        <w:t xml:space="preserve">notice </w:t>
      </w:r>
      <w:r w:rsidR="00745ED7">
        <w:rPr>
          <w:rFonts w:ascii="Arial" w:hAnsi="Arial" w:cs="Arial"/>
          <w:szCs w:val="22"/>
        </w:rPr>
        <w:t xml:space="preserve">of that encroachment or </w:t>
      </w:r>
      <w:r w:rsidR="005B23CF">
        <w:rPr>
          <w:rFonts w:ascii="Arial" w:hAnsi="Arial" w:cs="Arial"/>
          <w:szCs w:val="22"/>
        </w:rPr>
        <w:tab/>
      </w:r>
      <w:r w:rsidR="00745ED7">
        <w:rPr>
          <w:rFonts w:ascii="Arial" w:hAnsi="Arial" w:cs="Arial"/>
          <w:szCs w:val="22"/>
        </w:rPr>
        <w:t xml:space="preserve">action; </w:t>
      </w:r>
      <w:r w:rsidR="00D6440C" w:rsidRPr="00911879">
        <w:rPr>
          <w:rFonts w:ascii="Arial" w:hAnsi="Arial" w:cs="Arial"/>
          <w:szCs w:val="22"/>
        </w:rPr>
        <w:t>and</w:t>
      </w:r>
    </w:p>
    <w:p w14:paraId="647F3495" w14:textId="77777777" w:rsidR="00E60900" w:rsidRDefault="00183FF0" w:rsidP="00183FF0">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take all steps (including any proceedings) the Landlord reasonably requires to prevent or license the continuation of that encroachment or action.</w:t>
      </w:r>
    </w:p>
    <w:p w14:paraId="7F1121B3" w14:textId="77777777" w:rsidR="00183FF0" w:rsidRPr="00911879" w:rsidRDefault="00183FF0" w:rsidP="00183FF0">
      <w:pPr>
        <w:pStyle w:val="Heading3"/>
        <w:numPr>
          <w:ilvl w:val="0"/>
          <w:numId w:val="0"/>
        </w:numPr>
        <w:spacing w:after="0" w:line="240" w:lineRule="auto"/>
        <w:ind w:left="720"/>
        <w:rPr>
          <w:rFonts w:ascii="Arial" w:hAnsi="Arial" w:cs="Arial"/>
          <w:szCs w:val="22"/>
        </w:rPr>
      </w:pPr>
    </w:p>
    <w:p w14:paraId="4F46CD9B" w14:textId="77777777" w:rsidR="00E60900"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3</w:t>
      </w:r>
      <w:r w:rsidR="00183FF0">
        <w:rPr>
          <w:rFonts w:ascii="Arial" w:hAnsi="Arial" w:cs="Arial"/>
          <w:szCs w:val="22"/>
        </w:rPr>
        <w:t>.3</w:t>
      </w:r>
      <w:r w:rsidR="00183FF0">
        <w:rPr>
          <w:rFonts w:ascii="Arial" w:hAnsi="Arial" w:cs="Arial"/>
          <w:szCs w:val="22"/>
        </w:rPr>
        <w:tab/>
      </w:r>
      <w:r w:rsidR="00D6440C" w:rsidRPr="00911879">
        <w:rPr>
          <w:rFonts w:ascii="Arial" w:hAnsi="Arial" w:cs="Arial"/>
          <w:szCs w:val="22"/>
        </w:rPr>
        <w:t>The Tenant shall not obstruct the flow of light or air to the Property nor obstruct any means of access to the Property.</w:t>
      </w:r>
    </w:p>
    <w:p w14:paraId="6A4A9DA1"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4B8E2006" w14:textId="77777777" w:rsidR="00E60900"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3</w:t>
      </w:r>
      <w:r w:rsidR="00183FF0">
        <w:rPr>
          <w:rFonts w:ascii="Arial" w:hAnsi="Arial" w:cs="Arial"/>
          <w:szCs w:val="22"/>
        </w:rPr>
        <w:t>.4</w:t>
      </w:r>
      <w:r w:rsidR="00183FF0">
        <w:rPr>
          <w:rFonts w:ascii="Arial" w:hAnsi="Arial" w:cs="Arial"/>
          <w:szCs w:val="22"/>
        </w:rPr>
        <w:tab/>
      </w:r>
      <w:r w:rsidR="00D6440C" w:rsidRPr="00911879">
        <w:rPr>
          <w:rFonts w:ascii="Arial" w:hAnsi="Arial" w:cs="Arial"/>
          <w:szCs w:val="22"/>
        </w:rPr>
        <w:t>The Tenant shall not make any acknowledgement that the flow of light or air to the Property or that the means of access to the Property is enjoyed with the consent of any third party.</w:t>
      </w:r>
    </w:p>
    <w:p w14:paraId="266F6DA8"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1BCE99F4" w14:textId="77777777" w:rsidR="00E60900" w:rsidRPr="00911879"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3</w:t>
      </w:r>
      <w:r w:rsidR="00183FF0">
        <w:rPr>
          <w:rFonts w:ascii="Arial" w:hAnsi="Arial" w:cs="Arial"/>
          <w:szCs w:val="22"/>
        </w:rPr>
        <w:t>.5</w:t>
      </w:r>
      <w:r w:rsidR="00183FF0">
        <w:rPr>
          <w:rFonts w:ascii="Arial" w:hAnsi="Arial" w:cs="Arial"/>
          <w:szCs w:val="22"/>
        </w:rPr>
        <w:tab/>
      </w:r>
      <w:r w:rsidR="00D6440C" w:rsidRPr="00911879">
        <w:rPr>
          <w:rFonts w:ascii="Arial" w:hAnsi="Arial" w:cs="Arial"/>
          <w:szCs w:val="22"/>
        </w:rPr>
        <w:t>If any person takes or threatens to take any action to obstruct the flow of light or air to the Property or obstruct the means of access to the Property, the Tenant shall:</w:t>
      </w:r>
    </w:p>
    <w:p w14:paraId="5FF4E9E6" w14:textId="77777777" w:rsidR="00E26F68" w:rsidRDefault="00E26F68" w:rsidP="00C933D2">
      <w:pPr>
        <w:pStyle w:val="Heading3"/>
        <w:numPr>
          <w:ilvl w:val="0"/>
          <w:numId w:val="0"/>
        </w:numPr>
        <w:spacing w:after="0" w:line="240" w:lineRule="auto"/>
        <w:ind w:left="720"/>
        <w:rPr>
          <w:rFonts w:ascii="Arial" w:hAnsi="Arial" w:cs="Arial"/>
          <w:szCs w:val="22"/>
        </w:rPr>
      </w:pPr>
    </w:p>
    <w:p w14:paraId="51BE089A" w14:textId="77777777" w:rsidR="00E60900" w:rsidRPr="00911879" w:rsidRDefault="00C933D2" w:rsidP="00C933D2">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 xml:space="preserve">immediately </w:t>
      </w:r>
      <w:r w:rsidR="00745ED7">
        <w:rPr>
          <w:rFonts w:ascii="Arial" w:hAnsi="Arial" w:cs="Arial"/>
          <w:szCs w:val="22"/>
        </w:rPr>
        <w:t xml:space="preserve">inform and give notice to </w:t>
      </w:r>
      <w:r w:rsidR="00D6440C" w:rsidRPr="00911879">
        <w:rPr>
          <w:rFonts w:ascii="Arial" w:hAnsi="Arial" w:cs="Arial"/>
          <w:szCs w:val="22"/>
        </w:rPr>
        <w:t>notify the Landlord</w:t>
      </w:r>
      <w:r w:rsidR="00745ED7">
        <w:rPr>
          <w:rFonts w:ascii="Arial" w:hAnsi="Arial" w:cs="Arial"/>
          <w:szCs w:val="22"/>
        </w:rPr>
        <w:t xml:space="preserve"> of that action</w:t>
      </w:r>
      <w:r w:rsidR="00D6440C" w:rsidRPr="00911879">
        <w:rPr>
          <w:rFonts w:ascii="Arial" w:hAnsi="Arial" w:cs="Arial"/>
          <w:szCs w:val="22"/>
        </w:rPr>
        <w:t>; and</w:t>
      </w:r>
    </w:p>
    <w:p w14:paraId="025CD2F1" w14:textId="77777777" w:rsidR="00AF5419" w:rsidRDefault="00AF5419" w:rsidP="00C933D2">
      <w:pPr>
        <w:pStyle w:val="Heading3"/>
        <w:numPr>
          <w:ilvl w:val="0"/>
          <w:numId w:val="0"/>
        </w:numPr>
        <w:spacing w:after="0" w:line="240" w:lineRule="auto"/>
        <w:ind w:left="1440" w:hanging="720"/>
        <w:rPr>
          <w:rFonts w:ascii="Arial" w:hAnsi="Arial" w:cs="Arial"/>
          <w:szCs w:val="22"/>
        </w:rPr>
      </w:pPr>
    </w:p>
    <w:p w14:paraId="3E15169B" w14:textId="77777777" w:rsidR="00E60900" w:rsidRDefault="00C933D2" w:rsidP="00C933D2">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take all steps (including proceedings) the Landlord reasonably requires to prevent or secure the removal of the obstruction.</w:t>
      </w:r>
    </w:p>
    <w:p w14:paraId="4A1114D9" w14:textId="77777777" w:rsidR="00745ED7" w:rsidRPr="00911879" w:rsidRDefault="00745ED7" w:rsidP="00183FF0">
      <w:pPr>
        <w:pStyle w:val="Heading3"/>
        <w:numPr>
          <w:ilvl w:val="0"/>
          <w:numId w:val="0"/>
        </w:numPr>
        <w:spacing w:after="0" w:line="240" w:lineRule="auto"/>
        <w:ind w:left="992"/>
        <w:rPr>
          <w:rFonts w:ascii="Arial" w:hAnsi="Arial" w:cs="Arial"/>
          <w:szCs w:val="22"/>
        </w:rPr>
      </w:pPr>
    </w:p>
    <w:p w14:paraId="0C599FD4" w14:textId="77777777" w:rsidR="00E60900" w:rsidRDefault="007B65B8" w:rsidP="00183FF0">
      <w:pPr>
        <w:pStyle w:val="Heading1"/>
        <w:numPr>
          <w:ilvl w:val="0"/>
          <w:numId w:val="0"/>
        </w:numPr>
        <w:spacing w:before="0" w:line="240" w:lineRule="auto"/>
        <w:rPr>
          <w:rFonts w:ascii="Arial" w:hAnsi="Arial" w:cs="Arial"/>
          <w:szCs w:val="22"/>
        </w:rPr>
      </w:pPr>
      <w:bookmarkStart w:id="139" w:name="a126321"/>
      <w:bookmarkStart w:id="140" w:name="_Toc306350491"/>
      <w:r>
        <w:rPr>
          <w:rFonts w:ascii="Arial" w:hAnsi="Arial" w:cs="Arial"/>
          <w:szCs w:val="22"/>
        </w:rPr>
        <w:t>3</w:t>
      </w:r>
      <w:r w:rsidR="002927C7">
        <w:rPr>
          <w:rFonts w:ascii="Arial" w:hAnsi="Arial" w:cs="Arial"/>
          <w:szCs w:val="22"/>
        </w:rPr>
        <w:t>4</w:t>
      </w:r>
      <w:r w:rsidR="00183FF0">
        <w:rPr>
          <w:rFonts w:ascii="Arial" w:hAnsi="Arial" w:cs="Arial"/>
          <w:szCs w:val="22"/>
        </w:rPr>
        <w:t>.</w:t>
      </w:r>
      <w:r w:rsidR="00183FF0">
        <w:rPr>
          <w:rFonts w:ascii="Arial" w:hAnsi="Arial" w:cs="Arial"/>
          <w:szCs w:val="22"/>
        </w:rPr>
        <w:tab/>
      </w:r>
      <w:r w:rsidR="00183FF0" w:rsidRPr="00911879">
        <w:rPr>
          <w:rFonts w:ascii="Arial" w:hAnsi="Arial" w:cs="Arial"/>
          <w:szCs w:val="22"/>
        </w:rPr>
        <w:t>BREACH OF REPAIR AND MAINTENANCE OBLIGATIONS</w:t>
      </w:r>
      <w:bookmarkEnd w:id="139"/>
      <w:bookmarkEnd w:id="140"/>
    </w:p>
    <w:p w14:paraId="65553712"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112E8A14" w14:textId="77777777" w:rsidR="00E60900"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4</w:t>
      </w:r>
      <w:r w:rsidR="00183FF0">
        <w:rPr>
          <w:rFonts w:ascii="Arial" w:hAnsi="Arial" w:cs="Arial"/>
          <w:szCs w:val="22"/>
        </w:rPr>
        <w:t>.1</w:t>
      </w:r>
      <w:r w:rsidR="00183FF0">
        <w:rPr>
          <w:rFonts w:ascii="Arial" w:hAnsi="Arial" w:cs="Arial"/>
          <w:szCs w:val="22"/>
        </w:rPr>
        <w:tab/>
      </w:r>
      <w:r w:rsidR="00D6440C" w:rsidRPr="00911879">
        <w:rPr>
          <w:rFonts w:ascii="Arial" w:hAnsi="Arial" w:cs="Arial"/>
          <w:szCs w:val="22"/>
        </w:rPr>
        <w:t>The Landlord may enter the Property to inspect its condition and state of repair and may give the Tenant a notice of any breach of any of the tenant covenants in this lease relating to the condition or repair of the Property.</w:t>
      </w:r>
    </w:p>
    <w:p w14:paraId="4173E141"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1595591A" w14:textId="77777777" w:rsidR="00E60900"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lastRenderedPageBreak/>
        <w:t>3</w:t>
      </w:r>
      <w:r w:rsidR="00745ED7">
        <w:rPr>
          <w:rFonts w:ascii="Arial" w:hAnsi="Arial" w:cs="Arial"/>
          <w:szCs w:val="22"/>
        </w:rPr>
        <w:t>4</w:t>
      </w:r>
      <w:r w:rsidR="00183FF0">
        <w:rPr>
          <w:rFonts w:ascii="Arial" w:hAnsi="Arial" w:cs="Arial"/>
          <w:szCs w:val="22"/>
        </w:rPr>
        <w:t>.2</w:t>
      </w:r>
      <w:r w:rsidR="00183FF0">
        <w:rPr>
          <w:rFonts w:ascii="Arial" w:hAnsi="Arial" w:cs="Arial"/>
          <w:szCs w:val="22"/>
        </w:rPr>
        <w:tab/>
      </w:r>
      <w:r w:rsidR="00D6440C" w:rsidRPr="00911879">
        <w:rPr>
          <w:rFonts w:ascii="Arial" w:hAnsi="Arial" w:cs="Arial"/>
          <w:szCs w:val="22"/>
        </w:rPr>
        <w:t>If the Tenant has not begun any works needed to remedy that breach within two months following that notice (or if works are required as a matter of emergency, then immediately) or if the Tenant is not carrying out the works with all due speed, then the Landlord may enter the Property and carry out the works needed.</w:t>
      </w:r>
    </w:p>
    <w:p w14:paraId="1D87EFCC"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0307252D" w14:textId="77777777" w:rsidR="00E60900" w:rsidRDefault="007B65B8"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4</w:t>
      </w:r>
      <w:r w:rsidR="00183FF0">
        <w:rPr>
          <w:rFonts w:ascii="Arial" w:hAnsi="Arial" w:cs="Arial"/>
          <w:szCs w:val="22"/>
        </w:rPr>
        <w:t>.3</w:t>
      </w:r>
      <w:r w:rsidR="00183FF0">
        <w:rPr>
          <w:rFonts w:ascii="Arial" w:hAnsi="Arial" w:cs="Arial"/>
          <w:szCs w:val="22"/>
        </w:rPr>
        <w:tab/>
      </w:r>
      <w:r w:rsidR="00D6440C" w:rsidRPr="00911879">
        <w:rPr>
          <w:rFonts w:ascii="Arial" w:hAnsi="Arial" w:cs="Arial"/>
          <w:szCs w:val="22"/>
        </w:rPr>
        <w:t>The costs incurred by the Landlord in carrying out any works pursuant to this clause (and any professional fees and any VAT in respect of those costs) shall be a debt due from the Tenant to the Landlord and payable on demand.</w:t>
      </w:r>
    </w:p>
    <w:p w14:paraId="4429EE70" w14:textId="77777777" w:rsidR="00183FF0" w:rsidRPr="00911879" w:rsidRDefault="00183FF0" w:rsidP="00183FF0">
      <w:pPr>
        <w:pStyle w:val="Heading2"/>
        <w:numPr>
          <w:ilvl w:val="0"/>
          <w:numId w:val="0"/>
        </w:numPr>
        <w:spacing w:before="0" w:after="0" w:line="240" w:lineRule="auto"/>
        <w:rPr>
          <w:rFonts w:ascii="Arial" w:hAnsi="Arial" w:cs="Arial"/>
          <w:szCs w:val="22"/>
        </w:rPr>
      </w:pPr>
    </w:p>
    <w:p w14:paraId="17AD1649" w14:textId="77777777" w:rsidR="00E60900" w:rsidRPr="00C933D2" w:rsidRDefault="007B65B8" w:rsidP="00C933D2">
      <w:pPr>
        <w:pStyle w:val="Heading2"/>
        <w:numPr>
          <w:ilvl w:val="0"/>
          <w:numId w:val="0"/>
        </w:numPr>
        <w:spacing w:before="0" w:after="0" w:line="240" w:lineRule="auto"/>
        <w:ind w:left="720" w:hanging="720"/>
        <w:rPr>
          <w:rFonts w:ascii="Arial" w:hAnsi="Arial" w:cs="Arial"/>
          <w:b/>
          <w:i/>
          <w:szCs w:val="22"/>
        </w:rPr>
      </w:pPr>
      <w:r>
        <w:rPr>
          <w:rFonts w:ascii="Arial" w:hAnsi="Arial" w:cs="Arial"/>
          <w:szCs w:val="22"/>
        </w:rPr>
        <w:t>3</w:t>
      </w:r>
      <w:r w:rsidR="00745ED7">
        <w:rPr>
          <w:rFonts w:ascii="Arial" w:hAnsi="Arial" w:cs="Arial"/>
          <w:szCs w:val="22"/>
        </w:rPr>
        <w:t>4</w:t>
      </w:r>
      <w:r w:rsidR="00C933D2">
        <w:rPr>
          <w:rFonts w:ascii="Arial" w:hAnsi="Arial" w:cs="Arial"/>
          <w:szCs w:val="22"/>
        </w:rPr>
        <w:t>.4</w:t>
      </w:r>
      <w:r w:rsidR="00C933D2">
        <w:rPr>
          <w:rFonts w:ascii="Arial" w:hAnsi="Arial" w:cs="Arial"/>
          <w:szCs w:val="22"/>
        </w:rPr>
        <w:tab/>
      </w:r>
      <w:r w:rsidR="00D6440C" w:rsidRPr="00911879">
        <w:rPr>
          <w:rFonts w:ascii="Arial" w:hAnsi="Arial" w:cs="Arial"/>
          <w:szCs w:val="22"/>
        </w:rPr>
        <w:t xml:space="preserve">Any action taken by the Landlord pursuant to this clause shall be without prejudice to the Landlord's other rights, including those under clause </w:t>
      </w:r>
      <w:r w:rsidR="001B2CE9">
        <w:rPr>
          <w:rFonts w:ascii="Arial" w:hAnsi="Arial" w:cs="Arial"/>
          <w:szCs w:val="22"/>
        </w:rPr>
        <w:t>3</w:t>
      </w:r>
      <w:r w:rsidR="00745ED7">
        <w:rPr>
          <w:rFonts w:ascii="Arial" w:hAnsi="Arial" w:cs="Arial"/>
          <w:szCs w:val="22"/>
        </w:rPr>
        <w:t>7</w:t>
      </w:r>
      <w:r w:rsidR="001B2CE9">
        <w:rPr>
          <w:rFonts w:ascii="Arial" w:hAnsi="Arial" w:cs="Arial"/>
          <w:szCs w:val="22"/>
        </w:rPr>
        <w:t>.</w:t>
      </w:r>
    </w:p>
    <w:p w14:paraId="663C9F98" w14:textId="77777777" w:rsidR="00183FF0" w:rsidRDefault="00183FF0" w:rsidP="00183FF0">
      <w:pPr>
        <w:pStyle w:val="Heading2"/>
        <w:numPr>
          <w:ilvl w:val="0"/>
          <w:numId w:val="0"/>
        </w:numPr>
        <w:spacing w:before="0" w:after="0" w:line="240" w:lineRule="auto"/>
        <w:rPr>
          <w:rFonts w:ascii="Arial" w:hAnsi="Arial" w:cs="Arial"/>
          <w:szCs w:val="22"/>
        </w:rPr>
      </w:pPr>
    </w:p>
    <w:p w14:paraId="3EC38973" w14:textId="77777777" w:rsidR="00E60900" w:rsidRDefault="007B65B8" w:rsidP="00183FF0">
      <w:pPr>
        <w:pStyle w:val="Heading1"/>
        <w:numPr>
          <w:ilvl w:val="0"/>
          <w:numId w:val="0"/>
        </w:numPr>
        <w:spacing w:before="0" w:line="240" w:lineRule="auto"/>
        <w:rPr>
          <w:rFonts w:ascii="Arial" w:hAnsi="Arial" w:cs="Arial"/>
          <w:szCs w:val="22"/>
        </w:rPr>
      </w:pPr>
      <w:bookmarkStart w:id="141" w:name="a624298"/>
      <w:bookmarkStart w:id="142" w:name="_Toc306350492"/>
      <w:r>
        <w:rPr>
          <w:rFonts w:ascii="Arial" w:hAnsi="Arial" w:cs="Arial"/>
          <w:szCs w:val="22"/>
        </w:rPr>
        <w:t>3</w:t>
      </w:r>
      <w:r w:rsidR="002927C7">
        <w:rPr>
          <w:rFonts w:ascii="Arial" w:hAnsi="Arial" w:cs="Arial"/>
          <w:szCs w:val="22"/>
        </w:rPr>
        <w:t>5</w:t>
      </w:r>
      <w:r w:rsidR="00183FF0">
        <w:rPr>
          <w:rFonts w:ascii="Arial" w:hAnsi="Arial" w:cs="Arial"/>
          <w:szCs w:val="22"/>
        </w:rPr>
        <w:t>.</w:t>
      </w:r>
      <w:r w:rsidR="00183FF0">
        <w:rPr>
          <w:rFonts w:ascii="Arial" w:hAnsi="Arial" w:cs="Arial"/>
          <w:szCs w:val="22"/>
        </w:rPr>
        <w:tab/>
      </w:r>
      <w:r w:rsidR="00183FF0" w:rsidRPr="00911879">
        <w:rPr>
          <w:rFonts w:ascii="Arial" w:hAnsi="Arial" w:cs="Arial"/>
          <w:szCs w:val="22"/>
        </w:rPr>
        <w:t>INDEMNITY</w:t>
      </w:r>
      <w:bookmarkEnd w:id="141"/>
      <w:bookmarkEnd w:id="142"/>
    </w:p>
    <w:p w14:paraId="6E7CC496"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438E9718" w14:textId="77777777" w:rsidR="00E60900" w:rsidRPr="00911879" w:rsidRDefault="00183FF0" w:rsidP="00183FF0">
      <w:pPr>
        <w:pStyle w:val="Bodyclause"/>
        <w:spacing w:before="0" w:after="0" w:line="240" w:lineRule="auto"/>
        <w:ind w:hanging="720"/>
        <w:rPr>
          <w:rFonts w:ascii="Arial" w:hAnsi="Arial" w:cs="Arial"/>
          <w:szCs w:val="22"/>
        </w:rPr>
      </w:pPr>
      <w:r>
        <w:rPr>
          <w:rFonts w:ascii="Arial" w:hAnsi="Arial" w:cs="Arial"/>
          <w:szCs w:val="22"/>
        </w:rPr>
        <w:tab/>
      </w:r>
      <w:r w:rsidR="00D6440C" w:rsidRPr="00911879">
        <w:rPr>
          <w:rFonts w:ascii="Arial" w:hAnsi="Arial" w:cs="Arial"/>
          <w:szCs w:val="22"/>
        </w:rPr>
        <w:t xml:space="preserve">The Tenant shall keep the Landlord indemnified against all </w:t>
      </w:r>
      <w:r w:rsidR="00745ED7">
        <w:rPr>
          <w:rFonts w:ascii="Arial" w:hAnsi="Arial" w:cs="Arial"/>
          <w:szCs w:val="22"/>
        </w:rPr>
        <w:t xml:space="preserve">liabilities, </w:t>
      </w:r>
      <w:r w:rsidR="00D6440C" w:rsidRPr="00911879">
        <w:rPr>
          <w:rFonts w:ascii="Arial" w:hAnsi="Arial" w:cs="Arial"/>
          <w:szCs w:val="22"/>
        </w:rPr>
        <w:t>expenses, costs</w:t>
      </w:r>
      <w:r w:rsidR="00745ED7">
        <w:rPr>
          <w:rFonts w:ascii="Arial" w:hAnsi="Arial" w:cs="Arial"/>
          <w:szCs w:val="22"/>
        </w:rPr>
        <w:t xml:space="preserve"> (including but not limited to any solicitors’ or other professionals’ costs and expenses),</w:t>
      </w:r>
      <w:r w:rsidR="00D6440C" w:rsidRPr="00911879">
        <w:rPr>
          <w:rFonts w:ascii="Arial" w:hAnsi="Arial" w:cs="Arial"/>
          <w:szCs w:val="22"/>
        </w:rPr>
        <w:t xml:space="preserve"> claims, damage</w:t>
      </w:r>
      <w:r w:rsidR="00745ED7">
        <w:rPr>
          <w:rFonts w:ascii="Arial" w:hAnsi="Arial" w:cs="Arial"/>
          <w:szCs w:val="22"/>
        </w:rPr>
        <w:t>s</w:t>
      </w:r>
      <w:r w:rsidR="00D6440C" w:rsidRPr="00911879">
        <w:rPr>
          <w:rFonts w:ascii="Arial" w:hAnsi="Arial" w:cs="Arial"/>
          <w:szCs w:val="22"/>
        </w:rPr>
        <w:t xml:space="preserve"> and loss</w:t>
      </w:r>
      <w:r w:rsidR="00745ED7">
        <w:rPr>
          <w:rFonts w:ascii="Arial" w:hAnsi="Arial" w:cs="Arial"/>
          <w:szCs w:val="22"/>
        </w:rPr>
        <w:t>es</w:t>
      </w:r>
      <w:r w:rsidR="00D6440C" w:rsidRPr="00911879">
        <w:rPr>
          <w:rFonts w:ascii="Arial" w:hAnsi="Arial" w:cs="Arial"/>
          <w:szCs w:val="22"/>
        </w:rPr>
        <w:t xml:space="preserve"> (including </w:t>
      </w:r>
      <w:r w:rsidR="00745ED7">
        <w:rPr>
          <w:rFonts w:ascii="Arial" w:hAnsi="Arial" w:cs="Arial"/>
          <w:szCs w:val="22"/>
        </w:rPr>
        <w:t xml:space="preserve">but not limited to </w:t>
      </w:r>
      <w:r w:rsidR="00D6440C" w:rsidRPr="00911879">
        <w:rPr>
          <w:rFonts w:ascii="Arial" w:hAnsi="Arial" w:cs="Arial"/>
          <w:szCs w:val="22"/>
        </w:rPr>
        <w:t xml:space="preserve">any diminution in the value of the Landlord’s interest in the Property and loss of amenity of the Property) </w:t>
      </w:r>
      <w:r w:rsidR="00745ED7">
        <w:rPr>
          <w:rFonts w:ascii="Arial" w:hAnsi="Arial" w:cs="Arial"/>
          <w:szCs w:val="22"/>
        </w:rPr>
        <w:t xml:space="preserve">suffered or incurred by the Landlord </w:t>
      </w:r>
      <w:r w:rsidR="00D6440C" w:rsidRPr="00911879">
        <w:rPr>
          <w:rFonts w:ascii="Arial" w:hAnsi="Arial" w:cs="Arial"/>
          <w:szCs w:val="22"/>
        </w:rPr>
        <w:t xml:space="preserve">arising </w:t>
      </w:r>
      <w:r w:rsidR="00745ED7">
        <w:rPr>
          <w:rFonts w:ascii="Arial" w:hAnsi="Arial" w:cs="Arial"/>
          <w:szCs w:val="22"/>
        </w:rPr>
        <w:t xml:space="preserve">out of or in connection with </w:t>
      </w:r>
      <w:r w:rsidR="00D6440C" w:rsidRPr="00911879">
        <w:rPr>
          <w:rFonts w:ascii="Arial" w:hAnsi="Arial" w:cs="Arial"/>
          <w:szCs w:val="22"/>
        </w:rPr>
        <w:t xml:space="preserve"> any breach of any tenant covenants in this lease, or any act or omission of the Tenant, any undertenant or their respective workers, contractors or agents or any other person on the Property with the actual or implied authority of any of them.</w:t>
      </w:r>
    </w:p>
    <w:p w14:paraId="50473D13" w14:textId="77777777" w:rsidR="00644C33" w:rsidRPr="008712AE" w:rsidRDefault="00644C33" w:rsidP="00183FF0">
      <w:pPr>
        <w:pStyle w:val="Heading1"/>
        <w:numPr>
          <w:ilvl w:val="0"/>
          <w:numId w:val="0"/>
        </w:numPr>
        <w:spacing w:before="0" w:line="240" w:lineRule="auto"/>
        <w:rPr>
          <w:rFonts w:ascii="Arial" w:hAnsi="Arial" w:cs="Arial"/>
          <w:b w:val="0"/>
          <w:szCs w:val="22"/>
        </w:rPr>
      </w:pPr>
      <w:bookmarkStart w:id="143" w:name="a293177"/>
      <w:bookmarkStart w:id="144" w:name="_Toc306350493"/>
    </w:p>
    <w:p w14:paraId="57FED512" w14:textId="77777777" w:rsidR="00E60900" w:rsidRDefault="007B65B8" w:rsidP="00183FF0">
      <w:pPr>
        <w:pStyle w:val="Heading1"/>
        <w:numPr>
          <w:ilvl w:val="0"/>
          <w:numId w:val="0"/>
        </w:numPr>
        <w:spacing w:before="0" w:line="240" w:lineRule="auto"/>
        <w:rPr>
          <w:rFonts w:ascii="Arial" w:hAnsi="Arial" w:cs="Arial"/>
          <w:b w:val="0"/>
          <w:szCs w:val="22"/>
        </w:rPr>
      </w:pPr>
      <w:r>
        <w:rPr>
          <w:rFonts w:ascii="Arial" w:hAnsi="Arial" w:cs="Arial"/>
          <w:szCs w:val="22"/>
        </w:rPr>
        <w:t>3</w:t>
      </w:r>
      <w:r w:rsidR="002927C7">
        <w:rPr>
          <w:rFonts w:ascii="Arial" w:hAnsi="Arial" w:cs="Arial"/>
          <w:szCs w:val="22"/>
        </w:rPr>
        <w:t>6</w:t>
      </w:r>
      <w:r w:rsidR="00183FF0">
        <w:rPr>
          <w:rFonts w:ascii="Arial" w:hAnsi="Arial" w:cs="Arial"/>
          <w:szCs w:val="22"/>
        </w:rPr>
        <w:t>.</w:t>
      </w:r>
      <w:r w:rsidR="00183FF0">
        <w:rPr>
          <w:rFonts w:ascii="Arial" w:hAnsi="Arial" w:cs="Arial"/>
          <w:szCs w:val="22"/>
        </w:rPr>
        <w:tab/>
      </w:r>
      <w:r w:rsidR="00183FF0" w:rsidRPr="00911879">
        <w:rPr>
          <w:rFonts w:ascii="Arial" w:hAnsi="Arial" w:cs="Arial"/>
          <w:szCs w:val="22"/>
        </w:rPr>
        <w:t>LANDLORD'S COVENANT FOR QUIET ENJOYMENT</w:t>
      </w:r>
      <w:bookmarkEnd w:id="143"/>
      <w:bookmarkEnd w:id="144"/>
    </w:p>
    <w:p w14:paraId="66410534"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67718AC8" w14:textId="77777777" w:rsidR="00E60900" w:rsidRDefault="00C933D2" w:rsidP="00C933D2">
      <w:pPr>
        <w:pStyle w:val="Bodyclause"/>
        <w:spacing w:before="0" w:after="0" w:line="240" w:lineRule="auto"/>
        <w:ind w:hanging="720"/>
        <w:rPr>
          <w:rFonts w:ascii="Arial" w:hAnsi="Arial" w:cs="Arial"/>
          <w:szCs w:val="22"/>
        </w:rPr>
      </w:pPr>
      <w:r>
        <w:rPr>
          <w:rFonts w:ascii="Arial" w:hAnsi="Arial" w:cs="Arial"/>
          <w:szCs w:val="22"/>
        </w:rPr>
        <w:tab/>
      </w:r>
      <w:r w:rsidR="00D6440C" w:rsidRPr="00911879">
        <w:rPr>
          <w:rFonts w:ascii="Arial" w:hAnsi="Arial" w:cs="Arial"/>
          <w:szCs w:val="22"/>
        </w:rPr>
        <w:t>The Landlord covenants with the Tenant, that, so long as the Tenant pays the rents reserved by and complies with its obligations in this lease, the Tenant shall have quiet enjoyment of the Property without any interruption by the Landlord or any person claiming under the Landlord except as otherwise permitted by this lease.</w:t>
      </w:r>
    </w:p>
    <w:p w14:paraId="09E61445" w14:textId="77777777" w:rsidR="00644C33" w:rsidRPr="00183FF0" w:rsidRDefault="00644C33" w:rsidP="00183FF0">
      <w:pPr>
        <w:pStyle w:val="Heading1"/>
        <w:numPr>
          <w:ilvl w:val="0"/>
          <w:numId w:val="0"/>
        </w:numPr>
        <w:spacing w:before="0"/>
      </w:pPr>
    </w:p>
    <w:p w14:paraId="5AA446F9" w14:textId="77777777" w:rsidR="00E60900" w:rsidRDefault="00C933D2" w:rsidP="00183FF0">
      <w:pPr>
        <w:pStyle w:val="Heading1"/>
        <w:numPr>
          <w:ilvl w:val="0"/>
          <w:numId w:val="0"/>
        </w:numPr>
        <w:spacing w:before="0" w:line="240" w:lineRule="auto"/>
        <w:rPr>
          <w:rFonts w:ascii="Arial" w:hAnsi="Arial" w:cs="Arial"/>
          <w:szCs w:val="22"/>
        </w:rPr>
      </w:pPr>
      <w:bookmarkStart w:id="145" w:name="a972736"/>
      <w:bookmarkStart w:id="146" w:name="_Toc306350495"/>
      <w:r>
        <w:rPr>
          <w:rFonts w:ascii="Arial" w:hAnsi="Arial" w:cs="Arial"/>
          <w:szCs w:val="22"/>
        </w:rPr>
        <w:t>3</w:t>
      </w:r>
      <w:r w:rsidR="002927C7">
        <w:rPr>
          <w:rFonts w:ascii="Arial" w:hAnsi="Arial" w:cs="Arial"/>
          <w:szCs w:val="22"/>
        </w:rPr>
        <w:t>7</w:t>
      </w:r>
      <w:r w:rsidR="00183FF0">
        <w:rPr>
          <w:rFonts w:ascii="Arial" w:hAnsi="Arial" w:cs="Arial"/>
          <w:szCs w:val="22"/>
        </w:rPr>
        <w:t>.</w:t>
      </w:r>
      <w:r w:rsidR="00183FF0">
        <w:rPr>
          <w:rFonts w:ascii="Arial" w:hAnsi="Arial" w:cs="Arial"/>
          <w:szCs w:val="22"/>
        </w:rPr>
        <w:tab/>
      </w:r>
      <w:r w:rsidR="00183FF0" w:rsidRPr="00911879">
        <w:rPr>
          <w:rFonts w:ascii="Arial" w:hAnsi="Arial" w:cs="Arial"/>
          <w:szCs w:val="22"/>
        </w:rPr>
        <w:t>RE-ENTRY AND FORFEITURE</w:t>
      </w:r>
      <w:bookmarkEnd w:id="145"/>
      <w:bookmarkEnd w:id="146"/>
    </w:p>
    <w:p w14:paraId="6B43A93A"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1DC0100E" w14:textId="77777777" w:rsidR="00E60900" w:rsidRPr="00911879" w:rsidRDefault="00C933D2"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7</w:t>
      </w:r>
      <w:r w:rsidR="00183FF0">
        <w:rPr>
          <w:rFonts w:ascii="Arial" w:hAnsi="Arial" w:cs="Arial"/>
          <w:szCs w:val="22"/>
        </w:rPr>
        <w:t>.1</w:t>
      </w:r>
      <w:r w:rsidR="00183FF0">
        <w:rPr>
          <w:rFonts w:ascii="Arial" w:hAnsi="Arial" w:cs="Arial"/>
          <w:szCs w:val="22"/>
        </w:rPr>
        <w:tab/>
      </w:r>
      <w:r w:rsidR="00D6440C" w:rsidRPr="00911879">
        <w:rPr>
          <w:rFonts w:ascii="Arial" w:hAnsi="Arial" w:cs="Arial"/>
          <w:szCs w:val="22"/>
        </w:rPr>
        <w:t>The Landlord may re-enter the Property (or any part of the Property in the name of the whole) at any time after any of the following occurs:</w:t>
      </w:r>
    </w:p>
    <w:p w14:paraId="6C34B7D5" w14:textId="77777777" w:rsidR="00E26F68" w:rsidRDefault="00E26F68" w:rsidP="00183FF0">
      <w:pPr>
        <w:pStyle w:val="Heading3"/>
        <w:numPr>
          <w:ilvl w:val="0"/>
          <w:numId w:val="0"/>
        </w:numPr>
        <w:spacing w:after="0" w:line="240" w:lineRule="auto"/>
        <w:ind w:left="1440" w:hanging="720"/>
        <w:rPr>
          <w:rFonts w:ascii="Arial" w:hAnsi="Arial" w:cs="Arial"/>
          <w:szCs w:val="22"/>
        </w:rPr>
      </w:pPr>
    </w:p>
    <w:p w14:paraId="3D7D62E9" w14:textId="77777777" w:rsidR="00E60900" w:rsidRPr="00911879" w:rsidRDefault="00183FF0" w:rsidP="00183FF0">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any rent is unpaid 21 days after becoming payable whether it has been formally demanded or not;</w:t>
      </w:r>
    </w:p>
    <w:p w14:paraId="0E485A4A" w14:textId="77777777" w:rsidR="00AF5419" w:rsidRDefault="00AF5419" w:rsidP="00183FF0">
      <w:pPr>
        <w:pStyle w:val="Heading3"/>
        <w:numPr>
          <w:ilvl w:val="0"/>
          <w:numId w:val="0"/>
        </w:numPr>
        <w:spacing w:after="0" w:line="240" w:lineRule="auto"/>
        <w:ind w:left="720"/>
        <w:rPr>
          <w:rFonts w:ascii="Arial" w:hAnsi="Arial" w:cs="Arial"/>
          <w:szCs w:val="22"/>
        </w:rPr>
      </w:pPr>
    </w:p>
    <w:p w14:paraId="08BC93F7" w14:textId="77777777" w:rsidR="00E60900" w:rsidRPr="00911879" w:rsidRDefault="00183FF0" w:rsidP="00183FF0">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any breach of any condition of, or tenant covenant, in this lease;</w:t>
      </w:r>
    </w:p>
    <w:p w14:paraId="45851E5B" w14:textId="77777777" w:rsidR="00AF5419" w:rsidRDefault="00AF5419" w:rsidP="00183FF0">
      <w:pPr>
        <w:pStyle w:val="Heading3"/>
        <w:numPr>
          <w:ilvl w:val="0"/>
          <w:numId w:val="0"/>
        </w:numPr>
        <w:spacing w:after="0" w:line="240" w:lineRule="auto"/>
        <w:ind w:left="720"/>
        <w:rPr>
          <w:rFonts w:ascii="Arial" w:hAnsi="Arial" w:cs="Arial"/>
          <w:szCs w:val="22"/>
        </w:rPr>
      </w:pPr>
    </w:p>
    <w:p w14:paraId="1EEA68AB" w14:textId="77777777" w:rsidR="00E60900" w:rsidRDefault="00183FF0" w:rsidP="00183FF0">
      <w:pPr>
        <w:pStyle w:val="Heading3"/>
        <w:numPr>
          <w:ilvl w:val="0"/>
          <w:numId w:val="0"/>
        </w:numPr>
        <w:spacing w:after="0" w:line="240" w:lineRule="auto"/>
        <w:ind w:left="720"/>
        <w:rPr>
          <w:rFonts w:ascii="Arial" w:hAnsi="Arial" w:cs="Arial"/>
          <w:szCs w:val="22"/>
        </w:rPr>
      </w:pPr>
      <w:r>
        <w:rPr>
          <w:rFonts w:ascii="Arial" w:hAnsi="Arial" w:cs="Arial"/>
          <w:szCs w:val="22"/>
        </w:rPr>
        <w:t>(c)</w:t>
      </w:r>
      <w:r>
        <w:rPr>
          <w:rFonts w:ascii="Arial" w:hAnsi="Arial" w:cs="Arial"/>
          <w:szCs w:val="22"/>
        </w:rPr>
        <w:tab/>
      </w:r>
      <w:r w:rsidR="00D6440C" w:rsidRPr="00911879">
        <w:rPr>
          <w:rFonts w:ascii="Arial" w:hAnsi="Arial" w:cs="Arial"/>
          <w:szCs w:val="22"/>
        </w:rPr>
        <w:t>an Act of Insolvency.</w:t>
      </w:r>
    </w:p>
    <w:p w14:paraId="21BE3945" w14:textId="77777777" w:rsidR="00183FF0" w:rsidRPr="00911879" w:rsidRDefault="00183FF0" w:rsidP="00183FF0">
      <w:pPr>
        <w:pStyle w:val="Heading3"/>
        <w:numPr>
          <w:ilvl w:val="0"/>
          <w:numId w:val="0"/>
        </w:numPr>
        <w:spacing w:after="0" w:line="240" w:lineRule="auto"/>
        <w:ind w:left="992"/>
        <w:rPr>
          <w:rFonts w:ascii="Arial" w:hAnsi="Arial" w:cs="Arial"/>
          <w:szCs w:val="22"/>
        </w:rPr>
      </w:pPr>
    </w:p>
    <w:p w14:paraId="19A7DB0B" w14:textId="77777777" w:rsidR="00E60900" w:rsidRDefault="00C933D2" w:rsidP="00183FF0">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7</w:t>
      </w:r>
      <w:r>
        <w:rPr>
          <w:rFonts w:ascii="Arial" w:hAnsi="Arial" w:cs="Arial"/>
          <w:szCs w:val="22"/>
        </w:rPr>
        <w:t>.2</w:t>
      </w:r>
      <w:r w:rsidR="00183FF0">
        <w:rPr>
          <w:rFonts w:ascii="Arial" w:hAnsi="Arial" w:cs="Arial"/>
          <w:szCs w:val="22"/>
        </w:rPr>
        <w:tab/>
      </w:r>
      <w:r w:rsidR="00D6440C" w:rsidRPr="00911879">
        <w:rPr>
          <w:rFonts w:ascii="Arial" w:hAnsi="Arial" w:cs="Arial"/>
          <w:szCs w:val="22"/>
        </w:rPr>
        <w:t>If the Landlord re-enters the Property (or any part of the Property in the name of the whole) pursuant to this clause, this lease shall immediately end, but without prejudice to any right or remedy of the Landlord in respect of any breach of covenant by the Tenant.</w:t>
      </w:r>
    </w:p>
    <w:p w14:paraId="578AF9B4" w14:textId="77777777" w:rsidR="00183FF0" w:rsidRDefault="00183FF0" w:rsidP="00183FF0">
      <w:pPr>
        <w:pStyle w:val="Heading2"/>
        <w:numPr>
          <w:ilvl w:val="0"/>
          <w:numId w:val="0"/>
        </w:numPr>
        <w:spacing w:before="0" w:after="0" w:line="240" w:lineRule="auto"/>
        <w:rPr>
          <w:rFonts w:ascii="Arial" w:hAnsi="Arial" w:cs="Arial"/>
          <w:szCs w:val="22"/>
        </w:rPr>
      </w:pPr>
    </w:p>
    <w:p w14:paraId="099A5DE3" w14:textId="77777777" w:rsidR="00E60900" w:rsidRDefault="00183FF0" w:rsidP="00183FF0">
      <w:pPr>
        <w:pStyle w:val="Heading1"/>
        <w:numPr>
          <w:ilvl w:val="0"/>
          <w:numId w:val="0"/>
        </w:numPr>
        <w:spacing w:before="0" w:line="240" w:lineRule="auto"/>
        <w:rPr>
          <w:rFonts w:ascii="Arial" w:hAnsi="Arial" w:cs="Arial"/>
          <w:szCs w:val="22"/>
        </w:rPr>
      </w:pPr>
      <w:bookmarkStart w:id="147" w:name="a303858"/>
      <w:bookmarkStart w:id="148" w:name="_Toc306350496"/>
      <w:r>
        <w:rPr>
          <w:rFonts w:ascii="Arial" w:hAnsi="Arial" w:cs="Arial"/>
          <w:szCs w:val="22"/>
        </w:rPr>
        <w:t>3</w:t>
      </w:r>
      <w:r w:rsidR="002927C7">
        <w:rPr>
          <w:rFonts w:ascii="Arial" w:hAnsi="Arial" w:cs="Arial"/>
          <w:szCs w:val="22"/>
        </w:rPr>
        <w:t>8</w:t>
      </w:r>
      <w:r>
        <w:rPr>
          <w:rFonts w:ascii="Arial" w:hAnsi="Arial" w:cs="Arial"/>
          <w:szCs w:val="22"/>
        </w:rPr>
        <w:t>.</w:t>
      </w:r>
      <w:r>
        <w:rPr>
          <w:rFonts w:ascii="Arial" w:hAnsi="Arial" w:cs="Arial"/>
          <w:szCs w:val="22"/>
        </w:rPr>
        <w:tab/>
      </w:r>
      <w:r w:rsidRPr="00911879">
        <w:rPr>
          <w:rFonts w:ascii="Arial" w:hAnsi="Arial" w:cs="Arial"/>
          <w:szCs w:val="22"/>
        </w:rPr>
        <w:t>LIABILITY</w:t>
      </w:r>
      <w:bookmarkEnd w:id="147"/>
      <w:bookmarkEnd w:id="148"/>
    </w:p>
    <w:p w14:paraId="02108BBC"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4FCD5C99" w14:textId="77777777" w:rsidR="00E60900"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745ED7">
        <w:rPr>
          <w:rFonts w:ascii="Arial" w:hAnsi="Arial" w:cs="Arial"/>
          <w:szCs w:val="22"/>
        </w:rPr>
        <w:t>8</w:t>
      </w:r>
      <w:r>
        <w:rPr>
          <w:rFonts w:ascii="Arial" w:hAnsi="Arial" w:cs="Arial"/>
          <w:szCs w:val="22"/>
        </w:rPr>
        <w:t>.1</w:t>
      </w:r>
      <w:r>
        <w:rPr>
          <w:rFonts w:ascii="Arial" w:hAnsi="Arial" w:cs="Arial"/>
          <w:szCs w:val="22"/>
        </w:rPr>
        <w:tab/>
      </w:r>
      <w:r w:rsidR="00D6440C" w:rsidRPr="00911879">
        <w:rPr>
          <w:rFonts w:ascii="Arial" w:hAnsi="Arial" w:cs="Arial"/>
          <w:szCs w:val="22"/>
        </w:rPr>
        <w:t xml:space="preserve">At any time when the Tenant </w:t>
      </w:r>
      <w:r w:rsidR="001A4BEC">
        <w:rPr>
          <w:rFonts w:ascii="Arial" w:hAnsi="Arial" w:cs="Arial"/>
          <w:szCs w:val="22"/>
        </w:rPr>
        <w:t xml:space="preserve">comprises </w:t>
      </w:r>
      <w:r w:rsidR="00393E88">
        <w:rPr>
          <w:rFonts w:ascii="Arial" w:hAnsi="Arial" w:cs="Arial"/>
          <w:szCs w:val="22"/>
        </w:rPr>
        <w:t xml:space="preserve">more than one person, </w:t>
      </w:r>
      <w:r w:rsidR="00D6440C" w:rsidRPr="00911879">
        <w:rPr>
          <w:rFonts w:ascii="Arial" w:hAnsi="Arial" w:cs="Arial"/>
          <w:szCs w:val="22"/>
        </w:rPr>
        <w:t xml:space="preserve">those persons shall be jointly and severally liable for the obligations </w:t>
      </w:r>
      <w:r w:rsidR="001A4BEC">
        <w:rPr>
          <w:rFonts w:ascii="Arial" w:hAnsi="Arial" w:cs="Arial"/>
          <w:szCs w:val="22"/>
        </w:rPr>
        <w:t xml:space="preserve">and liabilities of the Tenant </w:t>
      </w:r>
      <w:r w:rsidR="00D6440C" w:rsidRPr="00911879">
        <w:rPr>
          <w:rFonts w:ascii="Arial" w:hAnsi="Arial" w:cs="Arial"/>
          <w:szCs w:val="22"/>
        </w:rPr>
        <w:t xml:space="preserve">arising </w:t>
      </w:r>
      <w:r w:rsidR="00393E88">
        <w:rPr>
          <w:rFonts w:ascii="Arial" w:hAnsi="Arial" w:cs="Arial"/>
          <w:szCs w:val="22"/>
        </w:rPr>
        <w:t xml:space="preserve">under </w:t>
      </w:r>
      <w:r w:rsidR="00393E88" w:rsidRPr="00911879">
        <w:rPr>
          <w:rFonts w:ascii="Arial" w:hAnsi="Arial" w:cs="Arial"/>
          <w:szCs w:val="22"/>
        </w:rPr>
        <w:t>this</w:t>
      </w:r>
      <w:r w:rsidR="00D6440C" w:rsidRPr="00911879">
        <w:rPr>
          <w:rFonts w:ascii="Arial" w:hAnsi="Arial" w:cs="Arial"/>
          <w:szCs w:val="22"/>
        </w:rPr>
        <w:t xml:space="preserve"> lease. </w:t>
      </w:r>
      <w:r w:rsidR="0050343D">
        <w:rPr>
          <w:rFonts w:ascii="Arial" w:hAnsi="Arial" w:cs="Arial"/>
          <w:szCs w:val="22"/>
        </w:rPr>
        <w:t xml:space="preserve"> </w:t>
      </w:r>
      <w:r w:rsidR="00D6440C" w:rsidRPr="00911879">
        <w:rPr>
          <w:rFonts w:ascii="Arial" w:hAnsi="Arial" w:cs="Arial"/>
          <w:szCs w:val="22"/>
        </w:rPr>
        <w:t xml:space="preserve">The Landlord may </w:t>
      </w:r>
      <w:r w:rsidR="001A4BEC">
        <w:rPr>
          <w:rFonts w:ascii="Arial" w:hAnsi="Arial" w:cs="Arial"/>
          <w:szCs w:val="22"/>
        </w:rPr>
        <w:t xml:space="preserve">take action against, or </w:t>
      </w:r>
      <w:r w:rsidR="00D6440C" w:rsidRPr="00911879">
        <w:rPr>
          <w:rFonts w:ascii="Arial" w:hAnsi="Arial" w:cs="Arial"/>
          <w:szCs w:val="22"/>
        </w:rPr>
        <w:t>release or compromise the liability of</w:t>
      </w:r>
      <w:r w:rsidR="001A4BEC">
        <w:rPr>
          <w:rFonts w:ascii="Arial" w:hAnsi="Arial" w:cs="Arial"/>
          <w:szCs w:val="22"/>
        </w:rPr>
        <w:t>,</w:t>
      </w:r>
      <w:r w:rsidR="00D6440C" w:rsidRPr="00911879">
        <w:rPr>
          <w:rFonts w:ascii="Arial" w:hAnsi="Arial" w:cs="Arial"/>
          <w:szCs w:val="22"/>
        </w:rPr>
        <w:t xml:space="preserve"> or grant time or </w:t>
      </w:r>
      <w:r w:rsidR="001A4BEC">
        <w:rPr>
          <w:rFonts w:ascii="Arial" w:hAnsi="Arial" w:cs="Arial"/>
          <w:szCs w:val="22"/>
        </w:rPr>
        <w:t xml:space="preserve">other </w:t>
      </w:r>
      <w:r w:rsidR="00393E88">
        <w:rPr>
          <w:rFonts w:ascii="Arial" w:hAnsi="Arial" w:cs="Arial"/>
          <w:szCs w:val="22"/>
        </w:rPr>
        <w:t xml:space="preserve">indulgence </w:t>
      </w:r>
      <w:r w:rsidR="00393E88" w:rsidRPr="00911879">
        <w:rPr>
          <w:rFonts w:ascii="Arial" w:hAnsi="Arial" w:cs="Arial"/>
          <w:szCs w:val="22"/>
        </w:rPr>
        <w:t>to</w:t>
      </w:r>
      <w:r w:rsidR="001A4BEC">
        <w:rPr>
          <w:rFonts w:ascii="Arial" w:hAnsi="Arial" w:cs="Arial"/>
          <w:szCs w:val="22"/>
        </w:rPr>
        <w:t>,</w:t>
      </w:r>
      <w:r w:rsidR="00D6440C" w:rsidRPr="00911879">
        <w:rPr>
          <w:rFonts w:ascii="Arial" w:hAnsi="Arial" w:cs="Arial"/>
          <w:szCs w:val="22"/>
        </w:rPr>
        <w:t xml:space="preserve"> any one of </w:t>
      </w:r>
      <w:r w:rsidR="001A4BEC">
        <w:rPr>
          <w:rFonts w:ascii="Arial" w:hAnsi="Arial" w:cs="Arial"/>
          <w:szCs w:val="22"/>
        </w:rPr>
        <w:t xml:space="preserve">those persons </w:t>
      </w:r>
      <w:r w:rsidR="00D6440C" w:rsidRPr="00911879">
        <w:rPr>
          <w:rFonts w:ascii="Arial" w:hAnsi="Arial" w:cs="Arial"/>
          <w:szCs w:val="22"/>
        </w:rPr>
        <w:t>without affecting the liability of any other of them.</w:t>
      </w:r>
    </w:p>
    <w:p w14:paraId="1466475B" w14:textId="77777777" w:rsidR="00183FF0" w:rsidRPr="00911879" w:rsidRDefault="00183FF0" w:rsidP="00CE20BA">
      <w:pPr>
        <w:pStyle w:val="Heading2"/>
        <w:numPr>
          <w:ilvl w:val="0"/>
          <w:numId w:val="0"/>
        </w:numPr>
        <w:spacing w:before="0" w:after="0" w:line="240" w:lineRule="auto"/>
        <w:rPr>
          <w:rFonts w:ascii="Arial" w:hAnsi="Arial" w:cs="Arial"/>
          <w:szCs w:val="22"/>
        </w:rPr>
      </w:pPr>
    </w:p>
    <w:p w14:paraId="32CC3C82" w14:textId="77777777" w:rsidR="00E60900"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1A4BEC">
        <w:rPr>
          <w:rFonts w:ascii="Arial" w:hAnsi="Arial" w:cs="Arial"/>
          <w:szCs w:val="22"/>
        </w:rPr>
        <w:t>8</w:t>
      </w:r>
      <w:r>
        <w:rPr>
          <w:rFonts w:ascii="Arial" w:hAnsi="Arial" w:cs="Arial"/>
          <w:szCs w:val="22"/>
        </w:rPr>
        <w:t>.2</w:t>
      </w:r>
      <w:r>
        <w:rPr>
          <w:rFonts w:ascii="Arial" w:hAnsi="Arial" w:cs="Arial"/>
          <w:szCs w:val="22"/>
        </w:rPr>
        <w:tab/>
      </w:r>
      <w:r w:rsidR="00D6440C" w:rsidRPr="00911879">
        <w:rPr>
          <w:rFonts w:ascii="Arial" w:hAnsi="Arial" w:cs="Arial"/>
          <w:szCs w:val="22"/>
        </w:rPr>
        <w:t>The obligations of the Tenant arising by virtue of this lease are owed to the Landlord and the obligations of the Landlord are owed to the Tenant.</w:t>
      </w:r>
    </w:p>
    <w:p w14:paraId="603A27E2" w14:textId="77777777" w:rsidR="00183FF0" w:rsidRPr="00911879" w:rsidRDefault="00183FF0" w:rsidP="00CE20BA">
      <w:pPr>
        <w:pStyle w:val="Heading2"/>
        <w:numPr>
          <w:ilvl w:val="0"/>
          <w:numId w:val="0"/>
        </w:numPr>
        <w:spacing w:before="0" w:after="0" w:line="240" w:lineRule="auto"/>
        <w:rPr>
          <w:rFonts w:ascii="Arial" w:hAnsi="Arial" w:cs="Arial"/>
          <w:szCs w:val="22"/>
        </w:rPr>
      </w:pPr>
    </w:p>
    <w:p w14:paraId="3218EF15" w14:textId="77777777" w:rsidR="00E60900"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1A4BEC">
        <w:rPr>
          <w:rFonts w:ascii="Arial" w:hAnsi="Arial" w:cs="Arial"/>
          <w:szCs w:val="22"/>
        </w:rPr>
        <w:t>8</w:t>
      </w:r>
      <w:r>
        <w:rPr>
          <w:rFonts w:ascii="Arial" w:hAnsi="Arial" w:cs="Arial"/>
          <w:szCs w:val="22"/>
        </w:rPr>
        <w:t>.3</w:t>
      </w:r>
      <w:r>
        <w:rPr>
          <w:rFonts w:ascii="Arial" w:hAnsi="Arial" w:cs="Arial"/>
          <w:szCs w:val="22"/>
        </w:rPr>
        <w:tab/>
      </w:r>
      <w:r w:rsidR="001A4BEC">
        <w:rPr>
          <w:rFonts w:ascii="Arial" w:hAnsi="Arial" w:cs="Arial"/>
          <w:szCs w:val="22"/>
        </w:rPr>
        <w:t>T</w:t>
      </w:r>
      <w:r w:rsidR="00D6440C" w:rsidRPr="00911879">
        <w:rPr>
          <w:rFonts w:ascii="Arial" w:hAnsi="Arial" w:cs="Arial"/>
          <w:szCs w:val="22"/>
        </w:rPr>
        <w:t xml:space="preserve">he Landlord shall not be liable to the Tenant for any failure of the Landlord to perform any landlord covenant in this lease unless and until the Tenant has given the Landlord notice of </w:t>
      </w:r>
      <w:r w:rsidR="001A4BEC">
        <w:rPr>
          <w:rFonts w:ascii="Arial" w:hAnsi="Arial" w:cs="Arial"/>
          <w:szCs w:val="22"/>
        </w:rPr>
        <w:t xml:space="preserve">that failure </w:t>
      </w:r>
      <w:r w:rsidR="00D6440C" w:rsidRPr="00911879">
        <w:rPr>
          <w:rFonts w:ascii="Arial" w:hAnsi="Arial" w:cs="Arial"/>
          <w:szCs w:val="22"/>
        </w:rPr>
        <w:t xml:space="preserve"> and the Landlord has not remedied the failure within a reasonable time</w:t>
      </w:r>
      <w:r w:rsidR="001A4BEC">
        <w:rPr>
          <w:rFonts w:ascii="Arial" w:hAnsi="Arial" w:cs="Arial"/>
          <w:szCs w:val="22"/>
        </w:rPr>
        <w:t xml:space="preserve"> of service of that notice</w:t>
      </w:r>
      <w:r w:rsidR="00D6440C" w:rsidRPr="00911879">
        <w:rPr>
          <w:rFonts w:ascii="Arial" w:hAnsi="Arial" w:cs="Arial"/>
          <w:szCs w:val="22"/>
        </w:rPr>
        <w:t>.</w:t>
      </w:r>
    </w:p>
    <w:p w14:paraId="0198B447" w14:textId="77777777" w:rsidR="00183FF0" w:rsidRDefault="00183FF0" w:rsidP="00CE20BA">
      <w:pPr>
        <w:pStyle w:val="Heading2"/>
        <w:numPr>
          <w:ilvl w:val="0"/>
          <w:numId w:val="0"/>
        </w:numPr>
        <w:spacing w:before="0" w:after="0" w:line="240" w:lineRule="auto"/>
        <w:rPr>
          <w:rFonts w:ascii="Arial" w:hAnsi="Arial" w:cs="Arial"/>
          <w:szCs w:val="22"/>
        </w:rPr>
      </w:pPr>
    </w:p>
    <w:p w14:paraId="5A48AB62" w14:textId="77777777" w:rsidR="00E60900" w:rsidRDefault="00CE20BA" w:rsidP="00CE20BA">
      <w:pPr>
        <w:pStyle w:val="Heading1"/>
        <w:numPr>
          <w:ilvl w:val="0"/>
          <w:numId w:val="0"/>
        </w:numPr>
        <w:spacing w:before="0" w:line="240" w:lineRule="auto"/>
        <w:rPr>
          <w:rFonts w:ascii="Arial" w:hAnsi="Arial" w:cs="Arial"/>
          <w:szCs w:val="22"/>
        </w:rPr>
      </w:pPr>
      <w:bookmarkStart w:id="149" w:name="a432034"/>
      <w:bookmarkStart w:id="150" w:name="_Toc306350497"/>
      <w:r>
        <w:rPr>
          <w:rFonts w:ascii="Arial" w:hAnsi="Arial" w:cs="Arial"/>
          <w:szCs w:val="22"/>
        </w:rPr>
        <w:t>3</w:t>
      </w:r>
      <w:r w:rsidR="002927C7">
        <w:rPr>
          <w:rFonts w:ascii="Arial" w:hAnsi="Arial" w:cs="Arial"/>
          <w:szCs w:val="22"/>
        </w:rPr>
        <w:t>9</w:t>
      </w:r>
      <w:r>
        <w:rPr>
          <w:rFonts w:ascii="Arial" w:hAnsi="Arial" w:cs="Arial"/>
          <w:szCs w:val="22"/>
        </w:rPr>
        <w:t>.</w:t>
      </w:r>
      <w:r>
        <w:rPr>
          <w:rFonts w:ascii="Arial" w:hAnsi="Arial" w:cs="Arial"/>
          <w:szCs w:val="22"/>
        </w:rPr>
        <w:tab/>
      </w:r>
      <w:r w:rsidRPr="00911879">
        <w:rPr>
          <w:rFonts w:ascii="Arial" w:hAnsi="Arial" w:cs="Arial"/>
          <w:szCs w:val="22"/>
        </w:rPr>
        <w:t>ENTIRE AGREEMENT AND EXCLUSION OF REPRESENTATIONS</w:t>
      </w:r>
      <w:bookmarkEnd w:id="149"/>
      <w:bookmarkEnd w:id="150"/>
    </w:p>
    <w:p w14:paraId="30E3B328" w14:textId="77777777" w:rsidR="00183FF0" w:rsidRPr="00183FF0" w:rsidRDefault="00183FF0" w:rsidP="00183FF0">
      <w:pPr>
        <w:pStyle w:val="Heading1"/>
        <w:numPr>
          <w:ilvl w:val="0"/>
          <w:numId w:val="0"/>
        </w:numPr>
        <w:spacing w:before="0" w:line="240" w:lineRule="auto"/>
        <w:rPr>
          <w:rFonts w:ascii="Arial" w:hAnsi="Arial" w:cs="Arial"/>
          <w:b w:val="0"/>
          <w:szCs w:val="22"/>
        </w:rPr>
      </w:pPr>
    </w:p>
    <w:p w14:paraId="2A5CE1B2" w14:textId="77777777" w:rsidR="00E60900"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1A4BEC">
        <w:rPr>
          <w:rFonts w:ascii="Arial" w:hAnsi="Arial" w:cs="Arial"/>
          <w:szCs w:val="22"/>
        </w:rPr>
        <w:t>9</w:t>
      </w:r>
      <w:r>
        <w:rPr>
          <w:rFonts w:ascii="Arial" w:hAnsi="Arial" w:cs="Arial"/>
          <w:szCs w:val="22"/>
        </w:rPr>
        <w:t>.1</w:t>
      </w:r>
      <w:r>
        <w:rPr>
          <w:rFonts w:ascii="Arial" w:hAnsi="Arial" w:cs="Arial"/>
          <w:szCs w:val="22"/>
        </w:rPr>
        <w:tab/>
      </w:r>
      <w:r w:rsidR="00D6440C" w:rsidRPr="00911879">
        <w:rPr>
          <w:rFonts w:ascii="Arial" w:hAnsi="Arial" w:cs="Arial"/>
          <w:szCs w:val="22"/>
        </w:rPr>
        <w:t>This lease and any documents annexed to it constitute the whole agreement between the parties and supersede all previous discussions, correspondence, negotiations, arrangements, understandings and agreements between them relating to their subject matter.</w:t>
      </w:r>
    </w:p>
    <w:p w14:paraId="484B2D2D" w14:textId="77777777" w:rsidR="00CE20BA" w:rsidRPr="00911879" w:rsidRDefault="00CE20BA" w:rsidP="00CE20BA">
      <w:pPr>
        <w:pStyle w:val="Heading2"/>
        <w:numPr>
          <w:ilvl w:val="0"/>
          <w:numId w:val="0"/>
        </w:numPr>
        <w:spacing w:before="0" w:after="0" w:line="240" w:lineRule="auto"/>
        <w:rPr>
          <w:rFonts w:ascii="Arial" w:hAnsi="Arial" w:cs="Arial"/>
          <w:szCs w:val="22"/>
        </w:rPr>
      </w:pPr>
    </w:p>
    <w:p w14:paraId="0710E414" w14:textId="77777777" w:rsidR="00E60900"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1A4BEC">
        <w:rPr>
          <w:rFonts w:ascii="Arial" w:hAnsi="Arial" w:cs="Arial"/>
          <w:szCs w:val="22"/>
        </w:rPr>
        <w:t>9</w:t>
      </w:r>
      <w:r>
        <w:rPr>
          <w:rFonts w:ascii="Arial" w:hAnsi="Arial" w:cs="Arial"/>
          <w:szCs w:val="22"/>
        </w:rPr>
        <w:t>.2</w:t>
      </w:r>
      <w:r>
        <w:rPr>
          <w:rFonts w:ascii="Arial" w:hAnsi="Arial" w:cs="Arial"/>
          <w:szCs w:val="22"/>
        </w:rPr>
        <w:tab/>
      </w:r>
      <w:r w:rsidR="00D6440C" w:rsidRPr="00911879">
        <w:rPr>
          <w:rFonts w:ascii="Arial" w:hAnsi="Arial" w:cs="Arial"/>
          <w:szCs w:val="22"/>
        </w:rPr>
        <w:t>Each party acknowledges that in entering into this lease and any documents annexed to it</w:t>
      </w:r>
      <w:r w:rsidR="0050343D">
        <w:rPr>
          <w:rFonts w:ascii="Arial" w:hAnsi="Arial" w:cs="Arial"/>
          <w:szCs w:val="22"/>
        </w:rPr>
        <w:t>,</w:t>
      </w:r>
      <w:r w:rsidR="00D6440C" w:rsidRPr="00911879">
        <w:rPr>
          <w:rFonts w:ascii="Arial" w:hAnsi="Arial" w:cs="Arial"/>
          <w:szCs w:val="22"/>
        </w:rPr>
        <w:t xml:space="preserve"> it does not rely on, and shall have no remedies in respect of, any representation or warranty (whether made innocently or negligently) before the date of this lease.</w:t>
      </w:r>
    </w:p>
    <w:p w14:paraId="2E0A86BE" w14:textId="77777777" w:rsidR="00CE20BA" w:rsidRPr="00911879" w:rsidRDefault="00CE20BA" w:rsidP="00CE20BA">
      <w:pPr>
        <w:pStyle w:val="Heading2"/>
        <w:numPr>
          <w:ilvl w:val="0"/>
          <w:numId w:val="0"/>
        </w:numPr>
        <w:spacing w:before="0" w:after="0" w:line="240" w:lineRule="auto"/>
        <w:rPr>
          <w:rFonts w:ascii="Arial" w:hAnsi="Arial" w:cs="Arial"/>
          <w:szCs w:val="22"/>
        </w:rPr>
      </w:pPr>
    </w:p>
    <w:p w14:paraId="64DFF8B1" w14:textId="77777777" w:rsidR="00CE20BA" w:rsidRDefault="00CE20BA" w:rsidP="00CE20BA">
      <w:pPr>
        <w:pStyle w:val="Heading2"/>
        <w:numPr>
          <w:ilvl w:val="0"/>
          <w:numId w:val="0"/>
        </w:numPr>
        <w:spacing w:before="0" w:after="0" w:line="240" w:lineRule="auto"/>
        <w:ind w:left="720" w:hanging="720"/>
        <w:rPr>
          <w:rFonts w:ascii="Arial" w:hAnsi="Arial" w:cs="Arial"/>
          <w:szCs w:val="22"/>
        </w:rPr>
      </w:pPr>
      <w:r>
        <w:rPr>
          <w:rFonts w:ascii="Arial" w:hAnsi="Arial" w:cs="Arial"/>
          <w:szCs w:val="22"/>
        </w:rPr>
        <w:t>3</w:t>
      </w:r>
      <w:r w:rsidR="001A4BEC">
        <w:rPr>
          <w:rFonts w:ascii="Arial" w:hAnsi="Arial" w:cs="Arial"/>
          <w:szCs w:val="22"/>
        </w:rPr>
        <w:t>9</w:t>
      </w:r>
      <w:r>
        <w:rPr>
          <w:rFonts w:ascii="Arial" w:hAnsi="Arial" w:cs="Arial"/>
          <w:szCs w:val="22"/>
        </w:rPr>
        <w:t>.3</w:t>
      </w:r>
      <w:r>
        <w:rPr>
          <w:rFonts w:ascii="Arial" w:hAnsi="Arial" w:cs="Arial"/>
          <w:szCs w:val="22"/>
        </w:rPr>
        <w:tab/>
      </w:r>
      <w:r w:rsidR="00D6440C" w:rsidRPr="00911879">
        <w:rPr>
          <w:rFonts w:ascii="Arial" w:hAnsi="Arial" w:cs="Arial"/>
          <w:szCs w:val="22"/>
        </w:rPr>
        <w:t>Nothing in this lease constitutes or shall constitute a representation or warranty that the Property may lawfully be used for any purpose allowed by this lease</w:t>
      </w:r>
      <w:r w:rsidR="00013B63">
        <w:rPr>
          <w:rFonts w:ascii="Arial" w:hAnsi="Arial" w:cs="Arial"/>
          <w:szCs w:val="22"/>
        </w:rPr>
        <w:t>.</w:t>
      </w:r>
    </w:p>
    <w:p w14:paraId="7F549E0D" w14:textId="77777777" w:rsidR="00E60900" w:rsidRPr="00911879" w:rsidRDefault="00E60900" w:rsidP="00CE20BA">
      <w:pPr>
        <w:pStyle w:val="Heading2"/>
        <w:numPr>
          <w:ilvl w:val="0"/>
          <w:numId w:val="0"/>
        </w:numPr>
        <w:spacing w:before="0" w:after="0" w:line="240" w:lineRule="auto"/>
        <w:rPr>
          <w:rFonts w:ascii="Arial" w:hAnsi="Arial" w:cs="Arial"/>
          <w:szCs w:val="22"/>
        </w:rPr>
      </w:pPr>
    </w:p>
    <w:p w14:paraId="6C404D4F" w14:textId="77777777" w:rsidR="00E60900" w:rsidRDefault="00CE20BA" w:rsidP="00CE20BA">
      <w:pPr>
        <w:pStyle w:val="Heading2"/>
        <w:numPr>
          <w:ilvl w:val="0"/>
          <w:numId w:val="0"/>
        </w:numPr>
        <w:spacing w:before="0" w:after="0" w:line="240" w:lineRule="auto"/>
        <w:rPr>
          <w:rFonts w:ascii="Arial" w:hAnsi="Arial" w:cs="Arial"/>
          <w:szCs w:val="22"/>
        </w:rPr>
      </w:pPr>
      <w:r>
        <w:rPr>
          <w:rFonts w:ascii="Arial" w:hAnsi="Arial" w:cs="Arial"/>
          <w:szCs w:val="22"/>
        </w:rPr>
        <w:t>3</w:t>
      </w:r>
      <w:r w:rsidR="001A4BEC">
        <w:rPr>
          <w:rFonts w:ascii="Arial" w:hAnsi="Arial" w:cs="Arial"/>
          <w:szCs w:val="22"/>
        </w:rPr>
        <w:t>9</w:t>
      </w:r>
      <w:r>
        <w:rPr>
          <w:rFonts w:ascii="Arial" w:hAnsi="Arial" w:cs="Arial"/>
          <w:szCs w:val="22"/>
        </w:rPr>
        <w:t>.4</w:t>
      </w:r>
      <w:r>
        <w:rPr>
          <w:rFonts w:ascii="Arial" w:hAnsi="Arial" w:cs="Arial"/>
          <w:szCs w:val="22"/>
        </w:rPr>
        <w:tab/>
      </w:r>
      <w:r w:rsidR="00D6440C" w:rsidRPr="00911879">
        <w:rPr>
          <w:rFonts w:ascii="Arial" w:hAnsi="Arial" w:cs="Arial"/>
          <w:szCs w:val="22"/>
        </w:rPr>
        <w:t>Nothing in this clause shall limit or exclude any liability for fraud.</w:t>
      </w:r>
    </w:p>
    <w:p w14:paraId="79E2C1D0" w14:textId="77777777" w:rsidR="008712AE" w:rsidRDefault="008712AE" w:rsidP="00CE20BA">
      <w:pPr>
        <w:pStyle w:val="Heading2"/>
        <w:numPr>
          <w:ilvl w:val="0"/>
          <w:numId w:val="0"/>
        </w:numPr>
        <w:spacing w:before="0" w:after="0" w:line="240" w:lineRule="auto"/>
        <w:rPr>
          <w:rFonts w:ascii="Arial" w:hAnsi="Arial" w:cs="Arial"/>
          <w:szCs w:val="22"/>
        </w:rPr>
      </w:pPr>
    </w:p>
    <w:p w14:paraId="0B323AFB" w14:textId="77777777" w:rsidR="00644C33" w:rsidRPr="00911879" w:rsidRDefault="00644C33" w:rsidP="00CE20BA">
      <w:pPr>
        <w:pStyle w:val="Heading2"/>
        <w:numPr>
          <w:ilvl w:val="0"/>
          <w:numId w:val="0"/>
        </w:numPr>
        <w:spacing w:before="0" w:after="0" w:line="240" w:lineRule="auto"/>
        <w:rPr>
          <w:rFonts w:ascii="Arial" w:hAnsi="Arial" w:cs="Arial"/>
          <w:szCs w:val="22"/>
        </w:rPr>
      </w:pPr>
    </w:p>
    <w:p w14:paraId="210D70C0" w14:textId="77777777" w:rsidR="00E60900" w:rsidRDefault="002927C7" w:rsidP="00CE20BA">
      <w:pPr>
        <w:pStyle w:val="Heading1"/>
        <w:numPr>
          <w:ilvl w:val="0"/>
          <w:numId w:val="0"/>
        </w:numPr>
        <w:spacing w:before="0" w:line="240" w:lineRule="auto"/>
        <w:rPr>
          <w:rFonts w:ascii="Arial" w:hAnsi="Arial" w:cs="Arial"/>
          <w:szCs w:val="22"/>
        </w:rPr>
      </w:pPr>
      <w:bookmarkStart w:id="151" w:name="a801835"/>
      <w:bookmarkStart w:id="152" w:name="_Toc306350498"/>
      <w:r>
        <w:rPr>
          <w:rFonts w:ascii="Arial" w:hAnsi="Arial" w:cs="Arial"/>
          <w:szCs w:val="22"/>
        </w:rPr>
        <w:t>40</w:t>
      </w:r>
      <w:r w:rsidR="00CE20BA">
        <w:rPr>
          <w:rFonts w:ascii="Arial" w:hAnsi="Arial" w:cs="Arial"/>
          <w:szCs w:val="22"/>
        </w:rPr>
        <w:t>.</w:t>
      </w:r>
      <w:r w:rsidR="00CE20BA">
        <w:rPr>
          <w:rFonts w:ascii="Arial" w:hAnsi="Arial" w:cs="Arial"/>
          <w:szCs w:val="22"/>
        </w:rPr>
        <w:tab/>
      </w:r>
      <w:r w:rsidR="00CE20BA" w:rsidRPr="00911879">
        <w:rPr>
          <w:rFonts w:ascii="Arial" w:hAnsi="Arial" w:cs="Arial"/>
          <w:szCs w:val="22"/>
        </w:rPr>
        <w:t>NOTICES, CONSENTS AND APPROVALS</w:t>
      </w:r>
      <w:bookmarkEnd w:id="151"/>
      <w:bookmarkEnd w:id="152"/>
    </w:p>
    <w:p w14:paraId="1BAB26C1" w14:textId="77777777" w:rsidR="00CE20BA" w:rsidRPr="00CE20BA" w:rsidRDefault="00CE20BA" w:rsidP="00CE20BA">
      <w:pPr>
        <w:pStyle w:val="Heading1"/>
        <w:numPr>
          <w:ilvl w:val="0"/>
          <w:numId w:val="0"/>
        </w:numPr>
        <w:spacing w:before="0" w:line="240" w:lineRule="auto"/>
        <w:rPr>
          <w:rFonts w:ascii="Arial" w:hAnsi="Arial" w:cs="Arial"/>
          <w:b w:val="0"/>
          <w:szCs w:val="22"/>
        </w:rPr>
      </w:pPr>
    </w:p>
    <w:p w14:paraId="0FFA8C03" w14:textId="77777777" w:rsidR="00E60900" w:rsidRPr="00911879" w:rsidRDefault="001A4BEC" w:rsidP="00D51A6B">
      <w:pPr>
        <w:pStyle w:val="Heading2"/>
        <w:numPr>
          <w:ilvl w:val="0"/>
          <w:numId w:val="0"/>
        </w:numPr>
        <w:spacing w:before="0" w:after="0" w:line="240" w:lineRule="auto"/>
        <w:rPr>
          <w:rFonts w:ascii="Arial" w:hAnsi="Arial" w:cs="Arial"/>
          <w:szCs w:val="22"/>
        </w:rPr>
      </w:pPr>
      <w:bookmarkStart w:id="153" w:name="a750228"/>
      <w:r>
        <w:rPr>
          <w:rFonts w:ascii="Arial" w:hAnsi="Arial" w:cs="Arial"/>
          <w:szCs w:val="22"/>
        </w:rPr>
        <w:t>40</w:t>
      </w:r>
      <w:r w:rsidR="00D51A6B">
        <w:rPr>
          <w:rFonts w:ascii="Arial" w:hAnsi="Arial" w:cs="Arial"/>
          <w:szCs w:val="22"/>
        </w:rPr>
        <w:t>.1</w:t>
      </w:r>
      <w:r w:rsidR="00D51A6B">
        <w:rPr>
          <w:rFonts w:ascii="Arial" w:hAnsi="Arial" w:cs="Arial"/>
          <w:szCs w:val="22"/>
        </w:rPr>
        <w:tab/>
      </w:r>
      <w:r w:rsidR="00D6440C" w:rsidRPr="00911879">
        <w:rPr>
          <w:rFonts w:ascii="Arial" w:hAnsi="Arial" w:cs="Arial"/>
          <w:szCs w:val="22"/>
        </w:rPr>
        <w:t>A notice given under or in connection with this lease shall be:</w:t>
      </w:r>
      <w:bookmarkEnd w:id="153"/>
    </w:p>
    <w:p w14:paraId="19DA1706" w14:textId="77777777" w:rsidR="00E26F68" w:rsidRDefault="00E26F68" w:rsidP="00D51A6B">
      <w:pPr>
        <w:pStyle w:val="Heading3"/>
        <w:numPr>
          <w:ilvl w:val="0"/>
          <w:numId w:val="0"/>
        </w:numPr>
        <w:spacing w:after="0" w:line="240" w:lineRule="auto"/>
        <w:ind w:left="1440" w:hanging="720"/>
        <w:rPr>
          <w:rFonts w:ascii="Arial" w:hAnsi="Arial" w:cs="Arial"/>
          <w:szCs w:val="22"/>
        </w:rPr>
      </w:pPr>
    </w:p>
    <w:p w14:paraId="5EB2030A" w14:textId="77777777" w:rsidR="00E60900" w:rsidRPr="00911879" w:rsidRDefault="00D51A6B" w:rsidP="00D51A6B">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in writing unless this lease expressly states otherwise</w:t>
      </w:r>
      <w:r w:rsidR="00630909">
        <w:rPr>
          <w:rFonts w:ascii="Arial" w:hAnsi="Arial" w:cs="Arial"/>
          <w:szCs w:val="22"/>
        </w:rPr>
        <w:t>,</w:t>
      </w:r>
      <w:r w:rsidR="00D6440C" w:rsidRPr="00911879">
        <w:rPr>
          <w:rFonts w:ascii="Arial" w:hAnsi="Arial" w:cs="Arial"/>
          <w:szCs w:val="22"/>
        </w:rPr>
        <w:t xml:space="preserve"> and for the purposes of this clause an e-mail</w:t>
      </w:r>
      <w:r w:rsidR="0084429A">
        <w:rPr>
          <w:rFonts w:ascii="Arial" w:hAnsi="Arial" w:cs="Arial"/>
          <w:szCs w:val="22"/>
        </w:rPr>
        <w:t xml:space="preserve"> or a fax</w:t>
      </w:r>
      <w:r w:rsidR="00D6440C" w:rsidRPr="00911879">
        <w:rPr>
          <w:rFonts w:ascii="Arial" w:hAnsi="Arial" w:cs="Arial"/>
          <w:szCs w:val="22"/>
        </w:rPr>
        <w:t xml:space="preserve"> is not in writing;</w:t>
      </w:r>
    </w:p>
    <w:p w14:paraId="6E2B89DF" w14:textId="77777777" w:rsidR="00AF5419" w:rsidRDefault="00AF5419" w:rsidP="0084429A">
      <w:pPr>
        <w:pStyle w:val="Heading3"/>
        <w:numPr>
          <w:ilvl w:val="0"/>
          <w:numId w:val="0"/>
        </w:numPr>
        <w:spacing w:after="0" w:line="240" w:lineRule="auto"/>
        <w:ind w:left="720"/>
        <w:rPr>
          <w:rFonts w:ascii="Arial" w:hAnsi="Arial" w:cs="Arial"/>
          <w:szCs w:val="22"/>
        </w:rPr>
      </w:pPr>
    </w:p>
    <w:p w14:paraId="175517CA" w14:textId="77777777" w:rsidR="00E60900" w:rsidRPr="00911879" w:rsidRDefault="00D51A6B" w:rsidP="0084429A">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0084429A">
        <w:rPr>
          <w:rFonts w:ascii="Arial" w:hAnsi="Arial" w:cs="Arial"/>
          <w:szCs w:val="22"/>
        </w:rPr>
        <w:t xml:space="preserve">given </w:t>
      </w:r>
      <w:r w:rsidR="00D6440C" w:rsidRPr="00911879">
        <w:rPr>
          <w:rFonts w:ascii="Arial" w:hAnsi="Arial" w:cs="Arial"/>
          <w:szCs w:val="22"/>
        </w:rPr>
        <w:t xml:space="preserve">by hand or by pre-paid first-class post or other next working day delivery </w:t>
      </w:r>
      <w:r w:rsidR="0084429A">
        <w:rPr>
          <w:rFonts w:ascii="Arial" w:hAnsi="Arial" w:cs="Arial"/>
          <w:szCs w:val="22"/>
        </w:rPr>
        <w:tab/>
      </w:r>
      <w:r w:rsidR="00D6440C" w:rsidRPr="00911879">
        <w:rPr>
          <w:rFonts w:ascii="Arial" w:hAnsi="Arial" w:cs="Arial"/>
          <w:szCs w:val="22"/>
        </w:rPr>
        <w:t xml:space="preserve">service at the party's registered office address (if the party is a company) or </w:t>
      </w:r>
      <w:r w:rsidR="0084429A">
        <w:rPr>
          <w:rFonts w:ascii="Arial" w:hAnsi="Arial" w:cs="Arial"/>
          <w:szCs w:val="22"/>
        </w:rPr>
        <w:tab/>
      </w:r>
      <w:r w:rsidR="00D6440C" w:rsidRPr="00911879">
        <w:rPr>
          <w:rFonts w:ascii="Arial" w:hAnsi="Arial" w:cs="Arial"/>
          <w:szCs w:val="22"/>
        </w:rPr>
        <w:t>(in any other case) at the party's</w:t>
      </w:r>
      <w:r w:rsidR="0084429A">
        <w:rPr>
          <w:rFonts w:ascii="Arial" w:hAnsi="Arial" w:cs="Arial"/>
          <w:szCs w:val="22"/>
        </w:rPr>
        <w:t xml:space="preserve"> principal place of business.</w:t>
      </w:r>
    </w:p>
    <w:p w14:paraId="367E69E3" w14:textId="77777777" w:rsidR="00D51A6B" w:rsidRPr="00911879" w:rsidRDefault="00D51A6B" w:rsidP="00D51A6B">
      <w:pPr>
        <w:pStyle w:val="Heading4"/>
        <w:numPr>
          <w:ilvl w:val="0"/>
          <w:numId w:val="0"/>
        </w:numPr>
        <w:tabs>
          <w:tab w:val="clear" w:pos="2261"/>
        </w:tabs>
        <w:spacing w:after="0" w:line="240" w:lineRule="auto"/>
        <w:rPr>
          <w:rFonts w:ascii="Arial" w:hAnsi="Arial" w:cs="Arial"/>
          <w:szCs w:val="22"/>
        </w:rPr>
      </w:pPr>
    </w:p>
    <w:p w14:paraId="2AB10A93" w14:textId="77777777" w:rsidR="00E60900" w:rsidRPr="00911879" w:rsidRDefault="00630909" w:rsidP="00D51A6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40</w:t>
      </w:r>
      <w:r w:rsidR="00D51A6B">
        <w:rPr>
          <w:rFonts w:ascii="Arial" w:hAnsi="Arial" w:cs="Arial"/>
          <w:szCs w:val="22"/>
        </w:rPr>
        <w:t>.2</w:t>
      </w:r>
      <w:r w:rsidR="00D51A6B">
        <w:rPr>
          <w:rFonts w:ascii="Arial" w:hAnsi="Arial" w:cs="Arial"/>
          <w:szCs w:val="22"/>
        </w:rPr>
        <w:tab/>
      </w:r>
      <w:r w:rsidR="00D6440C" w:rsidRPr="00911879">
        <w:rPr>
          <w:rFonts w:ascii="Arial" w:hAnsi="Arial" w:cs="Arial"/>
          <w:szCs w:val="22"/>
        </w:rPr>
        <w:t xml:space="preserve">If a notice is given in accordance with clause </w:t>
      </w:r>
      <w:r>
        <w:rPr>
          <w:rFonts w:ascii="Arial" w:hAnsi="Arial" w:cs="Arial"/>
          <w:szCs w:val="22"/>
        </w:rPr>
        <w:t>40</w:t>
      </w:r>
      <w:r w:rsidR="0050343D">
        <w:rPr>
          <w:rFonts w:ascii="Arial" w:hAnsi="Arial" w:cs="Arial"/>
          <w:szCs w:val="22"/>
        </w:rPr>
        <w:t>.1</w:t>
      </w:r>
      <w:r w:rsidR="00D6440C" w:rsidRPr="00911879">
        <w:rPr>
          <w:rFonts w:ascii="Arial" w:hAnsi="Arial" w:cs="Arial"/>
          <w:szCs w:val="22"/>
        </w:rPr>
        <w:t>, it shall be deemed to have been received:</w:t>
      </w:r>
    </w:p>
    <w:p w14:paraId="64EF6C76" w14:textId="77777777" w:rsidR="00E26F68" w:rsidRDefault="00E26F68" w:rsidP="00D51A6B">
      <w:pPr>
        <w:pStyle w:val="Heading3"/>
        <w:numPr>
          <w:ilvl w:val="0"/>
          <w:numId w:val="0"/>
        </w:numPr>
        <w:spacing w:after="0" w:line="240" w:lineRule="auto"/>
        <w:ind w:left="720"/>
        <w:rPr>
          <w:rFonts w:ascii="Arial" w:hAnsi="Arial" w:cs="Arial"/>
          <w:szCs w:val="22"/>
        </w:rPr>
      </w:pPr>
    </w:p>
    <w:p w14:paraId="5020DA82" w14:textId="77777777" w:rsidR="00E60900" w:rsidRPr="00911879" w:rsidRDefault="00D51A6B" w:rsidP="00D51A6B">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if delivered by hand, at the time the notice is left at the proper address;</w:t>
      </w:r>
    </w:p>
    <w:p w14:paraId="176B9FCB" w14:textId="77777777" w:rsidR="00AF5419" w:rsidRDefault="00AF5419" w:rsidP="00D51A6B">
      <w:pPr>
        <w:pStyle w:val="Heading3"/>
        <w:numPr>
          <w:ilvl w:val="0"/>
          <w:numId w:val="0"/>
        </w:numPr>
        <w:spacing w:after="0" w:line="240" w:lineRule="auto"/>
        <w:ind w:left="720"/>
        <w:rPr>
          <w:rFonts w:ascii="Arial" w:hAnsi="Arial" w:cs="Arial"/>
          <w:szCs w:val="22"/>
        </w:rPr>
      </w:pPr>
    </w:p>
    <w:p w14:paraId="16DDFE2C" w14:textId="77777777" w:rsidR="00AF5419" w:rsidRDefault="00D51A6B" w:rsidP="00D51A6B">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if sent by pre-paid first-class post or other ne</w:t>
      </w:r>
      <w:r w:rsidR="0084429A">
        <w:rPr>
          <w:rFonts w:ascii="Arial" w:hAnsi="Arial" w:cs="Arial"/>
          <w:szCs w:val="22"/>
        </w:rPr>
        <w:t xml:space="preserve">xt working day delivery service </w:t>
      </w:r>
      <w:r w:rsidR="00D6440C" w:rsidRPr="00911879">
        <w:rPr>
          <w:rFonts w:ascii="Arial" w:hAnsi="Arial" w:cs="Arial"/>
          <w:szCs w:val="22"/>
        </w:rPr>
        <w:t xml:space="preserve">on </w:t>
      </w:r>
    </w:p>
    <w:p w14:paraId="5D6CA624" w14:textId="77777777" w:rsidR="00E60900" w:rsidRDefault="0084429A" w:rsidP="00D51A6B">
      <w:pPr>
        <w:pStyle w:val="Heading3"/>
        <w:numPr>
          <w:ilvl w:val="0"/>
          <w:numId w:val="0"/>
        </w:numPr>
        <w:spacing w:after="0" w:line="240" w:lineRule="auto"/>
        <w:ind w:left="720"/>
        <w:rPr>
          <w:rFonts w:ascii="Arial" w:hAnsi="Arial" w:cs="Arial"/>
          <w:szCs w:val="22"/>
        </w:rPr>
      </w:pPr>
      <w:r>
        <w:rPr>
          <w:rFonts w:ascii="Arial" w:hAnsi="Arial" w:cs="Arial"/>
          <w:szCs w:val="22"/>
        </w:rPr>
        <w:tab/>
      </w:r>
      <w:r w:rsidR="00D6440C" w:rsidRPr="00911879">
        <w:rPr>
          <w:rFonts w:ascii="Arial" w:hAnsi="Arial" w:cs="Arial"/>
          <w:szCs w:val="22"/>
        </w:rPr>
        <w:t>the second working day after posting</w:t>
      </w:r>
      <w:r>
        <w:rPr>
          <w:rFonts w:ascii="Arial" w:hAnsi="Arial" w:cs="Arial"/>
          <w:szCs w:val="22"/>
        </w:rPr>
        <w:t>.</w:t>
      </w:r>
    </w:p>
    <w:p w14:paraId="2C2E89D9" w14:textId="77777777" w:rsidR="00D51A6B" w:rsidRPr="00911879" w:rsidRDefault="00D51A6B" w:rsidP="00D51A6B">
      <w:pPr>
        <w:pStyle w:val="Heading3"/>
        <w:numPr>
          <w:ilvl w:val="0"/>
          <w:numId w:val="0"/>
        </w:numPr>
        <w:spacing w:after="0" w:line="240" w:lineRule="auto"/>
        <w:ind w:left="720"/>
        <w:rPr>
          <w:rFonts w:ascii="Arial" w:hAnsi="Arial" w:cs="Arial"/>
          <w:szCs w:val="22"/>
        </w:rPr>
      </w:pPr>
    </w:p>
    <w:p w14:paraId="106B0A59" w14:textId="77777777" w:rsidR="00E60900" w:rsidRDefault="00C04C7F" w:rsidP="00D51A6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40</w:t>
      </w:r>
      <w:r w:rsidR="00D51A6B">
        <w:rPr>
          <w:rFonts w:ascii="Arial" w:hAnsi="Arial" w:cs="Arial"/>
          <w:szCs w:val="22"/>
        </w:rPr>
        <w:t>.3</w:t>
      </w:r>
      <w:r w:rsidR="00D51A6B">
        <w:rPr>
          <w:rFonts w:ascii="Arial" w:hAnsi="Arial" w:cs="Arial"/>
          <w:szCs w:val="22"/>
        </w:rPr>
        <w:tab/>
      </w:r>
      <w:r w:rsidR="00D6440C" w:rsidRPr="00911879">
        <w:rPr>
          <w:rFonts w:ascii="Arial" w:hAnsi="Arial" w:cs="Arial"/>
          <w:szCs w:val="22"/>
        </w:rPr>
        <w:t>This clause does not apply to the service of any proceedings or other documents in any legal action or, where applicable, any arbitration or other method of dispute resolution.</w:t>
      </w:r>
    </w:p>
    <w:p w14:paraId="7578BADE" w14:textId="77777777" w:rsidR="00D51A6B" w:rsidRPr="00911879" w:rsidRDefault="00D51A6B" w:rsidP="00D51A6B">
      <w:pPr>
        <w:pStyle w:val="Heading2"/>
        <w:numPr>
          <w:ilvl w:val="0"/>
          <w:numId w:val="0"/>
        </w:numPr>
        <w:spacing w:before="0" w:after="0" w:line="240" w:lineRule="auto"/>
        <w:rPr>
          <w:rFonts w:ascii="Arial" w:hAnsi="Arial" w:cs="Arial"/>
          <w:szCs w:val="22"/>
        </w:rPr>
      </w:pPr>
    </w:p>
    <w:p w14:paraId="33A5BBE1" w14:textId="77777777" w:rsidR="00D51A6B" w:rsidRDefault="00C04C7F" w:rsidP="00D51A6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40</w:t>
      </w:r>
      <w:r w:rsidR="00D51A6B">
        <w:rPr>
          <w:rFonts w:ascii="Arial" w:hAnsi="Arial" w:cs="Arial"/>
          <w:szCs w:val="22"/>
        </w:rPr>
        <w:t>.4</w:t>
      </w:r>
      <w:r w:rsidR="00D51A6B">
        <w:rPr>
          <w:rFonts w:ascii="Arial" w:hAnsi="Arial" w:cs="Arial"/>
          <w:szCs w:val="22"/>
        </w:rPr>
        <w:tab/>
      </w:r>
      <w:r w:rsidR="00D6440C" w:rsidRPr="00911879">
        <w:rPr>
          <w:rFonts w:ascii="Arial" w:hAnsi="Arial" w:cs="Arial"/>
          <w:szCs w:val="22"/>
        </w:rPr>
        <w:t>Section 196 of the Law of Property Act 1925 shall otherwise apply to notices given under this lease.</w:t>
      </w:r>
    </w:p>
    <w:p w14:paraId="7825697F" w14:textId="77777777" w:rsidR="00E60900" w:rsidRPr="00911879" w:rsidRDefault="00E60900" w:rsidP="00D51A6B">
      <w:pPr>
        <w:pStyle w:val="Heading2"/>
        <w:numPr>
          <w:ilvl w:val="0"/>
          <w:numId w:val="0"/>
        </w:numPr>
        <w:spacing w:before="0" w:after="0" w:line="240" w:lineRule="auto"/>
        <w:rPr>
          <w:rFonts w:ascii="Arial" w:hAnsi="Arial" w:cs="Arial"/>
          <w:szCs w:val="22"/>
        </w:rPr>
      </w:pPr>
    </w:p>
    <w:p w14:paraId="4E4D2745" w14:textId="77777777" w:rsidR="00E60900" w:rsidRPr="00911879" w:rsidRDefault="00C04C7F" w:rsidP="00D51A6B">
      <w:pPr>
        <w:pStyle w:val="Heading2"/>
        <w:numPr>
          <w:ilvl w:val="0"/>
          <w:numId w:val="0"/>
        </w:numPr>
        <w:spacing w:before="0" w:after="0" w:line="240" w:lineRule="auto"/>
        <w:ind w:left="720" w:hanging="720"/>
        <w:rPr>
          <w:rFonts w:ascii="Arial" w:hAnsi="Arial" w:cs="Arial"/>
          <w:szCs w:val="22"/>
        </w:rPr>
      </w:pPr>
      <w:bookmarkStart w:id="154" w:name="a1013216"/>
      <w:r>
        <w:rPr>
          <w:rFonts w:ascii="Arial" w:hAnsi="Arial" w:cs="Arial"/>
          <w:szCs w:val="22"/>
        </w:rPr>
        <w:t>40</w:t>
      </w:r>
      <w:r w:rsidR="00D51A6B">
        <w:rPr>
          <w:rFonts w:ascii="Arial" w:hAnsi="Arial" w:cs="Arial"/>
          <w:szCs w:val="22"/>
        </w:rPr>
        <w:t>.5</w:t>
      </w:r>
      <w:r w:rsidR="00D51A6B">
        <w:rPr>
          <w:rFonts w:ascii="Arial" w:hAnsi="Arial" w:cs="Arial"/>
          <w:szCs w:val="22"/>
        </w:rPr>
        <w:tab/>
      </w:r>
      <w:r w:rsidR="00D6440C" w:rsidRPr="00911879">
        <w:rPr>
          <w:rFonts w:ascii="Arial" w:hAnsi="Arial" w:cs="Arial"/>
          <w:szCs w:val="22"/>
        </w:rPr>
        <w:t>Where the consent of the Landlord is required under this lease, a consent shall only be valid if it is given by deed, unless:</w:t>
      </w:r>
      <w:bookmarkEnd w:id="154"/>
    </w:p>
    <w:p w14:paraId="00E85EE8" w14:textId="77777777" w:rsidR="00E26F68" w:rsidRPr="00867178" w:rsidRDefault="00E26F68" w:rsidP="00D51A6B">
      <w:pPr>
        <w:pStyle w:val="Heading3"/>
        <w:numPr>
          <w:ilvl w:val="0"/>
          <w:numId w:val="0"/>
        </w:numPr>
        <w:spacing w:after="0" w:line="240" w:lineRule="auto"/>
        <w:ind w:left="1440" w:hanging="720"/>
        <w:rPr>
          <w:rFonts w:ascii="Arial" w:hAnsi="Arial" w:cs="Arial"/>
          <w:sz w:val="16"/>
          <w:szCs w:val="16"/>
        </w:rPr>
      </w:pPr>
    </w:p>
    <w:p w14:paraId="6D8D9FC7" w14:textId="77777777" w:rsidR="00E60900" w:rsidRPr="00911879" w:rsidRDefault="00D51A6B" w:rsidP="00D51A6B">
      <w:pPr>
        <w:pStyle w:val="Heading3"/>
        <w:numPr>
          <w:ilvl w:val="0"/>
          <w:numId w:val="0"/>
        </w:numPr>
        <w:spacing w:after="0" w:line="240" w:lineRule="auto"/>
        <w:ind w:left="1440" w:hanging="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it is given in writing and signed by a person duly authorised on behalf or the Landlord; and</w:t>
      </w:r>
    </w:p>
    <w:p w14:paraId="6D3789A8" w14:textId="77777777" w:rsidR="00AF5419" w:rsidRDefault="00AF5419" w:rsidP="00D51A6B">
      <w:pPr>
        <w:pStyle w:val="Heading3"/>
        <w:numPr>
          <w:ilvl w:val="0"/>
          <w:numId w:val="0"/>
        </w:numPr>
        <w:spacing w:after="0" w:line="240" w:lineRule="auto"/>
        <w:ind w:left="1440" w:hanging="720"/>
        <w:rPr>
          <w:rFonts w:ascii="Arial" w:hAnsi="Arial" w:cs="Arial"/>
          <w:szCs w:val="22"/>
        </w:rPr>
      </w:pPr>
    </w:p>
    <w:p w14:paraId="06A8DADC" w14:textId="77777777" w:rsidR="00E60900" w:rsidRPr="00911879" w:rsidRDefault="00D51A6B" w:rsidP="00D51A6B">
      <w:pPr>
        <w:pStyle w:val="Heading3"/>
        <w:numPr>
          <w:ilvl w:val="0"/>
          <w:numId w:val="0"/>
        </w:numPr>
        <w:spacing w:after="0" w:line="240" w:lineRule="auto"/>
        <w:ind w:left="1440" w:hanging="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it expressly states that the Landlord waives the requirement for a deed in that particular case.</w:t>
      </w:r>
    </w:p>
    <w:p w14:paraId="16E0E1E5" w14:textId="77777777" w:rsidR="00D51A6B" w:rsidRPr="00867178" w:rsidRDefault="00D51A6B" w:rsidP="00882745">
      <w:pPr>
        <w:pStyle w:val="Bodysubclause"/>
        <w:spacing w:before="0" w:after="0" w:line="240" w:lineRule="auto"/>
        <w:rPr>
          <w:rFonts w:ascii="Arial" w:hAnsi="Arial" w:cs="Arial"/>
          <w:sz w:val="16"/>
          <w:szCs w:val="16"/>
        </w:rPr>
      </w:pPr>
    </w:p>
    <w:p w14:paraId="4C46DBF7" w14:textId="77777777" w:rsidR="00E60900" w:rsidRDefault="00D6440C" w:rsidP="00882745">
      <w:pPr>
        <w:pStyle w:val="Bodysubclause"/>
        <w:spacing w:before="0" w:after="0" w:line="240" w:lineRule="auto"/>
        <w:rPr>
          <w:rFonts w:ascii="Arial" w:hAnsi="Arial" w:cs="Arial"/>
          <w:szCs w:val="22"/>
        </w:rPr>
      </w:pPr>
      <w:r w:rsidRPr="00911879">
        <w:rPr>
          <w:rFonts w:ascii="Arial" w:hAnsi="Arial" w:cs="Arial"/>
          <w:szCs w:val="22"/>
        </w:rPr>
        <w:t>If a waiver is given, it shall not affect the requirement for a deed for any other consent.</w:t>
      </w:r>
    </w:p>
    <w:p w14:paraId="55718166" w14:textId="77777777" w:rsidR="00D51A6B" w:rsidRPr="00867178" w:rsidRDefault="00D51A6B" w:rsidP="00882745">
      <w:pPr>
        <w:pStyle w:val="Bodysubclause"/>
        <w:spacing w:before="0" w:after="0" w:line="240" w:lineRule="auto"/>
        <w:rPr>
          <w:rFonts w:ascii="Arial" w:hAnsi="Arial" w:cs="Arial"/>
          <w:sz w:val="16"/>
          <w:szCs w:val="16"/>
        </w:rPr>
      </w:pPr>
    </w:p>
    <w:p w14:paraId="7E7E0AC1" w14:textId="77777777" w:rsidR="00E60900" w:rsidRPr="00911879" w:rsidRDefault="00C04C7F" w:rsidP="00D51A6B">
      <w:pPr>
        <w:pStyle w:val="Heading2"/>
        <w:numPr>
          <w:ilvl w:val="0"/>
          <w:numId w:val="0"/>
        </w:numPr>
        <w:spacing w:before="0" w:after="0" w:line="240" w:lineRule="auto"/>
        <w:ind w:left="720" w:hanging="720"/>
        <w:rPr>
          <w:rFonts w:ascii="Arial" w:hAnsi="Arial" w:cs="Arial"/>
          <w:szCs w:val="22"/>
        </w:rPr>
      </w:pPr>
      <w:bookmarkStart w:id="155" w:name="a771590"/>
      <w:r>
        <w:rPr>
          <w:rFonts w:ascii="Arial" w:hAnsi="Arial" w:cs="Arial"/>
          <w:szCs w:val="22"/>
        </w:rPr>
        <w:t>40</w:t>
      </w:r>
      <w:r w:rsidR="00D51A6B">
        <w:rPr>
          <w:rFonts w:ascii="Arial" w:hAnsi="Arial" w:cs="Arial"/>
          <w:szCs w:val="22"/>
        </w:rPr>
        <w:t>.6</w:t>
      </w:r>
      <w:r w:rsidR="00D51A6B">
        <w:rPr>
          <w:rFonts w:ascii="Arial" w:hAnsi="Arial" w:cs="Arial"/>
          <w:szCs w:val="22"/>
        </w:rPr>
        <w:tab/>
      </w:r>
      <w:r w:rsidR="00D6440C" w:rsidRPr="00911879">
        <w:rPr>
          <w:rFonts w:ascii="Arial" w:hAnsi="Arial" w:cs="Arial"/>
          <w:szCs w:val="22"/>
        </w:rPr>
        <w:t>Where the approval of the Landlord is required under this lease, an approval shall only be valid if it is in writing and signed by or on behalf of the Landlord, unless:</w:t>
      </w:r>
      <w:bookmarkEnd w:id="155"/>
    </w:p>
    <w:p w14:paraId="446F931C" w14:textId="77777777" w:rsidR="00E26F68" w:rsidRPr="00867178" w:rsidRDefault="00E26F68" w:rsidP="00D51A6B">
      <w:pPr>
        <w:pStyle w:val="Heading3"/>
        <w:numPr>
          <w:ilvl w:val="0"/>
          <w:numId w:val="0"/>
        </w:numPr>
        <w:spacing w:after="0" w:line="240" w:lineRule="auto"/>
        <w:ind w:left="720"/>
        <w:rPr>
          <w:rFonts w:ascii="Arial" w:hAnsi="Arial" w:cs="Arial"/>
          <w:sz w:val="16"/>
          <w:szCs w:val="16"/>
        </w:rPr>
      </w:pPr>
    </w:p>
    <w:p w14:paraId="076B82E6" w14:textId="77777777" w:rsidR="00E60900" w:rsidRPr="00911879" w:rsidRDefault="00D51A6B" w:rsidP="00D51A6B">
      <w:pPr>
        <w:pStyle w:val="Heading3"/>
        <w:numPr>
          <w:ilvl w:val="0"/>
          <w:numId w:val="0"/>
        </w:numPr>
        <w:spacing w:after="0" w:line="240" w:lineRule="auto"/>
        <w:ind w:left="720"/>
        <w:rPr>
          <w:rFonts w:ascii="Arial" w:hAnsi="Arial" w:cs="Arial"/>
          <w:szCs w:val="22"/>
        </w:rPr>
      </w:pPr>
      <w:r>
        <w:rPr>
          <w:rFonts w:ascii="Arial" w:hAnsi="Arial" w:cs="Arial"/>
          <w:szCs w:val="22"/>
        </w:rPr>
        <w:t>(a)</w:t>
      </w:r>
      <w:r>
        <w:rPr>
          <w:rFonts w:ascii="Arial" w:hAnsi="Arial" w:cs="Arial"/>
          <w:szCs w:val="22"/>
        </w:rPr>
        <w:tab/>
      </w:r>
      <w:r w:rsidR="00D6440C" w:rsidRPr="00911879">
        <w:rPr>
          <w:rFonts w:ascii="Arial" w:hAnsi="Arial" w:cs="Arial"/>
          <w:szCs w:val="22"/>
        </w:rPr>
        <w:t>the approval is being given in a case of emergency; or</w:t>
      </w:r>
    </w:p>
    <w:p w14:paraId="42897058" w14:textId="77777777" w:rsidR="00AF5419" w:rsidRDefault="00AF5419" w:rsidP="00D51A6B">
      <w:pPr>
        <w:pStyle w:val="Heading3"/>
        <w:numPr>
          <w:ilvl w:val="0"/>
          <w:numId w:val="0"/>
        </w:numPr>
        <w:spacing w:after="0" w:line="240" w:lineRule="auto"/>
        <w:ind w:left="720"/>
        <w:rPr>
          <w:rFonts w:ascii="Arial" w:hAnsi="Arial" w:cs="Arial"/>
          <w:szCs w:val="22"/>
        </w:rPr>
      </w:pPr>
    </w:p>
    <w:p w14:paraId="2DA7C20D" w14:textId="77777777" w:rsidR="00E60900" w:rsidRDefault="00D51A6B" w:rsidP="00D51A6B">
      <w:pPr>
        <w:pStyle w:val="Heading3"/>
        <w:numPr>
          <w:ilvl w:val="0"/>
          <w:numId w:val="0"/>
        </w:numPr>
        <w:spacing w:after="0" w:line="240" w:lineRule="auto"/>
        <w:ind w:left="720"/>
        <w:rPr>
          <w:rFonts w:ascii="Arial" w:hAnsi="Arial" w:cs="Arial"/>
          <w:szCs w:val="22"/>
        </w:rPr>
      </w:pPr>
      <w:r>
        <w:rPr>
          <w:rFonts w:ascii="Arial" w:hAnsi="Arial" w:cs="Arial"/>
          <w:szCs w:val="22"/>
        </w:rPr>
        <w:t>(b)</w:t>
      </w:r>
      <w:r>
        <w:rPr>
          <w:rFonts w:ascii="Arial" w:hAnsi="Arial" w:cs="Arial"/>
          <w:szCs w:val="22"/>
        </w:rPr>
        <w:tab/>
      </w:r>
      <w:r w:rsidR="00D6440C" w:rsidRPr="00911879">
        <w:rPr>
          <w:rFonts w:ascii="Arial" w:hAnsi="Arial" w:cs="Arial"/>
          <w:szCs w:val="22"/>
        </w:rPr>
        <w:t>this lease expressly states that the approval need not be in writing.</w:t>
      </w:r>
    </w:p>
    <w:p w14:paraId="17CC3DA6" w14:textId="77777777" w:rsidR="00D51A6B" w:rsidRPr="00867178" w:rsidRDefault="00D51A6B" w:rsidP="00D51A6B">
      <w:pPr>
        <w:pStyle w:val="Heading3"/>
        <w:numPr>
          <w:ilvl w:val="0"/>
          <w:numId w:val="0"/>
        </w:numPr>
        <w:spacing w:after="0" w:line="240" w:lineRule="auto"/>
        <w:rPr>
          <w:rFonts w:ascii="Arial" w:hAnsi="Arial" w:cs="Arial"/>
          <w:sz w:val="16"/>
          <w:szCs w:val="16"/>
        </w:rPr>
      </w:pPr>
    </w:p>
    <w:p w14:paraId="1165C361" w14:textId="77777777" w:rsidR="00E60900" w:rsidRDefault="00C04C7F" w:rsidP="0050343D">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40</w:t>
      </w:r>
      <w:r w:rsidR="0050343D">
        <w:rPr>
          <w:rFonts w:ascii="Arial" w:hAnsi="Arial" w:cs="Arial"/>
          <w:szCs w:val="22"/>
        </w:rPr>
        <w:t>.7</w:t>
      </w:r>
      <w:r w:rsidR="0050343D">
        <w:rPr>
          <w:rFonts w:ascii="Arial" w:hAnsi="Arial" w:cs="Arial"/>
          <w:szCs w:val="22"/>
        </w:rPr>
        <w:tab/>
      </w:r>
      <w:r w:rsidR="00D6440C" w:rsidRPr="00911879">
        <w:rPr>
          <w:rFonts w:ascii="Arial" w:hAnsi="Arial" w:cs="Arial"/>
          <w:szCs w:val="22"/>
        </w:rPr>
        <w:t>If the Landlord gives a consent or approval under this lease, the giving of that consent or approval shall not imply that any consent or approval required from a third party has been obtained, nor shall it obviate the need to obtain any consent or approval from a third party.</w:t>
      </w:r>
    </w:p>
    <w:p w14:paraId="08050AF3" w14:textId="77777777" w:rsidR="00D51A6B" w:rsidRDefault="00D51A6B" w:rsidP="00D51A6B">
      <w:pPr>
        <w:pStyle w:val="Heading2"/>
        <w:numPr>
          <w:ilvl w:val="0"/>
          <w:numId w:val="0"/>
        </w:numPr>
        <w:spacing w:before="0" w:after="0" w:line="240" w:lineRule="auto"/>
        <w:rPr>
          <w:rFonts w:ascii="Arial" w:hAnsi="Arial" w:cs="Arial"/>
          <w:sz w:val="16"/>
          <w:szCs w:val="16"/>
        </w:rPr>
      </w:pPr>
    </w:p>
    <w:p w14:paraId="4481D449" w14:textId="77777777" w:rsidR="00644C33" w:rsidRPr="00867178" w:rsidRDefault="00644C33" w:rsidP="00D51A6B">
      <w:pPr>
        <w:pStyle w:val="Heading2"/>
        <w:numPr>
          <w:ilvl w:val="0"/>
          <w:numId w:val="0"/>
        </w:numPr>
        <w:spacing w:before="0" w:after="0" w:line="240" w:lineRule="auto"/>
        <w:rPr>
          <w:rFonts w:ascii="Arial" w:hAnsi="Arial" w:cs="Arial"/>
          <w:sz w:val="16"/>
          <w:szCs w:val="16"/>
        </w:rPr>
      </w:pPr>
    </w:p>
    <w:p w14:paraId="43B9BD5A" w14:textId="77777777" w:rsidR="00E60900" w:rsidRDefault="002927C7" w:rsidP="00D51A6B">
      <w:pPr>
        <w:pStyle w:val="Heading1"/>
        <w:numPr>
          <w:ilvl w:val="0"/>
          <w:numId w:val="0"/>
        </w:numPr>
        <w:spacing w:before="0" w:line="240" w:lineRule="auto"/>
        <w:rPr>
          <w:rFonts w:ascii="Arial" w:hAnsi="Arial" w:cs="Arial"/>
          <w:szCs w:val="22"/>
        </w:rPr>
      </w:pPr>
      <w:bookmarkStart w:id="156" w:name="a311948"/>
      <w:bookmarkStart w:id="157" w:name="_Toc306350499"/>
      <w:r>
        <w:rPr>
          <w:rFonts w:ascii="Arial" w:hAnsi="Arial" w:cs="Arial"/>
          <w:szCs w:val="22"/>
        </w:rPr>
        <w:t>41</w:t>
      </w:r>
      <w:r w:rsidR="00D51A6B">
        <w:rPr>
          <w:rFonts w:ascii="Arial" w:hAnsi="Arial" w:cs="Arial"/>
          <w:szCs w:val="22"/>
        </w:rPr>
        <w:t>.</w:t>
      </w:r>
      <w:r w:rsidR="00D51A6B">
        <w:rPr>
          <w:rFonts w:ascii="Arial" w:hAnsi="Arial" w:cs="Arial"/>
          <w:szCs w:val="22"/>
        </w:rPr>
        <w:tab/>
      </w:r>
      <w:r w:rsidR="00D51A6B" w:rsidRPr="00911879">
        <w:rPr>
          <w:rFonts w:ascii="Arial" w:hAnsi="Arial" w:cs="Arial"/>
          <w:szCs w:val="22"/>
        </w:rPr>
        <w:t>GOVERNING LAW AND JURISDICTION</w:t>
      </w:r>
      <w:bookmarkEnd w:id="156"/>
      <w:bookmarkEnd w:id="157"/>
    </w:p>
    <w:p w14:paraId="47A1EE73" w14:textId="77777777" w:rsidR="00D51A6B" w:rsidRPr="00867178" w:rsidRDefault="00D51A6B" w:rsidP="00D51A6B">
      <w:pPr>
        <w:pStyle w:val="Heading1"/>
        <w:numPr>
          <w:ilvl w:val="0"/>
          <w:numId w:val="0"/>
        </w:numPr>
        <w:spacing w:before="0" w:line="240" w:lineRule="auto"/>
        <w:rPr>
          <w:rFonts w:ascii="Arial" w:hAnsi="Arial" w:cs="Arial"/>
          <w:b w:val="0"/>
          <w:sz w:val="16"/>
          <w:szCs w:val="16"/>
        </w:rPr>
      </w:pPr>
    </w:p>
    <w:p w14:paraId="2A4599EE" w14:textId="77777777" w:rsidR="00E60900" w:rsidRDefault="00DF6E7A" w:rsidP="00D51A6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w:t>
      </w:r>
      <w:r w:rsidR="00C04C7F">
        <w:rPr>
          <w:rFonts w:ascii="Arial" w:hAnsi="Arial" w:cs="Arial"/>
          <w:szCs w:val="22"/>
        </w:rPr>
        <w:t>1</w:t>
      </w:r>
      <w:r w:rsidR="00D51A6B">
        <w:rPr>
          <w:rFonts w:ascii="Arial" w:hAnsi="Arial" w:cs="Arial"/>
          <w:szCs w:val="22"/>
        </w:rPr>
        <w:t>.1</w:t>
      </w:r>
      <w:r w:rsidR="00D51A6B">
        <w:rPr>
          <w:rFonts w:ascii="Arial" w:hAnsi="Arial" w:cs="Arial"/>
          <w:szCs w:val="22"/>
        </w:rPr>
        <w:tab/>
      </w:r>
      <w:r w:rsidR="00D6440C" w:rsidRPr="00911879">
        <w:rPr>
          <w:rFonts w:ascii="Arial" w:hAnsi="Arial" w:cs="Arial"/>
          <w:szCs w:val="22"/>
        </w:rPr>
        <w:t>This lease and any dispute or claim arising out of or in connection with it or its subject matter or formation (including non-contractual disputes or claims) shall be governed by and construed in accordance with the law of England and Wales.</w:t>
      </w:r>
    </w:p>
    <w:p w14:paraId="4B2F055E" w14:textId="77777777" w:rsidR="00D51A6B" w:rsidRPr="00911879" w:rsidRDefault="00D51A6B" w:rsidP="00D51A6B">
      <w:pPr>
        <w:pStyle w:val="Heading2"/>
        <w:numPr>
          <w:ilvl w:val="0"/>
          <w:numId w:val="0"/>
        </w:numPr>
        <w:spacing w:before="0" w:after="0" w:line="240" w:lineRule="auto"/>
        <w:rPr>
          <w:rFonts w:ascii="Arial" w:hAnsi="Arial" w:cs="Arial"/>
          <w:szCs w:val="22"/>
        </w:rPr>
      </w:pPr>
    </w:p>
    <w:p w14:paraId="65EDD30B" w14:textId="77777777" w:rsidR="00E60900" w:rsidRDefault="00DF6E7A" w:rsidP="00D51A6B">
      <w:pPr>
        <w:pStyle w:val="Heading2"/>
        <w:numPr>
          <w:ilvl w:val="0"/>
          <w:numId w:val="0"/>
        </w:numPr>
        <w:spacing w:before="0" w:after="0" w:line="240" w:lineRule="auto"/>
        <w:ind w:left="720" w:hanging="720"/>
        <w:rPr>
          <w:rFonts w:ascii="Arial" w:hAnsi="Arial" w:cs="Arial"/>
          <w:szCs w:val="22"/>
        </w:rPr>
      </w:pPr>
      <w:r>
        <w:rPr>
          <w:rFonts w:ascii="Arial" w:hAnsi="Arial" w:cs="Arial"/>
          <w:szCs w:val="22"/>
        </w:rPr>
        <w:t>4</w:t>
      </w:r>
      <w:r w:rsidR="00C04C7F">
        <w:rPr>
          <w:rFonts w:ascii="Arial" w:hAnsi="Arial" w:cs="Arial"/>
          <w:szCs w:val="22"/>
        </w:rPr>
        <w:t>1</w:t>
      </w:r>
      <w:r w:rsidR="00D51A6B">
        <w:rPr>
          <w:rFonts w:ascii="Arial" w:hAnsi="Arial" w:cs="Arial"/>
          <w:szCs w:val="22"/>
        </w:rPr>
        <w:t>.2</w:t>
      </w:r>
      <w:r w:rsidR="00D51A6B">
        <w:rPr>
          <w:rFonts w:ascii="Arial" w:hAnsi="Arial" w:cs="Arial"/>
          <w:szCs w:val="22"/>
        </w:rPr>
        <w:tab/>
      </w:r>
      <w:r w:rsidR="00D6440C" w:rsidRPr="00911879">
        <w:rPr>
          <w:rFonts w:ascii="Arial" w:hAnsi="Arial" w:cs="Arial"/>
          <w:szCs w:val="22"/>
        </w:rPr>
        <w:t>The parties irrevocably agree that the courts of England and Wales shall have exclusive jurisdiction to settle any dispute or claim that arises out of or in connection with this lease or its subject matter or formation (including non-contractual disputes or claims).</w:t>
      </w:r>
    </w:p>
    <w:p w14:paraId="6FC63C69" w14:textId="77777777" w:rsidR="00D51A6B" w:rsidRDefault="00D51A6B" w:rsidP="00D51A6B">
      <w:pPr>
        <w:pStyle w:val="Heading2"/>
        <w:numPr>
          <w:ilvl w:val="0"/>
          <w:numId w:val="0"/>
        </w:numPr>
        <w:spacing w:before="0" w:after="0" w:line="240" w:lineRule="auto"/>
        <w:rPr>
          <w:rFonts w:ascii="Arial" w:hAnsi="Arial" w:cs="Arial"/>
          <w:sz w:val="16"/>
          <w:szCs w:val="16"/>
        </w:rPr>
      </w:pPr>
    </w:p>
    <w:p w14:paraId="23088C2C" w14:textId="77777777" w:rsidR="00644C33" w:rsidRPr="00867178" w:rsidRDefault="00644C33" w:rsidP="00D51A6B">
      <w:pPr>
        <w:pStyle w:val="Heading2"/>
        <w:numPr>
          <w:ilvl w:val="0"/>
          <w:numId w:val="0"/>
        </w:numPr>
        <w:spacing w:before="0" w:after="0" w:line="240" w:lineRule="auto"/>
        <w:rPr>
          <w:rFonts w:ascii="Arial" w:hAnsi="Arial" w:cs="Arial"/>
          <w:sz w:val="16"/>
          <w:szCs w:val="16"/>
        </w:rPr>
      </w:pPr>
    </w:p>
    <w:p w14:paraId="19F62990" w14:textId="77777777" w:rsidR="00E60900" w:rsidRPr="00911879" w:rsidRDefault="002927C7" w:rsidP="00D51A6B">
      <w:pPr>
        <w:pStyle w:val="Heading1"/>
        <w:numPr>
          <w:ilvl w:val="0"/>
          <w:numId w:val="0"/>
        </w:numPr>
        <w:spacing w:before="0" w:line="240" w:lineRule="auto"/>
        <w:rPr>
          <w:rFonts w:ascii="Arial" w:hAnsi="Arial" w:cs="Arial"/>
          <w:szCs w:val="22"/>
        </w:rPr>
      </w:pPr>
      <w:bookmarkStart w:id="158" w:name="a756519"/>
      <w:bookmarkStart w:id="159" w:name="_Toc306350501"/>
      <w:r>
        <w:rPr>
          <w:rFonts w:ascii="Arial" w:hAnsi="Arial" w:cs="Arial"/>
          <w:szCs w:val="22"/>
        </w:rPr>
        <w:t>42</w:t>
      </w:r>
      <w:r w:rsidR="003D71BE">
        <w:rPr>
          <w:rFonts w:ascii="Arial" w:hAnsi="Arial" w:cs="Arial"/>
          <w:szCs w:val="22"/>
        </w:rPr>
        <w:t>.</w:t>
      </w:r>
      <w:r w:rsidR="003D71BE">
        <w:rPr>
          <w:rFonts w:ascii="Arial" w:hAnsi="Arial" w:cs="Arial"/>
          <w:szCs w:val="22"/>
        </w:rPr>
        <w:tab/>
      </w:r>
      <w:r w:rsidR="003D71BE" w:rsidRPr="00911879">
        <w:rPr>
          <w:rFonts w:ascii="Arial" w:hAnsi="Arial" w:cs="Arial"/>
          <w:szCs w:val="22"/>
        </w:rPr>
        <w:t>CONTRACTS (RIGHTS OF THIRD PARTIES) ACT 1999</w:t>
      </w:r>
      <w:bookmarkEnd w:id="158"/>
      <w:bookmarkEnd w:id="159"/>
    </w:p>
    <w:p w14:paraId="13A527EC" w14:textId="77777777" w:rsidR="003D71BE" w:rsidRPr="00867178" w:rsidRDefault="003D71BE" w:rsidP="00882745">
      <w:pPr>
        <w:pStyle w:val="Bodyclause"/>
        <w:spacing w:before="0" w:after="0" w:line="240" w:lineRule="auto"/>
        <w:rPr>
          <w:rFonts w:ascii="Arial" w:hAnsi="Arial" w:cs="Arial"/>
          <w:sz w:val="16"/>
          <w:szCs w:val="16"/>
        </w:rPr>
      </w:pPr>
    </w:p>
    <w:p w14:paraId="41F93B76" w14:textId="77777777" w:rsidR="00E60900" w:rsidRPr="00911879" w:rsidRDefault="003D71BE" w:rsidP="00644C33">
      <w:pPr>
        <w:pStyle w:val="Bodyclause"/>
        <w:spacing w:before="0" w:after="0" w:line="240" w:lineRule="auto"/>
        <w:ind w:hanging="720"/>
        <w:rPr>
          <w:rFonts w:ascii="Arial" w:hAnsi="Arial" w:cs="Arial"/>
          <w:szCs w:val="22"/>
        </w:rPr>
      </w:pPr>
      <w:r>
        <w:rPr>
          <w:rFonts w:ascii="Arial" w:hAnsi="Arial" w:cs="Arial"/>
          <w:szCs w:val="22"/>
        </w:rPr>
        <w:tab/>
      </w:r>
      <w:r w:rsidR="00D6440C" w:rsidRPr="00911879">
        <w:rPr>
          <w:rFonts w:ascii="Arial" w:hAnsi="Arial" w:cs="Arial"/>
          <w:szCs w:val="22"/>
        </w:rPr>
        <w:t>A person who is not a party to this lease shall not have any rights under or in connection with it by virtue of the Contracts (Rig</w:t>
      </w:r>
      <w:r w:rsidR="00D8534C">
        <w:rPr>
          <w:rFonts w:ascii="Arial" w:hAnsi="Arial" w:cs="Arial"/>
          <w:szCs w:val="22"/>
        </w:rPr>
        <w:t xml:space="preserve">hts of Third Parties) Act 1999 </w:t>
      </w:r>
      <w:r w:rsidR="00D6440C" w:rsidRPr="00911879">
        <w:rPr>
          <w:rFonts w:ascii="Arial" w:hAnsi="Arial" w:cs="Arial"/>
          <w:szCs w:val="22"/>
        </w:rPr>
        <w:t>but this does not affect any right or remedy of a third party which exists, or is</w:t>
      </w:r>
      <w:r w:rsidR="00D8534C">
        <w:rPr>
          <w:rFonts w:ascii="Arial" w:hAnsi="Arial" w:cs="Arial"/>
          <w:szCs w:val="22"/>
        </w:rPr>
        <w:t xml:space="preserve"> available, apart from that Act</w:t>
      </w:r>
      <w:r w:rsidR="00D6440C" w:rsidRPr="00911879">
        <w:rPr>
          <w:rFonts w:ascii="Arial" w:hAnsi="Arial" w:cs="Arial"/>
          <w:szCs w:val="22"/>
        </w:rPr>
        <w:t>.</w:t>
      </w:r>
    </w:p>
    <w:bookmarkEnd w:id="6"/>
    <w:p w14:paraId="116AF696" w14:textId="77777777" w:rsidR="00E60900" w:rsidRDefault="00E60900" w:rsidP="00882745">
      <w:pPr>
        <w:spacing w:line="240" w:lineRule="auto"/>
        <w:rPr>
          <w:rFonts w:ascii="Arial" w:hAnsi="Arial" w:cs="Arial"/>
          <w:sz w:val="16"/>
          <w:szCs w:val="16"/>
        </w:rPr>
      </w:pPr>
    </w:p>
    <w:p w14:paraId="4F828E5D" w14:textId="77777777" w:rsidR="00ED6C1D" w:rsidRDefault="00ED6C1D" w:rsidP="00882745">
      <w:pPr>
        <w:spacing w:line="240" w:lineRule="auto"/>
        <w:rPr>
          <w:rFonts w:ascii="Arial" w:hAnsi="Arial" w:cs="Arial"/>
          <w:sz w:val="16"/>
          <w:szCs w:val="16"/>
        </w:rPr>
      </w:pPr>
    </w:p>
    <w:p w14:paraId="5E9C76A0" w14:textId="77777777" w:rsidR="00ED6C1D" w:rsidRDefault="00ED6C1D" w:rsidP="00882745">
      <w:pPr>
        <w:spacing w:line="240" w:lineRule="auto"/>
        <w:rPr>
          <w:rFonts w:ascii="Arial" w:hAnsi="Arial" w:cs="Arial"/>
          <w:sz w:val="16"/>
          <w:szCs w:val="16"/>
        </w:rPr>
      </w:pPr>
    </w:p>
    <w:p w14:paraId="337FC718" w14:textId="77777777" w:rsidR="00ED6C1D" w:rsidRPr="00867178" w:rsidRDefault="00ED6C1D" w:rsidP="00882745">
      <w:pPr>
        <w:spacing w:line="240" w:lineRule="auto"/>
        <w:rPr>
          <w:rFonts w:ascii="Arial" w:hAnsi="Arial" w:cs="Arial"/>
          <w:sz w:val="16"/>
          <w:szCs w:val="16"/>
        </w:rPr>
      </w:pPr>
    </w:p>
    <w:p w14:paraId="4805BDEF" w14:textId="77777777" w:rsidR="000E4CD4" w:rsidRDefault="000E4CD4" w:rsidP="0050789E">
      <w:pPr>
        <w:spacing w:line="240" w:lineRule="auto"/>
        <w:ind w:left="720" w:hanging="720"/>
        <w:rPr>
          <w:rFonts w:ascii="Arial" w:hAnsi="Arial" w:cs="Arial"/>
          <w:b/>
        </w:rPr>
      </w:pPr>
    </w:p>
    <w:p w14:paraId="1F5447FA" w14:textId="77777777" w:rsidR="005150A5" w:rsidRDefault="00C23E90" w:rsidP="0050789E">
      <w:pPr>
        <w:spacing w:line="240" w:lineRule="auto"/>
        <w:ind w:left="720" w:hanging="720"/>
        <w:rPr>
          <w:rFonts w:ascii="Arial" w:hAnsi="Arial" w:cs="Arial"/>
          <w:b/>
        </w:rPr>
      </w:pPr>
      <w:r>
        <w:rPr>
          <w:rFonts w:ascii="Arial" w:hAnsi="Arial" w:cs="Arial"/>
          <w:b/>
        </w:rPr>
        <w:t>43.</w:t>
      </w:r>
      <w:r>
        <w:rPr>
          <w:rFonts w:ascii="Arial" w:hAnsi="Arial" w:cs="Arial"/>
          <w:b/>
        </w:rPr>
        <w:tab/>
        <w:t>EXCLUSION OF SECTIONS 24-28 OF THE LANDLORD AND TENANT ACT 1954</w:t>
      </w:r>
    </w:p>
    <w:p w14:paraId="7F5A069A" w14:textId="77777777" w:rsidR="00C23E90" w:rsidRDefault="00C23E90" w:rsidP="0050789E">
      <w:pPr>
        <w:spacing w:line="240" w:lineRule="auto"/>
        <w:ind w:left="720" w:hanging="720"/>
        <w:rPr>
          <w:rFonts w:ascii="Arial" w:hAnsi="Arial" w:cs="Arial"/>
          <w:b/>
        </w:rPr>
      </w:pPr>
    </w:p>
    <w:p w14:paraId="3BBC3868" w14:textId="77777777" w:rsidR="00C23E90" w:rsidRDefault="0007771A" w:rsidP="0050789E">
      <w:pPr>
        <w:spacing w:line="240" w:lineRule="auto"/>
        <w:ind w:left="720" w:hanging="720"/>
        <w:rPr>
          <w:rFonts w:ascii="Arial" w:hAnsi="Arial" w:cs="Arial"/>
        </w:rPr>
      </w:pPr>
      <w:r>
        <w:rPr>
          <w:rFonts w:ascii="Arial" w:hAnsi="Arial" w:cs="Arial"/>
        </w:rPr>
        <w:t>43.1</w:t>
      </w:r>
      <w:r w:rsidR="00C23E90">
        <w:rPr>
          <w:rFonts w:ascii="Arial" w:hAnsi="Arial" w:cs="Arial"/>
        </w:rPr>
        <w:tab/>
        <w:t>The parties confirm that:</w:t>
      </w:r>
    </w:p>
    <w:p w14:paraId="3ECCCE5D" w14:textId="77777777" w:rsidR="0007771A" w:rsidRDefault="0007771A" w:rsidP="0050789E">
      <w:pPr>
        <w:spacing w:line="240" w:lineRule="auto"/>
        <w:ind w:left="720" w:hanging="720"/>
        <w:rPr>
          <w:rFonts w:ascii="Arial" w:hAnsi="Arial" w:cs="Arial"/>
        </w:rPr>
      </w:pPr>
    </w:p>
    <w:p w14:paraId="5215A4CB" w14:textId="77777777" w:rsidR="0007771A" w:rsidRDefault="0007771A" w:rsidP="0007771A">
      <w:pPr>
        <w:pStyle w:val="Scha"/>
        <w:numPr>
          <w:ilvl w:val="0"/>
          <w:numId w:val="0"/>
        </w:numPr>
        <w:ind w:left="720" w:hanging="720"/>
        <w:rPr>
          <w:rFonts w:ascii="Arial" w:hAnsi="Arial" w:cs="Arial"/>
        </w:rPr>
      </w:pPr>
      <w:r w:rsidRPr="0007771A">
        <w:rPr>
          <w:rFonts w:ascii="Arial" w:hAnsi="Arial" w:cs="Arial"/>
        </w:rPr>
        <w:tab/>
      </w:r>
      <w:r>
        <w:rPr>
          <w:rFonts w:ascii="Arial" w:hAnsi="Arial" w:cs="Arial"/>
        </w:rPr>
        <w:t>(a)</w:t>
      </w:r>
      <w:r>
        <w:rPr>
          <w:rFonts w:ascii="Arial" w:hAnsi="Arial" w:cs="Arial"/>
        </w:rPr>
        <w:tab/>
        <w:t>the Landlord served a notice on the Tenant, as required by section 38A(3) of the LTA 1954, applying to the tenancy created by this lease, [not less than 14 days] before [this lease OR DETAILS OF AGREEMENT FOR LEASE] was entered into [a copy of which  notice is annexed to this lease];</w:t>
      </w:r>
    </w:p>
    <w:p w14:paraId="235FE5E0" w14:textId="77777777" w:rsidR="0007771A" w:rsidRDefault="0007771A" w:rsidP="0007771A">
      <w:pPr>
        <w:pStyle w:val="Scha"/>
        <w:numPr>
          <w:ilvl w:val="0"/>
          <w:numId w:val="0"/>
        </w:numPr>
        <w:ind w:left="720" w:hanging="720"/>
        <w:rPr>
          <w:rFonts w:ascii="Arial" w:hAnsi="Arial" w:cs="Arial"/>
        </w:rPr>
      </w:pPr>
    </w:p>
    <w:p w14:paraId="31028BF5" w14:textId="77777777" w:rsidR="0007771A" w:rsidRDefault="0007771A" w:rsidP="0007771A">
      <w:pPr>
        <w:pStyle w:val="Scha"/>
        <w:numPr>
          <w:ilvl w:val="0"/>
          <w:numId w:val="0"/>
        </w:numPr>
        <w:ind w:left="720" w:hanging="720"/>
        <w:rPr>
          <w:rFonts w:ascii="Arial" w:hAnsi="Arial" w:cs="Arial"/>
        </w:rPr>
      </w:pPr>
      <w:r>
        <w:rPr>
          <w:rFonts w:ascii="Arial" w:hAnsi="Arial" w:cs="Arial"/>
        </w:rPr>
        <w:tab/>
        <w:t>(b)</w:t>
      </w:r>
      <w:r>
        <w:rPr>
          <w:rFonts w:ascii="Arial" w:hAnsi="Arial" w:cs="Arial"/>
        </w:rPr>
        <w:tab/>
        <w:t xml:space="preserve">[the Tenant OR [NAME OF DECLARANT] who was duly authorised by the Tenant to do so] made a [statutory] declaration dated [DATE} in accordance with the </w:t>
      </w:r>
      <w:r>
        <w:rPr>
          <w:rFonts w:ascii="Arial" w:hAnsi="Arial" w:cs="Arial"/>
        </w:rPr>
        <w:lastRenderedPageBreak/>
        <w:t>requirements of sectio</w:t>
      </w:r>
      <w:r w:rsidR="00CE63A6">
        <w:rPr>
          <w:rFonts w:ascii="Arial" w:hAnsi="Arial" w:cs="Arial"/>
        </w:rPr>
        <w:t xml:space="preserve">n 38A(3)(b) of the LTA 1954 [a </w:t>
      </w:r>
      <w:r>
        <w:rPr>
          <w:rFonts w:ascii="Arial" w:hAnsi="Arial" w:cs="Arial"/>
        </w:rPr>
        <w:t>copy of which [statutory] declaration is annexed to this lease] [; and OR]</w:t>
      </w:r>
    </w:p>
    <w:p w14:paraId="49BFF7B7" w14:textId="77777777" w:rsidR="0007771A" w:rsidRDefault="0007771A" w:rsidP="0007771A">
      <w:pPr>
        <w:pStyle w:val="Scha"/>
        <w:numPr>
          <w:ilvl w:val="0"/>
          <w:numId w:val="0"/>
        </w:numPr>
        <w:ind w:left="720" w:hanging="720"/>
        <w:rPr>
          <w:rFonts w:ascii="Arial" w:hAnsi="Arial" w:cs="Arial"/>
        </w:rPr>
      </w:pPr>
    </w:p>
    <w:p w14:paraId="648F0CC8" w14:textId="77777777" w:rsidR="0007771A" w:rsidRDefault="0007771A" w:rsidP="0007771A">
      <w:pPr>
        <w:pStyle w:val="Scha"/>
        <w:numPr>
          <w:ilvl w:val="0"/>
          <w:numId w:val="0"/>
        </w:numPr>
        <w:ind w:left="720" w:hanging="720"/>
        <w:rPr>
          <w:rFonts w:ascii="Arial" w:hAnsi="Arial" w:cs="Arial"/>
        </w:rPr>
      </w:pPr>
      <w:r>
        <w:rPr>
          <w:rFonts w:ascii="Arial" w:hAnsi="Arial" w:cs="Arial"/>
        </w:rPr>
        <w:tab/>
        <w:t>(c)</w:t>
      </w:r>
      <w:r>
        <w:rPr>
          <w:rFonts w:ascii="Arial" w:hAnsi="Arial" w:cs="Arial"/>
        </w:rPr>
        <w:tab/>
        <w:t>[there is no agreement for lease to which this lease gives effect.]</w:t>
      </w:r>
    </w:p>
    <w:p w14:paraId="5EEA44AC" w14:textId="77777777" w:rsidR="0007771A" w:rsidRDefault="0007771A" w:rsidP="0007771A">
      <w:pPr>
        <w:pStyle w:val="Scha"/>
        <w:numPr>
          <w:ilvl w:val="0"/>
          <w:numId w:val="0"/>
        </w:numPr>
        <w:ind w:left="720" w:hanging="720"/>
        <w:rPr>
          <w:rFonts w:ascii="Arial" w:hAnsi="Arial" w:cs="Arial"/>
        </w:rPr>
      </w:pPr>
    </w:p>
    <w:p w14:paraId="5C596987" w14:textId="77777777" w:rsidR="0007771A" w:rsidRDefault="0007771A" w:rsidP="0007771A">
      <w:pPr>
        <w:pStyle w:val="Scha"/>
        <w:numPr>
          <w:ilvl w:val="0"/>
          <w:numId w:val="0"/>
        </w:numPr>
        <w:ind w:left="720" w:hanging="720"/>
        <w:rPr>
          <w:rFonts w:ascii="Arial" w:hAnsi="Arial" w:cs="Arial"/>
        </w:rPr>
      </w:pPr>
      <w:r>
        <w:rPr>
          <w:rFonts w:ascii="Arial" w:hAnsi="Arial" w:cs="Arial"/>
        </w:rPr>
        <w:t>43.2</w:t>
      </w:r>
      <w:r>
        <w:rPr>
          <w:rFonts w:ascii="Arial" w:hAnsi="Arial" w:cs="Arial"/>
        </w:rPr>
        <w:tab/>
        <w:t>The parties agree that the provisions of sections 24 to 28 of the LTA 1954 are excluded in relation to the tenancy created by this lease.]</w:t>
      </w:r>
    </w:p>
    <w:p w14:paraId="6D324139" w14:textId="77777777" w:rsidR="001E6874" w:rsidRPr="00A14F6C" w:rsidRDefault="001E6874" w:rsidP="001E6874">
      <w:pPr>
        <w:pStyle w:val="NormalWeb"/>
        <w:rPr>
          <w:rFonts w:ascii="Arial" w:hAnsi="Arial" w:cs="Arial"/>
          <w:sz w:val="22"/>
          <w:szCs w:val="22"/>
        </w:rPr>
      </w:pPr>
      <w:bookmarkStart w:id="160" w:name="a973825"/>
      <w:bookmarkStart w:id="161" w:name="a168884"/>
      <w:bookmarkStart w:id="162" w:name="d7471e1250"/>
      <w:bookmarkStart w:id="163" w:name="a53664"/>
      <w:bookmarkStart w:id="164" w:name="a602718"/>
      <w:bookmarkStart w:id="165" w:name="a955201"/>
      <w:bookmarkStart w:id="166" w:name="a897750"/>
      <w:bookmarkStart w:id="167" w:name="a335685"/>
      <w:bookmarkStart w:id="168" w:name="a756301"/>
      <w:bookmarkEnd w:id="160"/>
      <w:bookmarkEnd w:id="161"/>
      <w:bookmarkEnd w:id="162"/>
      <w:bookmarkEnd w:id="163"/>
      <w:bookmarkEnd w:id="164"/>
      <w:bookmarkEnd w:id="165"/>
      <w:bookmarkEnd w:id="166"/>
      <w:bookmarkEnd w:id="167"/>
      <w:bookmarkEnd w:id="168"/>
      <w:r w:rsidRPr="00A14F6C">
        <w:rPr>
          <w:rFonts w:ascii="Arial" w:hAnsi="Arial" w:cs="Arial"/>
          <w:sz w:val="22"/>
          <w:szCs w:val="22"/>
        </w:rPr>
        <w:t>This document has been executed as a deed and is delivered and takes effect on the date stated at the beginning of it.</w:t>
      </w:r>
    </w:p>
    <w:p w14:paraId="3BFD181A" w14:textId="77777777" w:rsidR="002C110B" w:rsidRDefault="002C110B" w:rsidP="002C110B">
      <w:pPr>
        <w:rPr>
          <w:rFonts w:ascii="Arial" w:hAnsi="Arial" w:cs="Arial"/>
        </w:rPr>
      </w:pPr>
    </w:p>
    <w:p w14:paraId="7792629A" w14:textId="77777777" w:rsidR="000B2286" w:rsidRPr="00C46B99" w:rsidRDefault="000B2286" w:rsidP="002C110B">
      <w:pPr>
        <w:rPr>
          <w:rFonts w:ascii="Arial" w:hAnsi="Arial" w:cs="Arial"/>
        </w:rPr>
      </w:pPr>
    </w:p>
    <w:p w14:paraId="45DDA0E3" w14:textId="77777777" w:rsidR="002C110B" w:rsidRDefault="002C110B" w:rsidP="002C110B">
      <w:pPr>
        <w:rPr>
          <w:rFonts w:ascii="Arial" w:hAnsi="Arial" w:cs="Arial"/>
        </w:rPr>
      </w:pPr>
      <w:r w:rsidRPr="00C46B99">
        <w:rPr>
          <w:rFonts w:ascii="Arial" w:hAnsi="Arial" w:cs="Arial"/>
        </w:rPr>
        <w:t>in the presence 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271F084" w14:textId="77777777" w:rsidR="002C110B" w:rsidRPr="0051226F" w:rsidRDefault="002C110B" w:rsidP="002C110B">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1226F">
        <w:rPr>
          <w:rFonts w:ascii="Arial" w:hAnsi="Arial" w:cs="Arial"/>
          <w:sz w:val="18"/>
          <w:szCs w:val="18"/>
        </w:rPr>
        <w:t>Signature of Party</w:t>
      </w:r>
    </w:p>
    <w:p w14:paraId="4824DFCE" w14:textId="77777777" w:rsidR="002C110B" w:rsidRPr="0051226F" w:rsidRDefault="002C110B" w:rsidP="002C110B">
      <w:pPr>
        <w:rPr>
          <w:rFonts w:ascii="Arial" w:hAnsi="Arial" w:cs="Arial"/>
          <w:sz w:val="18"/>
          <w:szCs w:val="18"/>
        </w:rPr>
      </w:pPr>
      <w:r w:rsidRPr="0051226F">
        <w:rPr>
          <w:rFonts w:ascii="Arial" w:hAnsi="Arial" w:cs="Arial"/>
          <w:sz w:val="18"/>
          <w:szCs w:val="18"/>
        </w:rPr>
        <w:t>Witness signature……………………………</w:t>
      </w:r>
      <w:r>
        <w:rPr>
          <w:rFonts w:ascii="Arial" w:hAnsi="Arial" w:cs="Arial"/>
          <w:sz w:val="18"/>
          <w:szCs w:val="18"/>
        </w:rPr>
        <w:t>………</w:t>
      </w:r>
      <w:r w:rsidRPr="0051226F">
        <w:rPr>
          <w:rFonts w:ascii="Arial" w:hAnsi="Arial" w:cs="Arial"/>
          <w:sz w:val="18"/>
          <w:szCs w:val="18"/>
        </w:rPr>
        <w:t>………..</w:t>
      </w:r>
    </w:p>
    <w:p w14:paraId="49AAB23C" w14:textId="77777777" w:rsidR="002C110B" w:rsidRPr="0051226F" w:rsidRDefault="002C110B" w:rsidP="002C110B">
      <w:pPr>
        <w:rPr>
          <w:rFonts w:ascii="Arial" w:hAnsi="Arial" w:cs="Arial"/>
          <w:sz w:val="18"/>
          <w:szCs w:val="18"/>
        </w:rPr>
      </w:pPr>
    </w:p>
    <w:p w14:paraId="34847DD1" w14:textId="77777777" w:rsidR="002C110B" w:rsidRPr="0051226F" w:rsidRDefault="002C110B" w:rsidP="002C110B">
      <w:pPr>
        <w:rPr>
          <w:rFonts w:ascii="Arial" w:hAnsi="Arial" w:cs="Arial"/>
          <w:sz w:val="18"/>
          <w:szCs w:val="18"/>
        </w:rPr>
      </w:pPr>
      <w:r w:rsidRPr="0051226F">
        <w:rPr>
          <w:rFonts w:ascii="Arial" w:hAnsi="Arial" w:cs="Arial"/>
          <w:sz w:val="18"/>
          <w:szCs w:val="18"/>
        </w:rPr>
        <w:t>Witness full names…………………………………</w:t>
      </w:r>
      <w:r>
        <w:rPr>
          <w:rFonts w:ascii="Arial" w:hAnsi="Arial" w:cs="Arial"/>
          <w:sz w:val="18"/>
          <w:szCs w:val="18"/>
        </w:rPr>
        <w:t>………...</w:t>
      </w:r>
      <w:r w:rsidRPr="0051226F">
        <w:rPr>
          <w:rFonts w:ascii="Arial" w:hAnsi="Arial" w:cs="Arial"/>
          <w:sz w:val="18"/>
          <w:szCs w:val="18"/>
        </w:rPr>
        <w:t>.</w:t>
      </w:r>
    </w:p>
    <w:p w14:paraId="59DB827B" w14:textId="77777777" w:rsidR="002C110B" w:rsidRPr="0051226F" w:rsidRDefault="002C110B" w:rsidP="002C110B">
      <w:pPr>
        <w:rPr>
          <w:rFonts w:ascii="Arial" w:hAnsi="Arial" w:cs="Arial"/>
          <w:sz w:val="18"/>
          <w:szCs w:val="18"/>
        </w:rPr>
      </w:pPr>
    </w:p>
    <w:p w14:paraId="5529946E" w14:textId="77777777" w:rsidR="002C110B" w:rsidRPr="0051226F" w:rsidRDefault="002C110B" w:rsidP="002C110B">
      <w:pPr>
        <w:rPr>
          <w:rFonts w:ascii="Arial" w:hAnsi="Arial" w:cs="Arial"/>
          <w:sz w:val="18"/>
          <w:szCs w:val="18"/>
        </w:rPr>
      </w:pPr>
      <w:r w:rsidRPr="0051226F">
        <w:rPr>
          <w:rFonts w:ascii="Arial" w:hAnsi="Arial" w:cs="Arial"/>
          <w:sz w:val="18"/>
          <w:szCs w:val="18"/>
        </w:rPr>
        <w:t>Witness address………………………………………</w:t>
      </w:r>
      <w:r>
        <w:rPr>
          <w:rFonts w:ascii="Arial" w:hAnsi="Arial" w:cs="Arial"/>
          <w:sz w:val="18"/>
          <w:szCs w:val="18"/>
        </w:rPr>
        <w:t>………</w:t>
      </w:r>
    </w:p>
    <w:p w14:paraId="37302172" w14:textId="77777777" w:rsidR="002C110B" w:rsidRPr="0051226F" w:rsidRDefault="002C110B" w:rsidP="002C110B">
      <w:pPr>
        <w:rPr>
          <w:rFonts w:ascii="Arial" w:hAnsi="Arial" w:cs="Arial"/>
          <w:sz w:val="18"/>
          <w:szCs w:val="18"/>
        </w:rPr>
      </w:pPr>
    </w:p>
    <w:p w14:paraId="4C7FD1F4" w14:textId="77777777" w:rsidR="002C110B" w:rsidRPr="0051226F" w:rsidRDefault="002C110B" w:rsidP="002C110B">
      <w:pPr>
        <w:rPr>
          <w:rFonts w:ascii="Arial" w:hAnsi="Arial" w:cs="Arial"/>
          <w:sz w:val="18"/>
          <w:szCs w:val="18"/>
        </w:rPr>
      </w:pPr>
      <w:r w:rsidRPr="0051226F">
        <w:rPr>
          <w:rFonts w:ascii="Arial" w:hAnsi="Arial" w:cs="Arial"/>
          <w:sz w:val="18"/>
          <w:szCs w:val="18"/>
        </w:rPr>
        <w:t>…………………………………………………………</w:t>
      </w:r>
      <w:r>
        <w:rPr>
          <w:rFonts w:ascii="Arial" w:hAnsi="Arial" w:cs="Arial"/>
          <w:sz w:val="18"/>
          <w:szCs w:val="18"/>
        </w:rPr>
        <w:t>……..</w:t>
      </w:r>
      <w:r w:rsidRPr="0051226F">
        <w:rPr>
          <w:rFonts w:ascii="Arial" w:hAnsi="Arial" w:cs="Arial"/>
          <w:sz w:val="18"/>
          <w:szCs w:val="18"/>
        </w:rPr>
        <w:t>…</w:t>
      </w:r>
    </w:p>
    <w:p w14:paraId="5EA658AD" w14:textId="77777777" w:rsidR="002C110B" w:rsidRPr="0051226F" w:rsidRDefault="002C110B" w:rsidP="002C110B">
      <w:pPr>
        <w:rPr>
          <w:rFonts w:ascii="Arial" w:hAnsi="Arial" w:cs="Arial"/>
          <w:sz w:val="18"/>
          <w:szCs w:val="18"/>
        </w:rPr>
      </w:pPr>
    </w:p>
    <w:p w14:paraId="2EA4D94A" w14:textId="77777777" w:rsidR="002C110B" w:rsidRPr="00C46B99" w:rsidRDefault="002C110B" w:rsidP="002C110B">
      <w:pPr>
        <w:rPr>
          <w:rFonts w:ascii="Arial" w:hAnsi="Arial" w:cs="Arial"/>
        </w:rPr>
      </w:pPr>
      <w:r w:rsidRPr="0051226F">
        <w:rPr>
          <w:rFonts w:ascii="Arial" w:hAnsi="Arial" w:cs="Arial"/>
          <w:sz w:val="18"/>
          <w:szCs w:val="18"/>
        </w:rPr>
        <w:t>Witness occupation</w:t>
      </w:r>
      <w:r>
        <w:rPr>
          <w:rFonts w:ascii="Arial" w:hAnsi="Arial" w:cs="Arial"/>
        </w:rPr>
        <w:t>……………………………………</w:t>
      </w:r>
    </w:p>
    <w:p w14:paraId="0530A9B4" w14:textId="77777777" w:rsidR="0050343D" w:rsidRDefault="0050343D" w:rsidP="003D71BE">
      <w:pPr>
        <w:spacing w:line="240" w:lineRule="auto"/>
        <w:rPr>
          <w:rFonts w:ascii="Arial" w:hAnsi="Arial" w:cs="Arial"/>
        </w:rPr>
      </w:pPr>
    </w:p>
    <w:p w14:paraId="36EB0C3F" w14:textId="77777777" w:rsidR="00C51402" w:rsidRDefault="00C51402" w:rsidP="003D71BE">
      <w:pPr>
        <w:spacing w:line="240" w:lineRule="auto"/>
        <w:rPr>
          <w:rFonts w:ascii="Arial" w:hAnsi="Arial" w:cs="Arial"/>
        </w:rPr>
      </w:pPr>
    </w:p>
    <w:p w14:paraId="7241AD04" w14:textId="77777777" w:rsidR="00C51402" w:rsidRDefault="00C51402" w:rsidP="003D71BE">
      <w:pPr>
        <w:spacing w:line="240" w:lineRule="auto"/>
        <w:rPr>
          <w:rFonts w:ascii="Arial" w:hAnsi="Arial" w:cs="Arial"/>
        </w:rPr>
      </w:pPr>
    </w:p>
    <w:p w14:paraId="5C977461" w14:textId="77777777" w:rsidR="00C51402" w:rsidRDefault="00C51402" w:rsidP="003D71BE">
      <w:pPr>
        <w:spacing w:line="240" w:lineRule="auto"/>
        <w:rPr>
          <w:rFonts w:ascii="Arial" w:hAnsi="Arial" w:cs="Arial"/>
        </w:rPr>
      </w:pPr>
    </w:p>
    <w:p w14:paraId="395885E1" w14:textId="77777777" w:rsidR="00C51402" w:rsidRDefault="00C51402" w:rsidP="003D71BE">
      <w:pPr>
        <w:spacing w:line="240" w:lineRule="auto"/>
        <w:rPr>
          <w:rFonts w:ascii="Arial" w:hAnsi="Arial" w:cs="Arial"/>
        </w:rPr>
      </w:pPr>
    </w:p>
    <w:p w14:paraId="1414DE02" w14:textId="77777777" w:rsidR="004B4311" w:rsidRDefault="004B4311" w:rsidP="004B4311">
      <w:pPr>
        <w:rPr>
          <w:rFonts w:ascii="Arial" w:hAnsi="Arial" w:cs="Arial"/>
        </w:rPr>
      </w:pPr>
    </w:p>
    <w:p w14:paraId="7F95C153" w14:textId="77777777" w:rsidR="00D011A0" w:rsidRDefault="00D011A0" w:rsidP="004B4311">
      <w:pPr>
        <w:rPr>
          <w:rFonts w:ascii="Arial" w:hAnsi="Arial" w:cs="Arial"/>
        </w:rPr>
      </w:pPr>
    </w:p>
    <w:p w14:paraId="2F267BBF" w14:textId="77777777" w:rsidR="00D011A0" w:rsidRDefault="00D011A0" w:rsidP="004B4311">
      <w:pPr>
        <w:rPr>
          <w:rFonts w:ascii="Arial" w:hAnsi="Arial" w:cs="Arial"/>
        </w:rPr>
      </w:pPr>
    </w:p>
    <w:p w14:paraId="72662C1F" w14:textId="77777777" w:rsidR="00D011A0" w:rsidRDefault="00D011A0" w:rsidP="004B4311">
      <w:pPr>
        <w:rPr>
          <w:rFonts w:ascii="Arial" w:hAnsi="Arial" w:cs="Arial"/>
        </w:rPr>
      </w:pPr>
    </w:p>
    <w:p w14:paraId="54B78404" w14:textId="77777777" w:rsidR="00D011A0" w:rsidRDefault="00D011A0" w:rsidP="004B4311">
      <w:pPr>
        <w:rPr>
          <w:rFonts w:ascii="Arial" w:hAnsi="Arial" w:cs="Arial"/>
        </w:rPr>
      </w:pPr>
    </w:p>
    <w:p w14:paraId="1F5076E1" w14:textId="77777777" w:rsidR="00D011A0" w:rsidRDefault="00D011A0" w:rsidP="004B4311">
      <w:pPr>
        <w:rPr>
          <w:rFonts w:ascii="Arial" w:hAnsi="Arial" w:cs="Arial"/>
        </w:rPr>
      </w:pPr>
    </w:p>
    <w:p w14:paraId="6CED5F04" w14:textId="77777777" w:rsidR="00CE63A6" w:rsidRDefault="00CE63A6" w:rsidP="004B4311">
      <w:pPr>
        <w:rPr>
          <w:rFonts w:ascii="Arial" w:hAnsi="Arial" w:cs="Arial"/>
        </w:rPr>
      </w:pPr>
    </w:p>
    <w:p w14:paraId="69630F04" w14:textId="77777777" w:rsidR="00CE63A6" w:rsidRDefault="00CE63A6" w:rsidP="004B4311">
      <w:pPr>
        <w:rPr>
          <w:rFonts w:ascii="Arial" w:hAnsi="Arial" w:cs="Arial"/>
        </w:rPr>
      </w:pPr>
    </w:p>
    <w:p w14:paraId="18440251" w14:textId="77777777" w:rsidR="00D011A0" w:rsidRDefault="00D011A0" w:rsidP="004B4311">
      <w:pPr>
        <w:rPr>
          <w:rFonts w:ascii="Arial" w:hAnsi="Arial" w:cs="Arial"/>
        </w:rPr>
      </w:pPr>
    </w:p>
    <w:p w14:paraId="0419AC8E" w14:textId="77777777" w:rsidR="000B2286" w:rsidRPr="00C46B99" w:rsidRDefault="000B2286" w:rsidP="004B4311">
      <w:pPr>
        <w:rPr>
          <w:rFonts w:ascii="Arial" w:hAnsi="Arial" w:cs="Arial"/>
        </w:rPr>
      </w:pPr>
      <w:r>
        <w:rPr>
          <w:rFonts w:ascii="Arial" w:hAnsi="Arial" w:cs="Arial"/>
        </w:rPr>
        <w:t>……………………………..</w:t>
      </w:r>
    </w:p>
    <w:p w14:paraId="67FD6FDE" w14:textId="77777777" w:rsidR="004B4311" w:rsidRDefault="004B4311" w:rsidP="004B4311">
      <w:pPr>
        <w:rPr>
          <w:rFonts w:ascii="Arial" w:hAnsi="Arial" w:cs="Arial"/>
        </w:rPr>
      </w:pPr>
      <w:r w:rsidRPr="00C46B99">
        <w:rPr>
          <w:rFonts w:ascii="Arial" w:hAnsi="Arial" w:cs="Arial"/>
        </w:rPr>
        <w:t>in the presence 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0B97EE7" w14:textId="77777777" w:rsidR="004B4311" w:rsidRPr="0051226F" w:rsidRDefault="004B4311" w:rsidP="004B4311">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1226F">
        <w:rPr>
          <w:rFonts w:ascii="Arial" w:hAnsi="Arial" w:cs="Arial"/>
          <w:sz w:val="18"/>
          <w:szCs w:val="18"/>
        </w:rPr>
        <w:t>Signature of Party</w:t>
      </w:r>
    </w:p>
    <w:p w14:paraId="674622EE" w14:textId="77777777" w:rsidR="004B4311" w:rsidRPr="0051226F" w:rsidRDefault="004B4311" w:rsidP="004B4311">
      <w:pPr>
        <w:rPr>
          <w:rFonts w:ascii="Arial" w:hAnsi="Arial" w:cs="Arial"/>
          <w:sz w:val="18"/>
          <w:szCs w:val="18"/>
        </w:rPr>
      </w:pPr>
      <w:r w:rsidRPr="0051226F">
        <w:rPr>
          <w:rFonts w:ascii="Arial" w:hAnsi="Arial" w:cs="Arial"/>
          <w:sz w:val="18"/>
          <w:szCs w:val="18"/>
        </w:rPr>
        <w:t>Witness signature……………………………</w:t>
      </w:r>
      <w:r>
        <w:rPr>
          <w:rFonts w:ascii="Arial" w:hAnsi="Arial" w:cs="Arial"/>
          <w:sz w:val="18"/>
          <w:szCs w:val="18"/>
        </w:rPr>
        <w:t>………</w:t>
      </w:r>
      <w:r w:rsidRPr="0051226F">
        <w:rPr>
          <w:rFonts w:ascii="Arial" w:hAnsi="Arial" w:cs="Arial"/>
          <w:sz w:val="18"/>
          <w:szCs w:val="18"/>
        </w:rPr>
        <w:t>………..</w:t>
      </w:r>
    </w:p>
    <w:p w14:paraId="08B6FB74" w14:textId="77777777" w:rsidR="004B4311" w:rsidRPr="0051226F" w:rsidRDefault="004B4311" w:rsidP="004B4311">
      <w:pPr>
        <w:rPr>
          <w:rFonts w:ascii="Arial" w:hAnsi="Arial" w:cs="Arial"/>
          <w:sz w:val="18"/>
          <w:szCs w:val="18"/>
        </w:rPr>
      </w:pPr>
    </w:p>
    <w:p w14:paraId="6ED93ACC" w14:textId="77777777" w:rsidR="004B4311" w:rsidRPr="0051226F" w:rsidRDefault="004B4311" w:rsidP="004B4311">
      <w:pPr>
        <w:rPr>
          <w:rFonts w:ascii="Arial" w:hAnsi="Arial" w:cs="Arial"/>
          <w:sz w:val="18"/>
          <w:szCs w:val="18"/>
        </w:rPr>
      </w:pPr>
      <w:r w:rsidRPr="0051226F">
        <w:rPr>
          <w:rFonts w:ascii="Arial" w:hAnsi="Arial" w:cs="Arial"/>
          <w:sz w:val="18"/>
          <w:szCs w:val="18"/>
        </w:rPr>
        <w:t>Witness full names…………………………………</w:t>
      </w:r>
      <w:r>
        <w:rPr>
          <w:rFonts w:ascii="Arial" w:hAnsi="Arial" w:cs="Arial"/>
          <w:sz w:val="18"/>
          <w:szCs w:val="18"/>
        </w:rPr>
        <w:t>………...</w:t>
      </w:r>
      <w:r w:rsidRPr="0051226F">
        <w:rPr>
          <w:rFonts w:ascii="Arial" w:hAnsi="Arial" w:cs="Arial"/>
          <w:sz w:val="18"/>
          <w:szCs w:val="18"/>
        </w:rPr>
        <w:t>.</w:t>
      </w:r>
    </w:p>
    <w:p w14:paraId="1EB1A404" w14:textId="77777777" w:rsidR="004B4311" w:rsidRPr="0051226F" w:rsidRDefault="004B4311" w:rsidP="004B4311">
      <w:pPr>
        <w:rPr>
          <w:rFonts w:ascii="Arial" w:hAnsi="Arial" w:cs="Arial"/>
          <w:sz w:val="18"/>
          <w:szCs w:val="18"/>
        </w:rPr>
      </w:pPr>
    </w:p>
    <w:p w14:paraId="1FEDE354" w14:textId="77777777" w:rsidR="004B4311" w:rsidRPr="0051226F" w:rsidRDefault="004B4311" w:rsidP="004B4311">
      <w:pPr>
        <w:rPr>
          <w:rFonts w:ascii="Arial" w:hAnsi="Arial" w:cs="Arial"/>
          <w:sz w:val="18"/>
          <w:szCs w:val="18"/>
        </w:rPr>
      </w:pPr>
      <w:r w:rsidRPr="0051226F">
        <w:rPr>
          <w:rFonts w:ascii="Arial" w:hAnsi="Arial" w:cs="Arial"/>
          <w:sz w:val="18"/>
          <w:szCs w:val="18"/>
        </w:rPr>
        <w:t>Witness address………………………………………</w:t>
      </w:r>
      <w:r>
        <w:rPr>
          <w:rFonts w:ascii="Arial" w:hAnsi="Arial" w:cs="Arial"/>
          <w:sz w:val="18"/>
          <w:szCs w:val="18"/>
        </w:rPr>
        <w:t>………</w:t>
      </w:r>
    </w:p>
    <w:p w14:paraId="0436D800" w14:textId="77777777" w:rsidR="004B4311" w:rsidRPr="0051226F" w:rsidRDefault="004B4311" w:rsidP="004B4311">
      <w:pPr>
        <w:rPr>
          <w:rFonts w:ascii="Arial" w:hAnsi="Arial" w:cs="Arial"/>
          <w:sz w:val="18"/>
          <w:szCs w:val="18"/>
        </w:rPr>
      </w:pPr>
    </w:p>
    <w:p w14:paraId="47091A3E" w14:textId="77777777" w:rsidR="004B4311" w:rsidRPr="0051226F" w:rsidRDefault="004B4311" w:rsidP="004B4311">
      <w:pPr>
        <w:rPr>
          <w:rFonts w:ascii="Arial" w:hAnsi="Arial" w:cs="Arial"/>
          <w:sz w:val="18"/>
          <w:szCs w:val="18"/>
        </w:rPr>
      </w:pPr>
      <w:r w:rsidRPr="0051226F">
        <w:rPr>
          <w:rFonts w:ascii="Arial" w:hAnsi="Arial" w:cs="Arial"/>
          <w:sz w:val="18"/>
          <w:szCs w:val="18"/>
        </w:rPr>
        <w:lastRenderedPageBreak/>
        <w:t>…………………………………………………………</w:t>
      </w:r>
      <w:r>
        <w:rPr>
          <w:rFonts w:ascii="Arial" w:hAnsi="Arial" w:cs="Arial"/>
          <w:sz w:val="18"/>
          <w:szCs w:val="18"/>
        </w:rPr>
        <w:t>……..</w:t>
      </w:r>
      <w:r w:rsidRPr="0051226F">
        <w:rPr>
          <w:rFonts w:ascii="Arial" w:hAnsi="Arial" w:cs="Arial"/>
          <w:sz w:val="18"/>
          <w:szCs w:val="18"/>
        </w:rPr>
        <w:t>…</w:t>
      </w:r>
    </w:p>
    <w:p w14:paraId="434096BD" w14:textId="77777777" w:rsidR="004B4311" w:rsidRPr="0051226F" w:rsidRDefault="004B4311" w:rsidP="004B4311">
      <w:pPr>
        <w:rPr>
          <w:rFonts w:ascii="Arial" w:hAnsi="Arial" w:cs="Arial"/>
          <w:sz w:val="18"/>
          <w:szCs w:val="18"/>
        </w:rPr>
      </w:pPr>
    </w:p>
    <w:p w14:paraId="1FE39ED0" w14:textId="77777777" w:rsidR="004B4311" w:rsidRPr="00C46B99" w:rsidRDefault="004B4311" w:rsidP="004B4311">
      <w:pPr>
        <w:rPr>
          <w:rFonts w:ascii="Arial" w:hAnsi="Arial" w:cs="Arial"/>
        </w:rPr>
      </w:pPr>
      <w:r w:rsidRPr="0051226F">
        <w:rPr>
          <w:rFonts w:ascii="Arial" w:hAnsi="Arial" w:cs="Arial"/>
          <w:sz w:val="18"/>
          <w:szCs w:val="18"/>
        </w:rPr>
        <w:t>Witness occupation</w:t>
      </w:r>
      <w:r>
        <w:rPr>
          <w:rFonts w:ascii="Arial" w:hAnsi="Arial" w:cs="Arial"/>
        </w:rPr>
        <w:t>……………………………………</w:t>
      </w:r>
    </w:p>
    <w:p w14:paraId="7A505658" w14:textId="77777777" w:rsidR="004B4311" w:rsidRDefault="004B4311" w:rsidP="004B4311">
      <w:pPr>
        <w:spacing w:line="240" w:lineRule="auto"/>
        <w:rPr>
          <w:rFonts w:ascii="Arial" w:hAnsi="Arial" w:cs="Arial"/>
        </w:rPr>
      </w:pPr>
    </w:p>
    <w:p w14:paraId="770D646D" w14:textId="77777777" w:rsidR="004B4311" w:rsidRDefault="004B4311" w:rsidP="003D71BE">
      <w:pPr>
        <w:spacing w:line="240" w:lineRule="auto"/>
        <w:rPr>
          <w:rFonts w:ascii="Arial" w:hAnsi="Arial" w:cs="Arial"/>
        </w:rPr>
      </w:pPr>
    </w:p>
    <w:p w14:paraId="57D2B08B" w14:textId="77777777" w:rsidR="00C51402" w:rsidRDefault="00C51402" w:rsidP="003D71BE">
      <w:pPr>
        <w:spacing w:line="240" w:lineRule="auto"/>
        <w:rPr>
          <w:rFonts w:ascii="Arial" w:hAnsi="Arial" w:cs="Arial"/>
        </w:rPr>
      </w:pPr>
    </w:p>
    <w:p w14:paraId="48CBA394" w14:textId="77777777" w:rsidR="00C51402" w:rsidRDefault="00C51402" w:rsidP="003D71BE">
      <w:pPr>
        <w:spacing w:line="240" w:lineRule="auto"/>
        <w:rPr>
          <w:rFonts w:ascii="Arial" w:hAnsi="Arial" w:cs="Arial"/>
        </w:rPr>
      </w:pPr>
    </w:p>
    <w:p w14:paraId="474F51DC" w14:textId="77777777" w:rsidR="00C51402" w:rsidRDefault="00C51402" w:rsidP="003D71BE">
      <w:pPr>
        <w:spacing w:line="240" w:lineRule="auto"/>
        <w:rPr>
          <w:rFonts w:ascii="Arial" w:hAnsi="Arial" w:cs="Arial"/>
        </w:rPr>
      </w:pPr>
    </w:p>
    <w:p w14:paraId="490450BE" w14:textId="77777777" w:rsidR="00C51402" w:rsidRPr="0050789E" w:rsidRDefault="00C51402" w:rsidP="00C51402">
      <w:pPr>
        <w:spacing w:line="240" w:lineRule="auto"/>
        <w:ind w:left="720" w:hanging="720"/>
        <w:rPr>
          <w:rFonts w:ascii="Arial" w:hAnsi="Arial" w:cs="Arial"/>
          <w:b/>
        </w:rPr>
      </w:pPr>
      <w:r>
        <w:rPr>
          <w:rFonts w:ascii="Arial" w:hAnsi="Arial" w:cs="Arial"/>
        </w:rPr>
        <w:br w:type="page"/>
      </w:r>
      <w:r>
        <w:rPr>
          <w:rFonts w:ascii="Arial" w:hAnsi="Arial" w:cs="Arial"/>
        </w:rPr>
        <w:lastRenderedPageBreak/>
        <w:t xml:space="preserve">Sealed with the </w:t>
      </w:r>
      <w:r w:rsidRPr="00C31DB5">
        <w:rPr>
          <w:rFonts w:ascii="Arial" w:hAnsi="Arial" w:cs="Arial"/>
          <w:b/>
          <w:u w:val="single"/>
        </w:rPr>
        <w:t>COMMON SEAL</w:t>
      </w:r>
      <w:r>
        <w:rPr>
          <w:rFonts w:ascii="Arial" w:hAnsi="Arial" w:cs="Arial"/>
        </w:rPr>
        <w:t xml:space="preserve"> of</w:t>
      </w:r>
    </w:p>
    <w:p w14:paraId="459A7179" w14:textId="77777777" w:rsidR="00C51402" w:rsidRDefault="00C51402" w:rsidP="00C51402">
      <w:pPr>
        <w:spacing w:line="240" w:lineRule="auto"/>
        <w:rPr>
          <w:rFonts w:ascii="Arial" w:hAnsi="Arial" w:cs="Arial"/>
        </w:rPr>
      </w:pPr>
    </w:p>
    <w:p w14:paraId="510010BD" w14:textId="77777777" w:rsidR="00C51402" w:rsidRPr="00C31DB5" w:rsidRDefault="00C51402" w:rsidP="00C51402">
      <w:pPr>
        <w:spacing w:line="240" w:lineRule="auto"/>
        <w:rPr>
          <w:rFonts w:ascii="Arial" w:hAnsi="Arial" w:cs="Arial"/>
          <w:b/>
          <w:u w:val="single"/>
        </w:rPr>
      </w:pPr>
      <w:r w:rsidRPr="00C31DB5">
        <w:rPr>
          <w:rFonts w:ascii="Arial" w:hAnsi="Arial" w:cs="Arial"/>
          <w:b/>
          <w:u w:val="single"/>
        </w:rPr>
        <w:t>TENDRING DISTRICT COUNCIL</w:t>
      </w:r>
    </w:p>
    <w:p w14:paraId="0A8EFE14" w14:textId="77777777" w:rsidR="00C51402" w:rsidRDefault="00C51402" w:rsidP="00C51402">
      <w:pPr>
        <w:spacing w:line="240" w:lineRule="auto"/>
        <w:rPr>
          <w:rFonts w:ascii="Arial" w:hAnsi="Arial" w:cs="Arial"/>
        </w:rPr>
      </w:pPr>
    </w:p>
    <w:p w14:paraId="2AB5E975" w14:textId="77777777" w:rsidR="00C51402" w:rsidRDefault="00C51402" w:rsidP="00C51402">
      <w:pPr>
        <w:spacing w:line="240" w:lineRule="auto"/>
        <w:rPr>
          <w:rFonts w:ascii="Arial" w:hAnsi="Arial" w:cs="Arial"/>
        </w:rPr>
      </w:pPr>
      <w:r>
        <w:rPr>
          <w:rFonts w:ascii="Arial" w:hAnsi="Arial" w:cs="Arial"/>
        </w:rPr>
        <w:t>in the presence of:</w:t>
      </w:r>
    </w:p>
    <w:p w14:paraId="1FC9FD14" w14:textId="77777777" w:rsidR="00C51402" w:rsidRDefault="00C51402" w:rsidP="00C51402">
      <w:pPr>
        <w:spacing w:line="240" w:lineRule="auto"/>
        <w:rPr>
          <w:rFonts w:ascii="Arial" w:hAnsi="Arial" w:cs="Arial"/>
        </w:rPr>
      </w:pPr>
    </w:p>
    <w:p w14:paraId="22FEBE5C" w14:textId="77777777" w:rsidR="00C51402" w:rsidRDefault="00C51402" w:rsidP="00C51402">
      <w:pPr>
        <w:spacing w:line="240" w:lineRule="auto"/>
        <w:rPr>
          <w:rFonts w:ascii="Arial" w:hAnsi="Arial" w:cs="Arial"/>
        </w:rPr>
      </w:pPr>
    </w:p>
    <w:p w14:paraId="21D99DF3" w14:textId="77777777" w:rsidR="00C51402" w:rsidRDefault="00C51402" w:rsidP="00C51402">
      <w:pPr>
        <w:spacing w:line="240" w:lineRule="auto"/>
        <w:rPr>
          <w:rFonts w:ascii="Arial" w:hAnsi="Arial" w:cs="Arial"/>
        </w:rPr>
      </w:pPr>
    </w:p>
    <w:p w14:paraId="348D348A" w14:textId="77777777" w:rsidR="00C51402" w:rsidRDefault="00C51402" w:rsidP="00C51402">
      <w:pPr>
        <w:spacing w:line="240" w:lineRule="auto"/>
        <w:rPr>
          <w:rFonts w:ascii="Arial" w:hAnsi="Arial" w:cs="Arial"/>
        </w:rPr>
      </w:pPr>
      <w:r>
        <w:rPr>
          <w:rFonts w:ascii="Arial" w:hAnsi="Arial" w:cs="Arial"/>
        </w:rPr>
        <w:t>Solicitor</w:t>
      </w:r>
    </w:p>
    <w:p w14:paraId="282573FE" w14:textId="77777777" w:rsidR="00C51402" w:rsidRDefault="00C51402" w:rsidP="00C51402">
      <w:pPr>
        <w:spacing w:line="240" w:lineRule="auto"/>
        <w:rPr>
          <w:rFonts w:ascii="Arial" w:hAnsi="Arial" w:cs="Arial"/>
        </w:rPr>
      </w:pPr>
    </w:p>
    <w:p w14:paraId="3FDF934B" w14:textId="77777777" w:rsidR="00C51402" w:rsidRDefault="00C51402" w:rsidP="00C51402">
      <w:pPr>
        <w:spacing w:line="240" w:lineRule="auto"/>
        <w:rPr>
          <w:rFonts w:ascii="Arial" w:hAnsi="Arial" w:cs="Arial"/>
        </w:rPr>
      </w:pPr>
      <w:r>
        <w:rPr>
          <w:rFonts w:ascii="Arial" w:hAnsi="Arial" w:cs="Arial"/>
        </w:rPr>
        <w:t>and witnessed by:-</w:t>
      </w:r>
    </w:p>
    <w:p w14:paraId="7F226AAD" w14:textId="77777777" w:rsidR="00C51402" w:rsidRPr="00C46B99" w:rsidRDefault="00C51402" w:rsidP="00C51402">
      <w:pPr>
        <w:rPr>
          <w:rFonts w:ascii="Arial" w:hAnsi="Arial" w:cs="Arial"/>
        </w:rPr>
      </w:pPr>
      <w:r w:rsidRPr="00C46B99">
        <w:rPr>
          <w:rFonts w:ascii="Arial" w:hAnsi="Arial" w:cs="Arial"/>
        </w:rPr>
        <w:t>Executed as a Deed by the said</w:t>
      </w:r>
    </w:p>
    <w:p w14:paraId="66636528" w14:textId="77777777" w:rsidR="00C51402" w:rsidRDefault="00C51402" w:rsidP="00C51402">
      <w:pPr>
        <w:rPr>
          <w:rFonts w:ascii="Arial" w:hAnsi="Arial" w:cs="Arial"/>
        </w:rPr>
      </w:pPr>
    </w:p>
    <w:p w14:paraId="0E2CA88B" w14:textId="77777777" w:rsidR="00C51402" w:rsidRDefault="00C51402" w:rsidP="00C51402">
      <w:pPr>
        <w:rPr>
          <w:rFonts w:ascii="Arial" w:hAnsi="Arial" w:cs="Arial"/>
        </w:rPr>
      </w:pPr>
    </w:p>
    <w:p w14:paraId="624A9D62" w14:textId="77777777" w:rsidR="00C51402" w:rsidRDefault="00C51402" w:rsidP="00C51402">
      <w:pPr>
        <w:rPr>
          <w:rFonts w:ascii="Arial" w:hAnsi="Arial" w:cs="Arial"/>
        </w:rPr>
      </w:pPr>
    </w:p>
    <w:p w14:paraId="63849DFA" w14:textId="77777777" w:rsidR="00C51402" w:rsidRDefault="00C51402" w:rsidP="003D71BE">
      <w:pPr>
        <w:spacing w:line="240" w:lineRule="auto"/>
        <w:rPr>
          <w:rFonts w:ascii="Arial" w:hAnsi="Arial" w:cs="Arial"/>
        </w:rPr>
      </w:pPr>
    </w:p>
    <w:sectPr w:rsidR="00C51402" w:rsidSect="00ED4A23">
      <w:footerReference w:type="default" r:id="rId12"/>
      <w:pgSz w:w="11907" w:h="16840"/>
      <w:pgMar w:top="1247" w:right="1418" w:bottom="124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2420" w14:textId="77777777" w:rsidR="001D16D6" w:rsidRDefault="001D16D6">
      <w:r>
        <w:separator/>
      </w:r>
    </w:p>
  </w:endnote>
  <w:endnote w:type="continuationSeparator" w:id="0">
    <w:p w14:paraId="5924BEEF" w14:textId="77777777" w:rsidR="001D16D6" w:rsidRDefault="001D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922A" w14:textId="77777777" w:rsidR="001D16D6" w:rsidRDefault="001D16D6" w:rsidP="0020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C1206" w14:textId="77777777" w:rsidR="001D16D6" w:rsidRDefault="001D16D6" w:rsidP="00206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7EEE" w14:textId="77777777" w:rsidR="001D16D6" w:rsidRDefault="001D16D6">
    <w:pPr>
      <w:pStyle w:val="Footer"/>
      <w:jc w:val="center"/>
    </w:pPr>
  </w:p>
  <w:p w14:paraId="54A7206A" w14:textId="77777777" w:rsidR="001D16D6" w:rsidRDefault="001D16D6" w:rsidP="002065E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57361"/>
      <w:docPartObj>
        <w:docPartGallery w:val="Page Numbers (Bottom of Page)"/>
        <w:docPartUnique/>
      </w:docPartObj>
    </w:sdtPr>
    <w:sdtEndPr>
      <w:rPr>
        <w:noProof/>
      </w:rPr>
    </w:sdtEndPr>
    <w:sdtContent>
      <w:p w14:paraId="7E7FAD50" w14:textId="574F0DDE" w:rsidR="001D16D6" w:rsidRDefault="001D16D6">
        <w:pPr>
          <w:pStyle w:val="Footer"/>
          <w:jc w:val="center"/>
        </w:pPr>
        <w:r>
          <w:fldChar w:fldCharType="begin"/>
        </w:r>
        <w:r>
          <w:instrText xml:space="preserve"> PAGE   \* MERGEFORMAT </w:instrText>
        </w:r>
        <w:r>
          <w:fldChar w:fldCharType="separate"/>
        </w:r>
        <w:r w:rsidR="00D0418B">
          <w:rPr>
            <w:noProof/>
          </w:rPr>
          <w:t>6</w:t>
        </w:r>
        <w:r>
          <w:rPr>
            <w:noProof/>
          </w:rPr>
          <w:fldChar w:fldCharType="end"/>
        </w:r>
      </w:p>
    </w:sdtContent>
  </w:sdt>
  <w:p w14:paraId="0328C0EA" w14:textId="77777777" w:rsidR="001D16D6" w:rsidRDefault="001D16D6" w:rsidP="002065E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DAAE" w14:textId="77777777" w:rsidR="001D16D6" w:rsidRDefault="001D16D6">
      <w:r>
        <w:separator/>
      </w:r>
    </w:p>
  </w:footnote>
  <w:footnote w:type="continuationSeparator" w:id="0">
    <w:p w14:paraId="72596CE5" w14:textId="77777777" w:rsidR="001D16D6" w:rsidRDefault="001D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23649"/>
      <w:docPartObj>
        <w:docPartGallery w:val="Watermarks"/>
        <w:docPartUnique/>
      </w:docPartObj>
    </w:sdtPr>
    <w:sdtEndPr/>
    <w:sdtContent>
      <w:p w14:paraId="5E4EF75C" w14:textId="77777777" w:rsidR="002533D3" w:rsidRDefault="00D0418B">
        <w:pPr>
          <w:pStyle w:val="Header"/>
        </w:pPr>
        <w:r>
          <w:rPr>
            <w:noProof/>
            <w:lang w:val="en-US"/>
          </w:rPr>
          <w:pict w14:anchorId="48022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60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52203"/>
    <w:multiLevelType w:val="multilevel"/>
    <w:tmpl w:val="077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C33090"/>
    <w:multiLevelType w:val="multilevel"/>
    <w:tmpl w:val="81E017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6BE42FA"/>
    <w:multiLevelType w:val="multilevel"/>
    <w:tmpl w:val="FFC240E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F046700C"/>
    <w:lvl w:ilvl="0">
      <w:start w:val="1"/>
      <w:numFmt w:val="decimal"/>
      <w:pStyle w:val="Heading1"/>
      <w:lvlText w:val="%1."/>
      <w:lvlJc w:val="left"/>
      <w:pPr>
        <w:tabs>
          <w:tab w:val="num" w:pos="2700"/>
        </w:tabs>
        <w:ind w:left="270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eastAsia="Times New Roman" w:hAnsi="Arial" w:cs="Arial"/>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36369"/>
    <w:multiLevelType w:val="singleLevel"/>
    <w:tmpl w:val="E38CFC76"/>
    <w:lvl w:ilvl="0">
      <w:start w:val="1"/>
      <w:numFmt w:val="decimal"/>
      <w:lvlText w:val="(%1)"/>
      <w:lvlJc w:val="left"/>
      <w:pPr>
        <w:tabs>
          <w:tab w:val="num" w:pos="360"/>
        </w:tabs>
        <w:ind w:left="360" w:hanging="360"/>
      </w:pPr>
      <w:rPr>
        <w:rFonts w:hint="default"/>
        <w:b/>
      </w:rPr>
    </w:lvl>
  </w:abstractNum>
  <w:num w:numId="1">
    <w:abstractNumId w:val="2"/>
  </w:num>
  <w:num w:numId="2">
    <w:abstractNumId w:val="18"/>
  </w:num>
  <w:num w:numId="3">
    <w:abstractNumId w:val="15"/>
  </w:num>
  <w:num w:numId="4">
    <w:abstractNumId w:val="19"/>
  </w:num>
  <w:num w:numId="5">
    <w:abstractNumId w:val="11"/>
  </w:num>
  <w:num w:numId="6">
    <w:abstractNumId w:val="8"/>
  </w:num>
  <w:num w:numId="7">
    <w:abstractNumId w:val="1"/>
  </w:num>
  <w:num w:numId="8">
    <w:abstractNumId w:val="13"/>
  </w:num>
  <w:num w:numId="9">
    <w:abstractNumId w:val="4"/>
  </w:num>
  <w:num w:numId="10">
    <w:abstractNumId w:val="12"/>
  </w:num>
  <w:num w:numId="11">
    <w:abstractNumId w:val="3"/>
  </w:num>
  <w:num w:numId="12">
    <w:abstractNumId w:val="9"/>
  </w:num>
  <w:num w:numId="13">
    <w:abstractNumId w:val="6"/>
  </w:num>
  <w:num w:numId="14">
    <w:abstractNumId w:val="20"/>
  </w:num>
  <w:num w:numId="15">
    <w:abstractNumId w:val="7"/>
  </w:num>
  <w:num w:numId="16">
    <w:abstractNumId w:val="0"/>
  </w:num>
  <w:num w:numId="17">
    <w:abstractNumId w:val="17"/>
  </w:num>
  <w:num w:numId="18">
    <w:abstractNumId w:val="14"/>
  </w:num>
  <w:num w:numId="19">
    <w:abstractNumId w:val="21"/>
  </w:num>
  <w:num w:numId="20">
    <w:abstractNumId w:val="10"/>
  </w:num>
  <w:num w:numId="21">
    <w:abstractNumId w:val="16"/>
  </w:num>
  <w:num w:numId="22">
    <w:abstractNumId w:val="19"/>
    <w:lvlOverride w:ilvl="0">
      <w:startOverride w:val="19"/>
    </w:lvlOverride>
    <w:lvlOverride w:ilvl="1">
      <w:startOverride w:val="3"/>
    </w:lvlOverride>
  </w:num>
  <w:num w:numId="23">
    <w:abstractNumId w:val="19"/>
    <w:lvlOverride w:ilvl="0">
      <w:startOverride w:val="19"/>
    </w:lvlOverride>
    <w:lvlOverride w:ilvl="1">
      <w:startOverride w:val="2"/>
    </w:lvlOverride>
  </w:num>
  <w:num w:numId="24">
    <w:abstractNumId w:val="19"/>
    <w:lvlOverride w:ilvl="0">
      <w:startOverride w:val="19"/>
    </w:lvlOverride>
    <w:lvlOverride w:ilvl="1">
      <w:startOverride w:val="2"/>
    </w:lvlOverride>
  </w:num>
  <w:num w:numId="25">
    <w:abstractNumId w:val="19"/>
    <w:lvlOverride w:ilvl="0">
      <w:startOverride w:val="1"/>
    </w:lvlOverride>
    <w:lvlOverride w:ilvl="1">
      <w:startOverride w:val="1"/>
    </w:lvlOverride>
    <w:lvlOverride w:ilvl="2">
      <w:startOverride w:val="2"/>
    </w:lvlOverride>
  </w:num>
  <w:num w:numId="26">
    <w:abstractNumId w:val="19"/>
    <w:lvlOverride w:ilvl="0">
      <w:startOverride w:val="1"/>
    </w:lvlOverride>
    <w:lvlOverride w:ilvl="1">
      <w:startOverride w:val="1"/>
    </w:lvlOverride>
    <w:lvlOverride w:ilvl="2">
      <w:startOverride w:val="2"/>
    </w:lvlOverride>
  </w:num>
  <w:num w:numId="27">
    <w:abstractNumId w:val="19"/>
    <w:lvlOverride w:ilvl="0">
      <w:startOverride w:val="1"/>
    </w:lvlOverride>
    <w:lvlOverride w:ilvl="1">
      <w:startOverride w:val="1"/>
    </w:lvlOverride>
    <w:lvlOverride w:ilvl="2">
      <w:startOverride w:val="3"/>
    </w:lvlOverride>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46082"/>
    <o:shapelayout v:ext="edit">
      <o:idmap v:ext="edit" data="4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00"/>
    <w:rsid w:val="0000201E"/>
    <w:rsid w:val="00002431"/>
    <w:rsid w:val="00004336"/>
    <w:rsid w:val="00010663"/>
    <w:rsid w:val="00013B63"/>
    <w:rsid w:val="0001602C"/>
    <w:rsid w:val="00016B42"/>
    <w:rsid w:val="00017C53"/>
    <w:rsid w:val="00017D34"/>
    <w:rsid w:val="00022F62"/>
    <w:rsid w:val="00027EDE"/>
    <w:rsid w:val="00032FAA"/>
    <w:rsid w:val="0003506E"/>
    <w:rsid w:val="0003556F"/>
    <w:rsid w:val="0003600E"/>
    <w:rsid w:val="00036090"/>
    <w:rsid w:val="00041783"/>
    <w:rsid w:val="000417DF"/>
    <w:rsid w:val="00041C59"/>
    <w:rsid w:val="00051ACC"/>
    <w:rsid w:val="000601E4"/>
    <w:rsid w:val="0006112C"/>
    <w:rsid w:val="00061877"/>
    <w:rsid w:val="000619D8"/>
    <w:rsid w:val="000644D7"/>
    <w:rsid w:val="000674C0"/>
    <w:rsid w:val="0007771A"/>
    <w:rsid w:val="000812B9"/>
    <w:rsid w:val="0008173F"/>
    <w:rsid w:val="0008386E"/>
    <w:rsid w:val="00084944"/>
    <w:rsid w:val="00090E08"/>
    <w:rsid w:val="000917E9"/>
    <w:rsid w:val="000A4E40"/>
    <w:rsid w:val="000B2286"/>
    <w:rsid w:val="000B4F80"/>
    <w:rsid w:val="000C4466"/>
    <w:rsid w:val="000D5115"/>
    <w:rsid w:val="000E2504"/>
    <w:rsid w:val="000E4CD4"/>
    <w:rsid w:val="000E6454"/>
    <w:rsid w:val="000E6FB2"/>
    <w:rsid w:val="000F0479"/>
    <w:rsid w:val="000F533C"/>
    <w:rsid w:val="00121876"/>
    <w:rsid w:val="00122661"/>
    <w:rsid w:val="00123C66"/>
    <w:rsid w:val="00130DBC"/>
    <w:rsid w:val="00130F01"/>
    <w:rsid w:val="00131782"/>
    <w:rsid w:val="00132552"/>
    <w:rsid w:val="001333B0"/>
    <w:rsid w:val="00135292"/>
    <w:rsid w:val="00145EA2"/>
    <w:rsid w:val="0015157B"/>
    <w:rsid w:val="001530A4"/>
    <w:rsid w:val="00154317"/>
    <w:rsid w:val="001618EA"/>
    <w:rsid w:val="00162F85"/>
    <w:rsid w:val="00163852"/>
    <w:rsid w:val="00170DB3"/>
    <w:rsid w:val="00183F72"/>
    <w:rsid w:val="00183FF0"/>
    <w:rsid w:val="00185A24"/>
    <w:rsid w:val="001A1B2B"/>
    <w:rsid w:val="001A4BEC"/>
    <w:rsid w:val="001B2CE9"/>
    <w:rsid w:val="001B4D25"/>
    <w:rsid w:val="001B790F"/>
    <w:rsid w:val="001C541D"/>
    <w:rsid w:val="001C6BB7"/>
    <w:rsid w:val="001D16D6"/>
    <w:rsid w:val="001D5E57"/>
    <w:rsid w:val="001E0E2F"/>
    <w:rsid w:val="001E6874"/>
    <w:rsid w:val="001E7FFE"/>
    <w:rsid w:val="001F1BFE"/>
    <w:rsid w:val="001F6014"/>
    <w:rsid w:val="00201AC9"/>
    <w:rsid w:val="00202006"/>
    <w:rsid w:val="002046BB"/>
    <w:rsid w:val="00205E01"/>
    <w:rsid w:val="002065EE"/>
    <w:rsid w:val="00207C2E"/>
    <w:rsid w:val="00210381"/>
    <w:rsid w:val="002108A6"/>
    <w:rsid w:val="00212CED"/>
    <w:rsid w:val="00215B27"/>
    <w:rsid w:val="00223D51"/>
    <w:rsid w:val="00227151"/>
    <w:rsid w:val="0024134B"/>
    <w:rsid w:val="00241AE2"/>
    <w:rsid w:val="00243124"/>
    <w:rsid w:val="002533D3"/>
    <w:rsid w:val="00265083"/>
    <w:rsid w:val="00266D18"/>
    <w:rsid w:val="00275255"/>
    <w:rsid w:val="00276537"/>
    <w:rsid w:val="00277E57"/>
    <w:rsid w:val="00280588"/>
    <w:rsid w:val="002806F4"/>
    <w:rsid w:val="002818D3"/>
    <w:rsid w:val="00286A19"/>
    <w:rsid w:val="00286F41"/>
    <w:rsid w:val="00287BED"/>
    <w:rsid w:val="002927C7"/>
    <w:rsid w:val="002A1E52"/>
    <w:rsid w:val="002A218A"/>
    <w:rsid w:val="002A7109"/>
    <w:rsid w:val="002B6168"/>
    <w:rsid w:val="002C110B"/>
    <w:rsid w:val="002C2660"/>
    <w:rsid w:val="002D27A6"/>
    <w:rsid w:val="002D5DCD"/>
    <w:rsid w:val="002D6426"/>
    <w:rsid w:val="002E0A22"/>
    <w:rsid w:val="002E0D5F"/>
    <w:rsid w:val="002E7EB1"/>
    <w:rsid w:val="002F2BA4"/>
    <w:rsid w:val="002F389C"/>
    <w:rsid w:val="00314F46"/>
    <w:rsid w:val="003364DD"/>
    <w:rsid w:val="00337CB4"/>
    <w:rsid w:val="003447ED"/>
    <w:rsid w:val="0034659E"/>
    <w:rsid w:val="003563D1"/>
    <w:rsid w:val="00364A80"/>
    <w:rsid w:val="00365F38"/>
    <w:rsid w:val="00373AE7"/>
    <w:rsid w:val="00393E88"/>
    <w:rsid w:val="003A1AF1"/>
    <w:rsid w:val="003A390C"/>
    <w:rsid w:val="003C06FF"/>
    <w:rsid w:val="003C3727"/>
    <w:rsid w:val="003C41E3"/>
    <w:rsid w:val="003C7C8C"/>
    <w:rsid w:val="003D203F"/>
    <w:rsid w:val="003D3CB0"/>
    <w:rsid w:val="003D6A14"/>
    <w:rsid w:val="003D71BE"/>
    <w:rsid w:val="00400465"/>
    <w:rsid w:val="00411641"/>
    <w:rsid w:val="00412C1A"/>
    <w:rsid w:val="00421BCF"/>
    <w:rsid w:val="004229BD"/>
    <w:rsid w:val="00426777"/>
    <w:rsid w:val="00434FCF"/>
    <w:rsid w:val="00436670"/>
    <w:rsid w:val="0044394E"/>
    <w:rsid w:val="00447339"/>
    <w:rsid w:val="00467824"/>
    <w:rsid w:val="00473D26"/>
    <w:rsid w:val="00475953"/>
    <w:rsid w:val="00476081"/>
    <w:rsid w:val="00485978"/>
    <w:rsid w:val="004912F6"/>
    <w:rsid w:val="00492AC9"/>
    <w:rsid w:val="004949BC"/>
    <w:rsid w:val="004A4BAF"/>
    <w:rsid w:val="004B2CC7"/>
    <w:rsid w:val="004B3649"/>
    <w:rsid w:val="004B4311"/>
    <w:rsid w:val="004B72D2"/>
    <w:rsid w:val="004C430B"/>
    <w:rsid w:val="004C7737"/>
    <w:rsid w:val="004D0F7A"/>
    <w:rsid w:val="004D338E"/>
    <w:rsid w:val="004D33B4"/>
    <w:rsid w:val="0050343D"/>
    <w:rsid w:val="0050789E"/>
    <w:rsid w:val="00511DEF"/>
    <w:rsid w:val="005150A5"/>
    <w:rsid w:val="005247F7"/>
    <w:rsid w:val="005278E8"/>
    <w:rsid w:val="00532A35"/>
    <w:rsid w:val="00536FBA"/>
    <w:rsid w:val="00544566"/>
    <w:rsid w:val="0055386B"/>
    <w:rsid w:val="005570F1"/>
    <w:rsid w:val="00560F92"/>
    <w:rsid w:val="0056342A"/>
    <w:rsid w:val="005658D8"/>
    <w:rsid w:val="00571E12"/>
    <w:rsid w:val="00572564"/>
    <w:rsid w:val="0058703E"/>
    <w:rsid w:val="005A0A61"/>
    <w:rsid w:val="005B23CF"/>
    <w:rsid w:val="005C02DA"/>
    <w:rsid w:val="005C3F7F"/>
    <w:rsid w:val="005C6962"/>
    <w:rsid w:val="005D29D2"/>
    <w:rsid w:val="005D3644"/>
    <w:rsid w:val="005E4D4F"/>
    <w:rsid w:val="005E7246"/>
    <w:rsid w:val="00603F52"/>
    <w:rsid w:val="00610270"/>
    <w:rsid w:val="00621F6E"/>
    <w:rsid w:val="00623C44"/>
    <w:rsid w:val="00626D92"/>
    <w:rsid w:val="00627871"/>
    <w:rsid w:val="00627D0A"/>
    <w:rsid w:val="00630909"/>
    <w:rsid w:val="00631376"/>
    <w:rsid w:val="00636EE7"/>
    <w:rsid w:val="006419D2"/>
    <w:rsid w:val="00644C33"/>
    <w:rsid w:val="00646050"/>
    <w:rsid w:val="00646756"/>
    <w:rsid w:val="006552D8"/>
    <w:rsid w:val="00657259"/>
    <w:rsid w:val="006601A8"/>
    <w:rsid w:val="00665697"/>
    <w:rsid w:val="006777DF"/>
    <w:rsid w:val="0069260B"/>
    <w:rsid w:val="00692DCC"/>
    <w:rsid w:val="00692FE6"/>
    <w:rsid w:val="006A2B0D"/>
    <w:rsid w:val="006B664C"/>
    <w:rsid w:val="006C2E43"/>
    <w:rsid w:val="006C6919"/>
    <w:rsid w:val="006C7AE0"/>
    <w:rsid w:val="006D07C1"/>
    <w:rsid w:val="006D64F5"/>
    <w:rsid w:val="006E1AD2"/>
    <w:rsid w:val="006E1E6A"/>
    <w:rsid w:val="006E1ECC"/>
    <w:rsid w:val="006E5518"/>
    <w:rsid w:val="006F344F"/>
    <w:rsid w:val="006F5181"/>
    <w:rsid w:val="00722065"/>
    <w:rsid w:val="00722439"/>
    <w:rsid w:val="0072472F"/>
    <w:rsid w:val="00726D48"/>
    <w:rsid w:val="007305D8"/>
    <w:rsid w:val="0073209C"/>
    <w:rsid w:val="00742102"/>
    <w:rsid w:val="00745ED7"/>
    <w:rsid w:val="00751730"/>
    <w:rsid w:val="00752494"/>
    <w:rsid w:val="0076005A"/>
    <w:rsid w:val="007642E8"/>
    <w:rsid w:val="00764970"/>
    <w:rsid w:val="0076514C"/>
    <w:rsid w:val="00767754"/>
    <w:rsid w:val="00775173"/>
    <w:rsid w:val="0078225A"/>
    <w:rsid w:val="00783B94"/>
    <w:rsid w:val="00784C0E"/>
    <w:rsid w:val="00796658"/>
    <w:rsid w:val="007A0070"/>
    <w:rsid w:val="007A4B5B"/>
    <w:rsid w:val="007B20C0"/>
    <w:rsid w:val="007B65B8"/>
    <w:rsid w:val="007C3CD4"/>
    <w:rsid w:val="007C5039"/>
    <w:rsid w:val="007D0FEA"/>
    <w:rsid w:val="007D16B2"/>
    <w:rsid w:val="007D1B16"/>
    <w:rsid w:val="007D3227"/>
    <w:rsid w:val="007E2B67"/>
    <w:rsid w:val="007F24F3"/>
    <w:rsid w:val="007F7D30"/>
    <w:rsid w:val="008020A6"/>
    <w:rsid w:val="00802B9A"/>
    <w:rsid w:val="00804DCD"/>
    <w:rsid w:val="00805DFE"/>
    <w:rsid w:val="00806362"/>
    <w:rsid w:val="008112AF"/>
    <w:rsid w:val="00813CCA"/>
    <w:rsid w:val="008230AF"/>
    <w:rsid w:val="00837DEB"/>
    <w:rsid w:val="008417AE"/>
    <w:rsid w:val="00843A1D"/>
    <w:rsid w:val="0084429A"/>
    <w:rsid w:val="00860DD6"/>
    <w:rsid w:val="00861D60"/>
    <w:rsid w:val="00867178"/>
    <w:rsid w:val="008673CE"/>
    <w:rsid w:val="008712AE"/>
    <w:rsid w:val="00875317"/>
    <w:rsid w:val="00880D24"/>
    <w:rsid w:val="00882745"/>
    <w:rsid w:val="00883B30"/>
    <w:rsid w:val="008914DF"/>
    <w:rsid w:val="00897CAB"/>
    <w:rsid w:val="008C052D"/>
    <w:rsid w:val="008D12C9"/>
    <w:rsid w:val="008D2B81"/>
    <w:rsid w:val="008D65C4"/>
    <w:rsid w:val="008E3794"/>
    <w:rsid w:val="008E400E"/>
    <w:rsid w:val="008E512B"/>
    <w:rsid w:val="008E7D2E"/>
    <w:rsid w:val="008F5003"/>
    <w:rsid w:val="008F5558"/>
    <w:rsid w:val="0090185B"/>
    <w:rsid w:val="0090503E"/>
    <w:rsid w:val="00907054"/>
    <w:rsid w:val="0091039D"/>
    <w:rsid w:val="00911879"/>
    <w:rsid w:val="00926457"/>
    <w:rsid w:val="00927BE1"/>
    <w:rsid w:val="00934307"/>
    <w:rsid w:val="0094548E"/>
    <w:rsid w:val="00950C6E"/>
    <w:rsid w:val="00962A60"/>
    <w:rsid w:val="00982E03"/>
    <w:rsid w:val="00985A75"/>
    <w:rsid w:val="00991FAC"/>
    <w:rsid w:val="00997464"/>
    <w:rsid w:val="009B0229"/>
    <w:rsid w:val="009B6C38"/>
    <w:rsid w:val="009D2D66"/>
    <w:rsid w:val="009E4A51"/>
    <w:rsid w:val="009E66F3"/>
    <w:rsid w:val="00A14D35"/>
    <w:rsid w:val="00A14F6C"/>
    <w:rsid w:val="00A168DA"/>
    <w:rsid w:val="00A22765"/>
    <w:rsid w:val="00A43412"/>
    <w:rsid w:val="00A51C76"/>
    <w:rsid w:val="00A57182"/>
    <w:rsid w:val="00A72DDB"/>
    <w:rsid w:val="00A74090"/>
    <w:rsid w:val="00A81A5A"/>
    <w:rsid w:val="00A83D20"/>
    <w:rsid w:val="00A85E3E"/>
    <w:rsid w:val="00A93635"/>
    <w:rsid w:val="00AA0782"/>
    <w:rsid w:val="00AA2FF4"/>
    <w:rsid w:val="00AA4312"/>
    <w:rsid w:val="00AA746F"/>
    <w:rsid w:val="00AB22FE"/>
    <w:rsid w:val="00AC4143"/>
    <w:rsid w:val="00AC47AB"/>
    <w:rsid w:val="00AC7D05"/>
    <w:rsid w:val="00AD2202"/>
    <w:rsid w:val="00AD453A"/>
    <w:rsid w:val="00AD56C9"/>
    <w:rsid w:val="00AE00B2"/>
    <w:rsid w:val="00AE39D0"/>
    <w:rsid w:val="00AF05E1"/>
    <w:rsid w:val="00AF2461"/>
    <w:rsid w:val="00AF5419"/>
    <w:rsid w:val="00B069B4"/>
    <w:rsid w:val="00B069D4"/>
    <w:rsid w:val="00B23CAF"/>
    <w:rsid w:val="00B25118"/>
    <w:rsid w:val="00B307F8"/>
    <w:rsid w:val="00B31446"/>
    <w:rsid w:val="00B34849"/>
    <w:rsid w:val="00B41CD9"/>
    <w:rsid w:val="00B43EC2"/>
    <w:rsid w:val="00B454D4"/>
    <w:rsid w:val="00B473D5"/>
    <w:rsid w:val="00B673E7"/>
    <w:rsid w:val="00B70A22"/>
    <w:rsid w:val="00B720CB"/>
    <w:rsid w:val="00B82B50"/>
    <w:rsid w:val="00B8426F"/>
    <w:rsid w:val="00B95BE2"/>
    <w:rsid w:val="00BA2401"/>
    <w:rsid w:val="00BA37A6"/>
    <w:rsid w:val="00BA7A45"/>
    <w:rsid w:val="00BC01B5"/>
    <w:rsid w:val="00BD0818"/>
    <w:rsid w:val="00BD79E0"/>
    <w:rsid w:val="00BE450C"/>
    <w:rsid w:val="00C04935"/>
    <w:rsid w:val="00C04C7F"/>
    <w:rsid w:val="00C05F30"/>
    <w:rsid w:val="00C237DF"/>
    <w:rsid w:val="00C23E90"/>
    <w:rsid w:val="00C2551C"/>
    <w:rsid w:val="00C31DB5"/>
    <w:rsid w:val="00C406AF"/>
    <w:rsid w:val="00C40A9C"/>
    <w:rsid w:val="00C503E2"/>
    <w:rsid w:val="00C51402"/>
    <w:rsid w:val="00C60ABB"/>
    <w:rsid w:val="00C6320A"/>
    <w:rsid w:val="00C70211"/>
    <w:rsid w:val="00C702B0"/>
    <w:rsid w:val="00C7224B"/>
    <w:rsid w:val="00C73E11"/>
    <w:rsid w:val="00C84FB5"/>
    <w:rsid w:val="00C9128F"/>
    <w:rsid w:val="00C933D2"/>
    <w:rsid w:val="00C95C85"/>
    <w:rsid w:val="00CA0FC7"/>
    <w:rsid w:val="00CA17C6"/>
    <w:rsid w:val="00CA1EC0"/>
    <w:rsid w:val="00CA3239"/>
    <w:rsid w:val="00CA66A9"/>
    <w:rsid w:val="00CB1C38"/>
    <w:rsid w:val="00CB4A16"/>
    <w:rsid w:val="00CC5376"/>
    <w:rsid w:val="00CC5E28"/>
    <w:rsid w:val="00CD0C6A"/>
    <w:rsid w:val="00CE20BA"/>
    <w:rsid w:val="00CE3A14"/>
    <w:rsid w:val="00CE63A6"/>
    <w:rsid w:val="00CF0CA5"/>
    <w:rsid w:val="00CF5953"/>
    <w:rsid w:val="00CF77E6"/>
    <w:rsid w:val="00D011A0"/>
    <w:rsid w:val="00D0418B"/>
    <w:rsid w:val="00D179F0"/>
    <w:rsid w:val="00D2097D"/>
    <w:rsid w:val="00D226CC"/>
    <w:rsid w:val="00D2788A"/>
    <w:rsid w:val="00D37A3D"/>
    <w:rsid w:val="00D50F16"/>
    <w:rsid w:val="00D51A6B"/>
    <w:rsid w:val="00D553BB"/>
    <w:rsid w:val="00D55B30"/>
    <w:rsid w:val="00D6224A"/>
    <w:rsid w:val="00D6430F"/>
    <w:rsid w:val="00D6440C"/>
    <w:rsid w:val="00D65251"/>
    <w:rsid w:val="00D8534C"/>
    <w:rsid w:val="00D8586B"/>
    <w:rsid w:val="00D8768C"/>
    <w:rsid w:val="00D96F41"/>
    <w:rsid w:val="00DA09DA"/>
    <w:rsid w:val="00DA48AC"/>
    <w:rsid w:val="00DA4971"/>
    <w:rsid w:val="00DC2110"/>
    <w:rsid w:val="00DE01AE"/>
    <w:rsid w:val="00DF0625"/>
    <w:rsid w:val="00DF2176"/>
    <w:rsid w:val="00DF61F1"/>
    <w:rsid w:val="00DF6E7A"/>
    <w:rsid w:val="00E11BB2"/>
    <w:rsid w:val="00E14ADA"/>
    <w:rsid w:val="00E2425D"/>
    <w:rsid w:val="00E26F68"/>
    <w:rsid w:val="00E430F9"/>
    <w:rsid w:val="00E60900"/>
    <w:rsid w:val="00E672AE"/>
    <w:rsid w:val="00E71463"/>
    <w:rsid w:val="00E7379B"/>
    <w:rsid w:val="00EA5531"/>
    <w:rsid w:val="00EA764B"/>
    <w:rsid w:val="00EB1D8B"/>
    <w:rsid w:val="00EB4A7E"/>
    <w:rsid w:val="00EC1879"/>
    <w:rsid w:val="00EC685B"/>
    <w:rsid w:val="00EC7E9A"/>
    <w:rsid w:val="00ED0BA6"/>
    <w:rsid w:val="00ED1BAC"/>
    <w:rsid w:val="00ED4A23"/>
    <w:rsid w:val="00ED6C1D"/>
    <w:rsid w:val="00ED7422"/>
    <w:rsid w:val="00ED791F"/>
    <w:rsid w:val="00EE5FDA"/>
    <w:rsid w:val="00EF43C1"/>
    <w:rsid w:val="00EF66EA"/>
    <w:rsid w:val="00EF7582"/>
    <w:rsid w:val="00F1316A"/>
    <w:rsid w:val="00F145B5"/>
    <w:rsid w:val="00F15BBC"/>
    <w:rsid w:val="00F23D0F"/>
    <w:rsid w:val="00F25E40"/>
    <w:rsid w:val="00F376E1"/>
    <w:rsid w:val="00F379D1"/>
    <w:rsid w:val="00F401D1"/>
    <w:rsid w:val="00F43AB2"/>
    <w:rsid w:val="00F455E4"/>
    <w:rsid w:val="00F62F91"/>
    <w:rsid w:val="00F644A3"/>
    <w:rsid w:val="00F66C7A"/>
    <w:rsid w:val="00F704CA"/>
    <w:rsid w:val="00F710D9"/>
    <w:rsid w:val="00F72331"/>
    <w:rsid w:val="00F81C45"/>
    <w:rsid w:val="00F823FD"/>
    <w:rsid w:val="00F829C0"/>
    <w:rsid w:val="00F84132"/>
    <w:rsid w:val="00F86167"/>
    <w:rsid w:val="00F9572A"/>
    <w:rsid w:val="00F968D3"/>
    <w:rsid w:val="00FA0C0A"/>
    <w:rsid w:val="00FA18FE"/>
    <w:rsid w:val="00FB798D"/>
    <w:rsid w:val="00FD0A0F"/>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4:docId w14:val="5F9670CB"/>
  <w15:docId w15:val="{41D48AAB-4A3C-4348-9F18-8358AA35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00"/>
    <w:pPr>
      <w:spacing w:line="300" w:lineRule="atLeast"/>
      <w:jc w:val="both"/>
    </w:pPr>
    <w:rPr>
      <w:sz w:val="22"/>
      <w:lang w:eastAsia="en-US"/>
    </w:rPr>
  </w:style>
  <w:style w:type="paragraph" w:styleId="Heading1">
    <w:name w:val="heading 1"/>
    <w:basedOn w:val="Normal"/>
    <w:qFormat/>
    <w:rsid w:val="00E60900"/>
    <w:pPr>
      <w:keepNext/>
      <w:numPr>
        <w:numId w:val="4"/>
      </w:numPr>
      <w:spacing w:before="320"/>
      <w:outlineLvl w:val="0"/>
    </w:pPr>
    <w:rPr>
      <w:b/>
      <w:smallCaps/>
      <w:kern w:val="28"/>
    </w:rPr>
  </w:style>
  <w:style w:type="paragraph" w:styleId="Heading2">
    <w:name w:val="heading 2"/>
    <w:basedOn w:val="Normal"/>
    <w:link w:val="Heading2Char"/>
    <w:qFormat/>
    <w:rsid w:val="00E60900"/>
    <w:pPr>
      <w:numPr>
        <w:ilvl w:val="1"/>
        <w:numId w:val="4"/>
      </w:numPr>
      <w:spacing w:before="280" w:after="120"/>
      <w:outlineLvl w:val="1"/>
    </w:pPr>
    <w:rPr>
      <w:color w:val="000000"/>
    </w:rPr>
  </w:style>
  <w:style w:type="paragraph" w:styleId="Heading3">
    <w:name w:val="heading 3"/>
    <w:basedOn w:val="Normal"/>
    <w:qFormat/>
    <w:rsid w:val="00E60900"/>
    <w:pPr>
      <w:numPr>
        <w:ilvl w:val="2"/>
        <w:numId w:val="4"/>
      </w:numPr>
      <w:spacing w:after="120"/>
      <w:outlineLvl w:val="2"/>
    </w:pPr>
  </w:style>
  <w:style w:type="paragraph" w:styleId="Heading4">
    <w:name w:val="heading 4"/>
    <w:basedOn w:val="Normal"/>
    <w:qFormat/>
    <w:rsid w:val="00E60900"/>
    <w:pPr>
      <w:numPr>
        <w:ilvl w:val="3"/>
        <w:numId w:val="4"/>
      </w:numPr>
      <w:tabs>
        <w:tab w:val="left" w:pos="2261"/>
      </w:tabs>
      <w:spacing w:after="120"/>
      <w:outlineLvl w:val="3"/>
    </w:pPr>
  </w:style>
  <w:style w:type="paragraph" w:styleId="Heading5">
    <w:name w:val="heading 5"/>
    <w:basedOn w:val="Normal"/>
    <w:qFormat/>
    <w:rsid w:val="00E60900"/>
    <w:pPr>
      <w:numPr>
        <w:ilvl w:val="4"/>
        <w:numId w:val="4"/>
      </w:numPr>
      <w:spacing w:after="120"/>
      <w:outlineLvl w:val="4"/>
    </w:pPr>
  </w:style>
  <w:style w:type="paragraph" w:styleId="Heading6">
    <w:name w:val="heading 6"/>
    <w:basedOn w:val="Normal"/>
    <w:next w:val="Normal"/>
    <w:autoRedefine/>
    <w:qFormat/>
    <w:rsid w:val="00E60900"/>
    <w:pPr>
      <w:keepNext/>
      <w:spacing w:before="160" w:after="80"/>
      <w:jc w:val="left"/>
      <w:outlineLvl w:val="5"/>
    </w:pPr>
    <w:rPr>
      <w:rFonts w:ascii="Arial" w:hAnsi="Arial"/>
      <w:b/>
      <w:sz w:val="20"/>
    </w:rPr>
  </w:style>
  <w:style w:type="paragraph" w:styleId="Heading7">
    <w:name w:val="heading 7"/>
    <w:basedOn w:val="Normal"/>
    <w:next w:val="Normal"/>
    <w:qFormat/>
    <w:rsid w:val="00E60900"/>
    <w:pPr>
      <w:keepNext/>
      <w:jc w:val="left"/>
      <w:outlineLvl w:val="6"/>
    </w:pPr>
    <w:rPr>
      <w:rFonts w:ascii="Arial" w:hAnsi="Arial"/>
      <w:b/>
      <w:smallCaps/>
      <w:color w:val="000000"/>
      <w:sz w:val="24"/>
    </w:rPr>
  </w:style>
  <w:style w:type="paragraph" w:styleId="Heading8">
    <w:name w:val="heading 8"/>
    <w:basedOn w:val="Normal"/>
    <w:next w:val="Normal"/>
    <w:autoRedefine/>
    <w:qFormat/>
    <w:rsid w:val="00E60900"/>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E60900"/>
    <w:pPr>
      <w:spacing w:before="120" w:after="120"/>
      <w:ind w:left="720"/>
    </w:pPr>
  </w:style>
  <w:style w:type="paragraph" w:customStyle="1" w:styleId="Bodysubclause">
    <w:name w:val="Body  sub clause"/>
    <w:basedOn w:val="Normal"/>
    <w:rsid w:val="00E60900"/>
    <w:pPr>
      <w:spacing w:before="240" w:after="120"/>
      <w:ind w:left="720"/>
    </w:pPr>
  </w:style>
  <w:style w:type="paragraph" w:customStyle="1" w:styleId="Bodypara">
    <w:name w:val="Body para"/>
    <w:basedOn w:val="Normal"/>
    <w:rsid w:val="00E60900"/>
    <w:pPr>
      <w:spacing w:after="240"/>
      <w:ind w:left="1559"/>
    </w:pPr>
  </w:style>
  <w:style w:type="paragraph" w:customStyle="1" w:styleId="Bodysubpara">
    <w:name w:val="Body sub para"/>
    <w:basedOn w:val="Normal"/>
    <w:next w:val="Heading3"/>
    <w:rsid w:val="00E60900"/>
    <w:pPr>
      <w:spacing w:after="120"/>
      <w:ind w:left="2268"/>
    </w:pPr>
  </w:style>
  <w:style w:type="paragraph" w:customStyle="1" w:styleId="Definitions">
    <w:name w:val="Definitions"/>
    <w:basedOn w:val="Normal"/>
    <w:rsid w:val="00E60900"/>
    <w:pPr>
      <w:tabs>
        <w:tab w:val="left" w:pos="709"/>
      </w:tabs>
      <w:spacing w:after="120"/>
      <w:ind w:left="720"/>
    </w:pPr>
  </w:style>
  <w:style w:type="paragraph" w:styleId="Footer">
    <w:name w:val="footer"/>
    <w:basedOn w:val="Normal"/>
    <w:link w:val="FooterChar"/>
    <w:uiPriority w:val="99"/>
    <w:rsid w:val="00E60900"/>
    <w:pPr>
      <w:tabs>
        <w:tab w:val="center" w:pos="4153"/>
        <w:tab w:val="right" w:pos="8306"/>
      </w:tabs>
      <w:spacing w:after="240"/>
    </w:pPr>
  </w:style>
  <w:style w:type="paragraph" w:styleId="Header">
    <w:name w:val="header"/>
    <w:basedOn w:val="Normal"/>
    <w:rsid w:val="00E60900"/>
    <w:pPr>
      <w:tabs>
        <w:tab w:val="center" w:pos="4153"/>
        <w:tab w:val="right" w:pos="8306"/>
      </w:tabs>
      <w:spacing w:after="240"/>
    </w:pPr>
  </w:style>
  <w:style w:type="character" w:styleId="PageNumber">
    <w:name w:val="page number"/>
    <w:basedOn w:val="DefaultParagraphFont"/>
    <w:rsid w:val="00E60900"/>
  </w:style>
  <w:style w:type="paragraph" w:customStyle="1" w:styleId="Schmainhead">
    <w:name w:val="Sch   main head"/>
    <w:basedOn w:val="Normal"/>
    <w:next w:val="Normal"/>
    <w:autoRedefine/>
    <w:rsid w:val="00E60900"/>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E60900"/>
    <w:pPr>
      <w:keepNext/>
      <w:numPr>
        <w:numId w:val="7"/>
      </w:numPr>
      <w:spacing w:before="240" w:after="240"/>
      <w:jc w:val="center"/>
      <w:outlineLvl w:val="0"/>
    </w:pPr>
    <w:rPr>
      <w:b/>
      <w:kern w:val="28"/>
    </w:rPr>
  </w:style>
  <w:style w:type="paragraph" w:customStyle="1" w:styleId="Sch1styleclause">
    <w:name w:val="Sch  (1style) clause"/>
    <w:basedOn w:val="Normal"/>
    <w:rsid w:val="00E60900"/>
    <w:pPr>
      <w:numPr>
        <w:numId w:val="5"/>
      </w:numPr>
      <w:spacing w:before="320"/>
      <w:outlineLvl w:val="0"/>
    </w:pPr>
    <w:rPr>
      <w:b/>
      <w:smallCaps/>
    </w:rPr>
  </w:style>
  <w:style w:type="paragraph" w:customStyle="1" w:styleId="Sch1stylesubclause">
    <w:name w:val="Sch  (1style) sub clause"/>
    <w:basedOn w:val="Normal"/>
    <w:rsid w:val="00E60900"/>
    <w:pPr>
      <w:numPr>
        <w:ilvl w:val="1"/>
        <w:numId w:val="5"/>
      </w:numPr>
      <w:spacing w:before="280" w:after="120"/>
      <w:outlineLvl w:val="1"/>
    </w:pPr>
    <w:rPr>
      <w:color w:val="000000"/>
    </w:rPr>
  </w:style>
  <w:style w:type="paragraph" w:customStyle="1" w:styleId="Sch1stylepara">
    <w:name w:val="Sch (1style) para"/>
    <w:basedOn w:val="Normal"/>
    <w:rsid w:val="00E60900"/>
    <w:pPr>
      <w:numPr>
        <w:ilvl w:val="2"/>
        <w:numId w:val="5"/>
      </w:numPr>
      <w:spacing w:after="120"/>
    </w:pPr>
  </w:style>
  <w:style w:type="paragraph" w:customStyle="1" w:styleId="Sch1stylesubpara">
    <w:name w:val="Sch (1style) sub para"/>
    <w:basedOn w:val="Heading4"/>
    <w:rsid w:val="00E60900"/>
    <w:pPr>
      <w:numPr>
        <w:numId w:val="5"/>
      </w:numPr>
    </w:pPr>
  </w:style>
  <w:style w:type="paragraph" w:customStyle="1" w:styleId="Sch2style1">
    <w:name w:val="Sch (2style)  1"/>
    <w:basedOn w:val="Normal"/>
    <w:rsid w:val="00E60900"/>
    <w:pPr>
      <w:numPr>
        <w:numId w:val="1"/>
      </w:numPr>
      <w:spacing w:before="280" w:after="120" w:line="300" w:lineRule="exact"/>
    </w:pPr>
  </w:style>
  <w:style w:type="paragraph" w:customStyle="1" w:styleId="Sch2stylea">
    <w:name w:val="Sch (2style) (a)"/>
    <w:basedOn w:val="Normal"/>
    <w:rsid w:val="00E60900"/>
    <w:pPr>
      <w:numPr>
        <w:ilvl w:val="1"/>
        <w:numId w:val="1"/>
      </w:numPr>
      <w:spacing w:after="120" w:line="300" w:lineRule="exact"/>
    </w:pPr>
  </w:style>
  <w:style w:type="paragraph" w:customStyle="1" w:styleId="Sch2stylei">
    <w:name w:val="Sch (2style) (i)"/>
    <w:basedOn w:val="Heading4"/>
    <w:rsid w:val="00E60900"/>
    <w:pPr>
      <w:numPr>
        <w:ilvl w:val="2"/>
        <w:numId w:val="1"/>
      </w:numPr>
      <w:tabs>
        <w:tab w:val="clear" w:pos="2261"/>
        <w:tab w:val="left" w:pos="2268"/>
      </w:tabs>
    </w:pPr>
    <w:rPr>
      <w:noProof/>
    </w:rPr>
  </w:style>
  <w:style w:type="paragraph" w:styleId="TOC1">
    <w:name w:val="toc 1"/>
    <w:basedOn w:val="Normal"/>
    <w:next w:val="Normal"/>
    <w:autoRedefine/>
    <w:rsid w:val="00E60900"/>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60900"/>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60900"/>
    <w:pPr>
      <w:tabs>
        <w:tab w:val="left" w:pos="709"/>
        <w:tab w:val="right" w:leader="dot" w:pos="7655"/>
      </w:tabs>
      <w:ind w:left="709" w:right="1219" w:hanging="709"/>
    </w:pPr>
    <w:rPr>
      <w:noProof/>
      <w:sz w:val="20"/>
    </w:rPr>
  </w:style>
  <w:style w:type="character" w:styleId="Hyperlink">
    <w:name w:val="Hyperlink"/>
    <w:rsid w:val="00E60900"/>
    <w:rPr>
      <w:color w:val="0000FF"/>
      <w:u w:val="single"/>
    </w:rPr>
  </w:style>
  <w:style w:type="character" w:styleId="FollowedHyperlink">
    <w:name w:val="FollowedHyperlink"/>
    <w:rsid w:val="00E60900"/>
    <w:rPr>
      <w:color w:val="800080"/>
      <w:u w:val="single"/>
    </w:rPr>
  </w:style>
  <w:style w:type="paragraph" w:customStyle="1" w:styleId="1Parties">
    <w:name w:val="(1) Parties"/>
    <w:basedOn w:val="Normal"/>
    <w:rsid w:val="00E60900"/>
    <w:pPr>
      <w:numPr>
        <w:numId w:val="2"/>
      </w:numPr>
      <w:spacing w:before="120" w:after="120"/>
    </w:pPr>
  </w:style>
  <w:style w:type="paragraph" w:customStyle="1" w:styleId="ABackground">
    <w:name w:val="(A) Background"/>
    <w:basedOn w:val="Normal"/>
    <w:rsid w:val="00E60900"/>
    <w:pPr>
      <w:numPr>
        <w:numId w:val="3"/>
      </w:numPr>
      <w:spacing w:before="120" w:after="120"/>
    </w:pPr>
  </w:style>
  <w:style w:type="character" w:customStyle="1" w:styleId="Def">
    <w:name w:val="Def"/>
    <w:rsid w:val="00E60900"/>
    <w:rPr>
      <w:b/>
      <w:color w:val="000000"/>
      <w:sz w:val="22"/>
    </w:rPr>
  </w:style>
  <w:style w:type="paragraph" w:customStyle="1" w:styleId="1stIntroHeadings">
    <w:name w:val="1stIntroHeadings"/>
    <w:basedOn w:val="Normal"/>
    <w:next w:val="Normal"/>
    <w:rsid w:val="00E60900"/>
    <w:pPr>
      <w:tabs>
        <w:tab w:val="left" w:pos="709"/>
      </w:tabs>
      <w:spacing w:before="120" w:after="120"/>
    </w:pPr>
    <w:rPr>
      <w:b/>
      <w:smallCaps/>
      <w:sz w:val="24"/>
    </w:rPr>
  </w:style>
  <w:style w:type="paragraph" w:customStyle="1" w:styleId="Scha">
    <w:name w:val="Sch a)"/>
    <w:basedOn w:val="Normal"/>
    <w:rsid w:val="00E60900"/>
    <w:pPr>
      <w:numPr>
        <w:ilvl w:val="1"/>
        <w:numId w:val="2"/>
      </w:numPr>
    </w:pPr>
  </w:style>
  <w:style w:type="paragraph" w:customStyle="1" w:styleId="XExecution">
    <w:name w:val="X Execution"/>
    <w:basedOn w:val="Normal"/>
    <w:rsid w:val="00E60900"/>
    <w:pPr>
      <w:tabs>
        <w:tab w:val="left" w:pos="0"/>
        <w:tab w:val="left" w:pos="3544"/>
      </w:tabs>
      <w:ind w:right="459"/>
      <w:jc w:val="left"/>
    </w:pPr>
    <w:rPr>
      <w:color w:val="000000"/>
    </w:rPr>
  </w:style>
  <w:style w:type="paragraph" w:customStyle="1" w:styleId="Comments">
    <w:name w:val="Comments"/>
    <w:basedOn w:val="Normal"/>
    <w:rsid w:val="00E60900"/>
    <w:pPr>
      <w:spacing w:after="120"/>
      <w:ind w:left="284"/>
      <w:jc w:val="left"/>
    </w:pPr>
    <w:rPr>
      <w:i/>
    </w:rPr>
  </w:style>
  <w:style w:type="paragraph" w:customStyle="1" w:styleId="CoversheetTitle">
    <w:name w:val="Coversheet Title"/>
    <w:basedOn w:val="Normal"/>
    <w:autoRedefine/>
    <w:rsid w:val="00E60900"/>
    <w:pPr>
      <w:spacing w:before="480" w:after="480"/>
      <w:jc w:val="center"/>
    </w:pPr>
    <w:rPr>
      <w:b/>
      <w:smallCaps/>
    </w:rPr>
  </w:style>
  <w:style w:type="paragraph" w:customStyle="1" w:styleId="CoversheetParagraph">
    <w:name w:val="Coversheet Paragraph"/>
    <w:basedOn w:val="Normal"/>
    <w:autoRedefine/>
    <w:rsid w:val="00E60900"/>
    <w:pPr>
      <w:jc w:val="center"/>
    </w:pPr>
  </w:style>
  <w:style w:type="character" w:customStyle="1" w:styleId="Defterm">
    <w:name w:val="Defterm"/>
    <w:rsid w:val="00E60900"/>
    <w:rPr>
      <w:b/>
      <w:color w:val="000000"/>
      <w:sz w:val="22"/>
    </w:rPr>
  </w:style>
  <w:style w:type="paragraph" w:customStyle="1" w:styleId="NewPage">
    <w:name w:val="New Page"/>
    <w:basedOn w:val="Normal"/>
    <w:autoRedefine/>
    <w:rsid w:val="00E60900"/>
    <w:pPr>
      <w:pageBreakBefore/>
    </w:pPr>
  </w:style>
  <w:style w:type="paragraph" w:customStyle="1" w:styleId="FrontInformation">
    <w:name w:val="FrontInformation"/>
    <w:autoRedefine/>
    <w:rsid w:val="00E60900"/>
    <w:pPr>
      <w:spacing w:line="300" w:lineRule="atLeast"/>
    </w:pPr>
    <w:rPr>
      <w:rFonts w:ascii="Arial" w:hAnsi="Arial"/>
      <w:color w:val="000000"/>
      <w:lang w:eastAsia="en-US"/>
    </w:rPr>
  </w:style>
  <w:style w:type="character" w:customStyle="1" w:styleId="defitem">
    <w:name w:val="defitem"/>
    <w:basedOn w:val="DefaultParagraphFont"/>
    <w:rsid w:val="00E60900"/>
  </w:style>
  <w:style w:type="character" w:customStyle="1" w:styleId="smallcaps">
    <w:name w:val="smallcaps"/>
    <w:rsid w:val="00E60900"/>
    <w:rPr>
      <w:b/>
      <w:smallCaps/>
    </w:rPr>
  </w:style>
  <w:style w:type="paragraph" w:customStyle="1" w:styleId="Schmainheadinc">
    <w:name w:val="Sch   main head inc"/>
    <w:basedOn w:val="Normal"/>
    <w:rsid w:val="00E60900"/>
    <w:pPr>
      <w:numPr>
        <w:numId w:val="10"/>
      </w:numPr>
      <w:spacing w:before="360" w:after="360"/>
    </w:pPr>
    <w:rPr>
      <w:b/>
    </w:rPr>
  </w:style>
  <w:style w:type="paragraph" w:customStyle="1" w:styleId="Schmainheadsingle">
    <w:name w:val="Sch main head single"/>
    <w:basedOn w:val="Normal"/>
    <w:next w:val="Normal"/>
    <w:rsid w:val="00E60900"/>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E60900"/>
    <w:pPr>
      <w:numPr>
        <w:numId w:val="9"/>
      </w:numPr>
      <w:spacing w:before="240" w:after="360"/>
    </w:pPr>
    <w:rPr>
      <w:b/>
      <w:kern w:val="28"/>
    </w:rPr>
  </w:style>
  <w:style w:type="paragraph" w:customStyle="1" w:styleId="Testimonium">
    <w:name w:val="Testimonium"/>
    <w:basedOn w:val="Normal"/>
    <w:rsid w:val="00E60900"/>
    <w:pPr>
      <w:spacing w:before="360" w:after="360"/>
    </w:pPr>
  </w:style>
  <w:style w:type="paragraph" w:customStyle="1" w:styleId="Appmainheadsingle">
    <w:name w:val="App main head single"/>
    <w:basedOn w:val="Normal"/>
    <w:next w:val="Normal"/>
    <w:rsid w:val="00E60900"/>
    <w:pPr>
      <w:pageBreakBefore/>
      <w:numPr>
        <w:numId w:val="11"/>
      </w:numPr>
      <w:spacing w:before="240" w:after="360"/>
      <w:jc w:val="center"/>
    </w:pPr>
    <w:rPr>
      <w:b/>
    </w:rPr>
  </w:style>
  <w:style w:type="paragraph" w:customStyle="1" w:styleId="Appmainhead">
    <w:name w:val="App   main head"/>
    <w:basedOn w:val="Normal"/>
    <w:next w:val="Normal"/>
    <w:rsid w:val="00E60900"/>
    <w:pPr>
      <w:pageBreakBefore/>
      <w:numPr>
        <w:numId w:val="12"/>
      </w:numPr>
      <w:spacing w:before="240" w:after="360"/>
      <w:jc w:val="center"/>
    </w:pPr>
    <w:rPr>
      <w:b/>
    </w:rPr>
  </w:style>
  <w:style w:type="paragraph" w:styleId="CommentText">
    <w:name w:val="annotation text"/>
    <w:basedOn w:val="Normal"/>
    <w:link w:val="CommentTextChar"/>
    <w:rsid w:val="00E60900"/>
    <w:pPr>
      <w:spacing w:line="200" w:lineRule="atLeast"/>
      <w:jc w:val="left"/>
    </w:pPr>
    <w:rPr>
      <w:sz w:val="20"/>
    </w:rPr>
  </w:style>
  <w:style w:type="paragraph" w:customStyle="1" w:styleId="CoversheetTitle2">
    <w:name w:val="Coversheet Title2"/>
    <w:basedOn w:val="CoversheetTitle"/>
    <w:rsid w:val="00E60900"/>
    <w:rPr>
      <w:sz w:val="28"/>
    </w:rPr>
  </w:style>
  <w:style w:type="paragraph" w:customStyle="1" w:styleId="Headingreg">
    <w:name w:val="Heading reg"/>
    <w:basedOn w:val="Heading1"/>
    <w:next w:val="Normal"/>
    <w:rsid w:val="00E60900"/>
    <w:pPr>
      <w:keepNext w:val="0"/>
      <w:spacing w:after="240"/>
    </w:pPr>
    <w:rPr>
      <w:b w:val="0"/>
      <w:smallCaps w:val="0"/>
    </w:rPr>
  </w:style>
  <w:style w:type="paragraph" w:customStyle="1" w:styleId="HeadingTitle">
    <w:name w:val="HeadingTitle"/>
    <w:basedOn w:val="Normal"/>
    <w:rsid w:val="00E60900"/>
    <w:pPr>
      <w:spacing w:before="240" w:after="240"/>
    </w:pPr>
    <w:rPr>
      <w:b/>
      <w:sz w:val="24"/>
    </w:rPr>
  </w:style>
  <w:style w:type="paragraph" w:customStyle="1" w:styleId="BackSubClause">
    <w:name w:val="BackSubClause"/>
    <w:basedOn w:val="Normal"/>
    <w:rsid w:val="00E60900"/>
    <w:pPr>
      <w:numPr>
        <w:ilvl w:val="1"/>
        <w:numId w:val="3"/>
      </w:numPr>
    </w:pPr>
  </w:style>
  <w:style w:type="paragraph" w:customStyle="1" w:styleId="NormalSpaced">
    <w:name w:val="NormalSpaced"/>
    <w:basedOn w:val="Normal"/>
    <w:next w:val="Normal"/>
    <w:rsid w:val="00E60900"/>
    <w:pPr>
      <w:spacing w:after="240"/>
    </w:pPr>
  </w:style>
  <w:style w:type="paragraph" w:customStyle="1" w:styleId="Bullet">
    <w:name w:val="Bullet"/>
    <w:basedOn w:val="Normal"/>
    <w:rsid w:val="00E60900"/>
    <w:pPr>
      <w:numPr>
        <w:numId w:val="18"/>
      </w:numPr>
      <w:spacing w:after="240"/>
    </w:pPr>
  </w:style>
  <w:style w:type="paragraph" w:customStyle="1" w:styleId="Bullet2">
    <w:name w:val="Bullet2"/>
    <w:basedOn w:val="Normal"/>
    <w:rsid w:val="00E60900"/>
    <w:pPr>
      <w:numPr>
        <w:numId w:val="13"/>
      </w:numPr>
      <w:spacing w:after="240" w:line="240" w:lineRule="auto"/>
    </w:pPr>
  </w:style>
  <w:style w:type="paragraph" w:customStyle="1" w:styleId="Bullet3">
    <w:name w:val="Bullet3"/>
    <w:basedOn w:val="Normal"/>
    <w:rsid w:val="00E60900"/>
    <w:pPr>
      <w:numPr>
        <w:numId w:val="14"/>
      </w:numPr>
      <w:spacing w:after="240" w:line="240" w:lineRule="auto"/>
    </w:pPr>
  </w:style>
  <w:style w:type="paragraph" w:customStyle="1" w:styleId="NormalCell">
    <w:name w:val="NormalCell"/>
    <w:basedOn w:val="Normal"/>
    <w:rsid w:val="00E60900"/>
    <w:pPr>
      <w:spacing w:before="120" w:after="120"/>
      <w:jc w:val="left"/>
    </w:pPr>
  </w:style>
  <w:style w:type="paragraph" w:customStyle="1" w:styleId="NormalSmall">
    <w:name w:val="NormalSmall"/>
    <w:basedOn w:val="NormalCell"/>
    <w:rsid w:val="00E60900"/>
    <w:rPr>
      <w:sz w:val="18"/>
    </w:rPr>
  </w:style>
  <w:style w:type="paragraph" w:customStyle="1" w:styleId="BulletSmall">
    <w:name w:val="Bullet Small"/>
    <w:basedOn w:val="Bullet"/>
    <w:rsid w:val="00E60900"/>
    <w:rPr>
      <w:sz w:val="18"/>
    </w:rPr>
  </w:style>
  <w:style w:type="paragraph" w:customStyle="1" w:styleId="Bullet4">
    <w:name w:val="Bullet4"/>
    <w:basedOn w:val="Normal"/>
    <w:rsid w:val="00E60900"/>
    <w:pPr>
      <w:numPr>
        <w:numId w:val="15"/>
      </w:numPr>
      <w:spacing w:after="240" w:line="240" w:lineRule="auto"/>
    </w:pPr>
  </w:style>
  <w:style w:type="paragraph" w:customStyle="1" w:styleId="Bullet5">
    <w:name w:val="Bullet5"/>
    <w:basedOn w:val="Normal"/>
    <w:rsid w:val="00E60900"/>
    <w:pPr>
      <w:numPr>
        <w:numId w:val="16"/>
      </w:numPr>
      <w:spacing w:after="240"/>
    </w:pPr>
  </w:style>
  <w:style w:type="paragraph" w:customStyle="1" w:styleId="Bodysubpara2">
    <w:name w:val="Body sub para2"/>
    <w:basedOn w:val="Bodysubpara"/>
    <w:rsid w:val="00E60900"/>
    <w:pPr>
      <w:spacing w:after="240"/>
      <w:ind w:left="3028"/>
    </w:pPr>
  </w:style>
  <w:style w:type="paragraph" w:customStyle="1" w:styleId="Bullet1">
    <w:name w:val="Bullet1"/>
    <w:basedOn w:val="Normal"/>
    <w:rsid w:val="00E60900"/>
    <w:pPr>
      <w:numPr>
        <w:numId w:val="17"/>
      </w:numPr>
      <w:spacing w:after="240"/>
    </w:pPr>
  </w:style>
  <w:style w:type="paragraph" w:customStyle="1" w:styleId="Bullet1continued">
    <w:name w:val="Bullet1continued"/>
    <w:basedOn w:val="Bullet1"/>
    <w:rsid w:val="00E60900"/>
    <w:pPr>
      <w:numPr>
        <w:numId w:val="0"/>
      </w:numPr>
      <w:ind w:left="357"/>
    </w:pPr>
  </w:style>
  <w:style w:type="paragraph" w:customStyle="1" w:styleId="Bullet2continued">
    <w:name w:val="Bullet2continued"/>
    <w:basedOn w:val="Bullet2"/>
    <w:rsid w:val="00E60900"/>
    <w:pPr>
      <w:numPr>
        <w:numId w:val="0"/>
      </w:numPr>
      <w:ind w:left="1077"/>
    </w:pPr>
  </w:style>
  <w:style w:type="paragraph" w:customStyle="1" w:styleId="Bullet3continued">
    <w:name w:val="Bullet3continued"/>
    <w:basedOn w:val="Bullet3"/>
    <w:rsid w:val="00E60900"/>
    <w:pPr>
      <w:numPr>
        <w:numId w:val="0"/>
      </w:numPr>
      <w:ind w:left="1945"/>
    </w:pPr>
  </w:style>
  <w:style w:type="paragraph" w:customStyle="1" w:styleId="Bullet4continued">
    <w:name w:val="Bullet4continued"/>
    <w:basedOn w:val="Bullet4"/>
    <w:rsid w:val="00E60900"/>
    <w:pPr>
      <w:numPr>
        <w:numId w:val="0"/>
      </w:numPr>
      <w:ind w:left="2676"/>
    </w:pPr>
  </w:style>
  <w:style w:type="paragraph" w:customStyle="1" w:styleId="Bullet5continued">
    <w:name w:val="Bullet5continued"/>
    <w:basedOn w:val="Bullet5"/>
    <w:rsid w:val="00E60900"/>
    <w:pPr>
      <w:numPr>
        <w:numId w:val="0"/>
      </w:numPr>
      <w:ind w:left="3385"/>
    </w:pPr>
  </w:style>
  <w:style w:type="paragraph" w:styleId="BodyText">
    <w:name w:val="Body Text"/>
    <w:basedOn w:val="Normal"/>
    <w:semiHidden/>
    <w:rsid w:val="002E0D5F"/>
    <w:pPr>
      <w:spacing w:line="240" w:lineRule="auto"/>
      <w:jc w:val="left"/>
    </w:pPr>
    <w:rPr>
      <w:rFonts w:ascii="Century Gothic" w:hAnsi="Century Gothic"/>
      <w:b/>
      <w:bCs/>
      <w:sz w:val="48"/>
      <w:szCs w:val="24"/>
    </w:rPr>
  </w:style>
  <w:style w:type="paragraph" w:styleId="Title">
    <w:name w:val="Title"/>
    <w:basedOn w:val="Normal"/>
    <w:link w:val="TitleChar"/>
    <w:qFormat/>
    <w:rsid w:val="002E0D5F"/>
    <w:pPr>
      <w:spacing w:line="240" w:lineRule="auto"/>
      <w:jc w:val="center"/>
    </w:pPr>
    <w:rPr>
      <w:b/>
      <w:bCs/>
      <w:szCs w:val="24"/>
      <w:u w:val="single"/>
    </w:rPr>
  </w:style>
  <w:style w:type="paragraph" w:styleId="BodyText2">
    <w:name w:val="Body Text 2"/>
    <w:basedOn w:val="Normal"/>
    <w:semiHidden/>
    <w:rsid w:val="002E0D5F"/>
    <w:pPr>
      <w:spacing w:line="240" w:lineRule="auto"/>
      <w:jc w:val="left"/>
    </w:pPr>
    <w:rPr>
      <w:rFonts w:ascii="Century Gothic" w:hAnsi="Century Gothic"/>
      <w:sz w:val="24"/>
      <w:szCs w:val="24"/>
    </w:rPr>
  </w:style>
  <w:style w:type="paragraph" w:styleId="BalloonText">
    <w:name w:val="Balloon Text"/>
    <w:basedOn w:val="Normal"/>
    <w:link w:val="BalloonTextChar"/>
    <w:rsid w:val="00657259"/>
    <w:pPr>
      <w:spacing w:line="240" w:lineRule="auto"/>
    </w:pPr>
    <w:rPr>
      <w:rFonts w:ascii="Tahoma" w:hAnsi="Tahoma" w:cs="Tahoma"/>
      <w:sz w:val="16"/>
      <w:szCs w:val="16"/>
    </w:rPr>
  </w:style>
  <w:style w:type="character" w:customStyle="1" w:styleId="BalloonTextChar">
    <w:name w:val="Balloon Text Char"/>
    <w:link w:val="BalloonText"/>
    <w:rsid w:val="00657259"/>
    <w:rPr>
      <w:rFonts w:ascii="Tahoma" w:hAnsi="Tahoma" w:cs="Tahoma"/>
      <w:sz w:val="16"/>
      <w:szCs w:val="16"/>
      <w:lang w:eastAsia="en-US"/>
    </w:rPr>
  </w:style>
  <w:style w:type="paragraph" w:styleId="ListParagraph">
    <w:name w:val="List Paragraph"/>
    <w:basedOn w:val="Normal"/>
    <w:uiPriority w:val="34"/>
    <w:qFormat/>
    <w:rsid w:val="0072472F"/>
    <w:pPr>
      <w:spacing w:line="240" w:lineRule="auto"/>
      <w:ind w:left="720"/>
      <w:jc w:val="left"/>
    </w:pPr>
    <w:rPr>
      <w:rFonts w:ascii="Calibri" w:eastAsia="Calibri" w:hAnsi="Calibri"/>
      <w:szCs w:val="22"/>
    </w:rPr>
  </w:style>
  <w:style w:type="character" w:customStyle="1" w:styleId="FooterChar">
    <w:name w:val="Footer Char"/>
    <w:link w:val="Footer"/>
    <w:uiPriority w:val="99"/>
    <w:rsid w:val="00123C66"/>
    <w:rPr>
      <w:sz w:val="22"/>
      <w:lang w:eastAsia="en-US"/>
    </w:rPr>
  </w:style>
  <w:style w:type="character" w:customStyle="1" w:styleId="Heading2Char">
    <w:name w:val="Heading 2 Char"/>
    <w:link w:val="Heading2"/>
    <w:rsid w:val="00185A24"/>
    <w:rPr>
      <w:color w:val="000000"/>
      <w:sz w:val="22"/>
      <w:lang w:eastAsia="en-US"/>
    </w:rPr>
  </w:style>
  <w:style w:type="character" w:customStyle="1" w:styleId="CommentTextChar">
    <w:name w:val="Comment Text Char"/>
    <w:link w:val="CommentText"/>
    <w:rsid w:val="00C51402"/>
    <w:rPr>
      <w:lang w:eastAsia="en-US"/>
    </w:rPr>
  </w:style>
  <w:style w:type="character" w:customStyle="1" w:styleId="TitleChar">
    <w:name w:val="Title Char"/>
    <w:link w:val="Title"/>
    <w:rsid w:val="00C51402"/>
    <w:rPr>
      <w:b/>
      <w:bCs/>
      <w:sz w:val="22"/>
      <w:szCs w:val="24"/>
      <w:u w:val="single"/>
      <w:lang w:eastAsia="en-US"/>
    </w:rPr>
  </w:style>
  <w:style w:type="character" w:styleId="CommentReference">
    <w:name w:val="annotation reference"/>
    <w:rsid w:val="00636EE7"/>
    <w:rPr>
      <w:sz w:val="16"/>
      <w:szCs w:val="16"/>
    </w:rPr>
  </w:style>
  <w:style w:type="paragraph" w:styleId="CommentSubject">
    <w:name w:val="annotation subject"/>
    <w:basedOn w:val="CommentText"/>
    <w:next w:val="CommentText"/>
    <w:link w:val="CommentSubjectChar"/>
    <w:rsid w:val="00636EE7"/>
    <w:pPr>
      <w:spacing w:line="300" w:lineRule="atLeast"/>
      <w:jc w:val="both"/>
    </w:pPr>
    <w:rPr>
      <w:b/>
      <w:bCs/>
    </w:rPr>
  </w:style>
  <w:style w:type="character" w:customStyle="1" w:styleId="CommentSubjectChar">
    <w:name w:val="Comment Subject Char"/>
    <w:link w:val="CommentSubject"/>
    <w:rsid w:val="00636EE7"/>
    <w:rPr>
      <w:b/>
      <w:bCs/>
      <w:lang w:eastAsia="en-US"/>
    </w:rPr>
  </w:style>
  <w:style w:type="paragraph" w:styleId="Revision">
    <w:name w:val="Revision"/>
    <w:hidden/>
    <w:uiPriority w:val="99"/>
    <w:semiHidden/>
    <w:rsid w:val="000674C0"/>
    <w:rPr>
      <w:sz w:val="22"/>
      <w:lang w:eastAsia="en-US"/>
    </w:rPr>
  </w:style>
  <w:style w:type="character" w:styleId="Emphasis">
    <w:name w:val="Emphasis"/>
    <w:basedOn w:val="DefaultParagraphFont"/>
    <w:uiPriority w:val="20"/>
    <w:qFormat/>
    <w:rsid w:val="001E6874"/>
    <w:rPr>
      <w:i/>
      <w:iCs/>
    </w:rPr>
  </w:style>
  <w:style w:type="character" w:styleId="Strong">
    <w:name w:val="Strong"/>
    <w:basedOn w:val="DefaultParagraphFont"/>
    <w:uiPriority w:val="22"/>
    <w:qFormat/>
    <w:rsid w:val="001E6874"/>
    <w:rPr>
      <w:b/>
      <w:bCs/>
    </w:rPr>
  </w:style>
  <w:style w:type="paragraph" w:styleId="NormalWeb">
    <w:name w:val="Normal (Web)"/>
    <w:basedOn w:val="Normal"/>
    <w:uiPriority w:val="99"/>
    <w:unhideWhenUsed/>
    <w:rsid w:val="001E6874"/>
    <w:pPr>
      <w:spacing w:before="100" w:beforeAutospacing="1" w:after="100" w:afterAutospacing="1" w:line="240" w:lineRule="auto"/>
      <w:jc w:val="left"/>
    </w:pPr>
    <w:rPr>
      <w:sz w:val="24"/>
      <w:szCs w:val="24"/>
      <w:lang w:eastAsia="en-GB"/>
    </w:rPr>
  </w:style>
  <w:style w:type="character" w:customStyle="1" w:styleId="fullnotetitle">
    <w:name w:val="fullnotetitle"/>
    <w:basedOn w:val="DefaultParagraphFont"/>
    <w:rsid w:val="001E6874"/>
  </w:style>
  <w:style w:type="character" w:customStyle="1" w:styleId="hiddennotetext1">
    <w:name w:val="hiddennotetext1"/>
    <w:basedOn w:val="DefaultParagraphFont"/>
    <w:rsid w:val="001E6874"/>
    <w:rPr>
      <w:vanish/>
      <w:webHidden w:val="0"/>
      <w:specVanish w:val="0"/>
    </w:rPr>
  </w:style>
  <w:style w:type="character" w:customStyle="1" w:styleId="notetitleprint1">
    <w:name w:val="notetitleprint1"/>
    <w:basedOn w:val="DefaultParagraphFont"/>
    <w:rsid w:val="001E6874"/>
    <w:rPr>
      <w:vanish/>
      <w:webHidden w:val="0"/>
      <w:specVanish w:val="0"/>
    </w:rPr>
  </w:style>
  <w:style w:type="character" w:customStyle="1" w:styleId="searchword1">
    <w:name w:val="searchword1"/>
    <w:basedOn w:val="DefaultParagraphFont"/>
    <w:rsid w:val="001E6874"/>
    <w:rPr>
      <w:shd w:val="clear" w:color="auto" w:fill="FFFF00"/>
    </w:rPr>
  </w:style>
  <w:style w:type="character" w:customStyle="1" w:styleId="searchword2">
    <w:name w:val="searchword2"/>
    <w:basedOn w:val="DefaultParagraphFont"/>
    <w:rsid w:val="001E6874"/>
    <w:rPr>
      <w:shd w:val="clear" w:color="auto" w:fill="FFFF00"/>
    </w:rPr>
  </w:style>
  <w:style w:type="character" w:customStyle="1" w:styleId="printlink1">
    <w:name w:val="printlink1"/>
    <w:basedOn w:val="DefaultParagraphFont"/>
    <w:rsid w:val="001E6874"/>
    <w:rPr>
      <w:vanish/>
      <w:webHidden w:val="0"/>
      <w:specVanish w:val="0"/>
    </w:rPr>
  </w:style>
  <w:style w:type="character" w:customStyle="1" w:styleId="searchword3">
    <w:name w:val="searchword3"/>
    <w:basedOn w:val="DefaultParagraphFont"/>
    <w:rsid w:val="001E6874"/>
    <w:rPr>
      <w:shd w:val="clear" w:color="auto" w:fill="FFFF00"/>
    </w:rPr>
  </w:style>
  <w:style w:type="character" w:customStyle="1" w:styleId="searchword4">
    <w:name w:val="searchword4"/>
    <w:basedOn w:val="DefaultParagraphFont"/>
    <w:rsid w:val="001E6874"/>
    <w:rPr>
      <w:shd w:val="clear" w:color="auto" w:fill="FFFF00"/>
    </w:rPr>
  </w:style>
  <w:style w:type="character" w:customStyle="1" w:styleId="searchword5">
    <w:name w:val="searchword5"/>
    <w:basedOn w:val="DefaultParagraphFont"/>
    <w:rsid w:val="001E6874"/>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9488">
      <w:bodyDiv w:val="1"/>
      <w:marLeft w:val="0"/>
      <w:marRight w:val="0"/>
      <w:marTop w:val="0"/>
      <w:marBottom w:val="0"/>
      <w:divBdr>
        <w:top w:val="none" w:sz="0" w:space="0" w:color="auto"/>
        <w:left w:val="none" w:sz="0" w:space="0" w:color="auto"/>
        <w:bottom w:val="none" w:sz="0" w:space="0" w:color="auto"/>
        <w:right w:val="none" w:sz="0" w:space="0" w:color="auto"/>
      </w:divBdr>
    </w:div>
    <w:div w:id="147668931">
      <w:marLeft w:val="0"/>
      <w:marRight w:val="0"/>
      <w:marTop w:val="0"/>
      <w:marBottom w:val="0"/>
      <w:divBdr>
        <w:top w:val="none" w:sz="0" w:space="0" w:color="auto"/>
        <w:left w:val="none" w:sz="0" w:space="0" w:color="auto"/>
        <w:bottom w:val="none" w:sz="0" w:space="0" w:color="auto"/>
        <w:right w:val="none" w:sz="0" w:space="0" w:color="auto"/>
      </w:divBdr>
    </w:div>
    <w:div w:id="228619970">
      <w:bodyDiv w:val="1"/>
      <w:marLeft w:val="0"/>
      <w:marRight w:val="0"/>
      <w:marTop w:val="0"/>
      <w:marBottom w:val="0"/>
      <w:divBdr>
        <w:top w:val="none" w:sz="0" w:space="0" w:color="auto"/>
        <w:left w:val="none" w:sz="0" w:space="0" w:color="auto"/>
        <w:bottom w:val="none" w:sz="0" w:space="0" w:color="auto"/>
        <w:right w:val="none" w:sz="0" w:space="0" w:color="auto"/>
      </w:divBdr>
    </w:div>
    <w:div w:id="328142969">
      <w:marLeft w:val="0"/>
      <w:marRight w:val="0"/>
      <w:marTop w:val="0"/>
      <w:marBottom w:val="0"/>
      <w:divBdr>
        <w:top w:val="none" w:sz="0" w:space="0" w:color="auto"/>
        <w:left w:val="none" w:sz="0" w:space="0" w:color="auto"/>
        <w:bottom w:val="none" w:sz="0" w:space="0" w:color="auto"/>
        <w:right w:val="none" w:sz="0" w:space="0" w:color="auto"/>
      </w:divBdr>
      <w:divsChild>
        <w:div w:id="1471092797">
          <w:marLeft w:val="0"/>
          <w:marRight w:val="0"/>
          <w:marTop w:val="0"/>
          <w:marBottom w:val="135"/>
          <w:divBdr>
            <w:top w:val="none" w:sz="0" w:space="0" w:color="auto"/>
            <w:left w:val="none" w:sz="0" w:space="0" w:color="auto"/>
            <w:bottom w:val="none" w:sz="0" w:space="0" w:color="auto"/>
            <w:right w:val="none" w:sz="0" w:space="0" w:color="auto"/>
          </w:divBdr>
        </w:div>
        <w:div w:id="1699962887">
          <w:marLeft w:val="0"/>
          <w:marRight w:val="0"/>
          <w:marTop w:val="0"/>
          <w:marBottom w:val="135"/>
          <w:divBdr>
            <w:top w:val="none" w:sz="0" w:space="0" w:color="auto"/>
            <w:left w:val="none" w:sz="0" w:space="0" w:color="auto"/>
            <w:bottom w:val="none" w:sz="0" w:space="0" w:color="auto"/>
            <w:right w:val="none" w:sz="0" w:space="0" w:color="auto"/>
          </w:divBdr>
          <w:divsChild>
            <w:div w:id="1918710891">
              <w:marLeft w:val="0"/>
              <w:marRight w:val="0"/>
              <w:marTop w:val="0"/>
              <w:marBottom w:val="135"/>
              <w:divBdr>
                <w:top w:val="none" w:sz="0" w:space="0" w:color="auto"/>
                <w:left w:val="none" w:sz="0" w:space="0" w:color="auto"/>
                <w:bottom w:val="none" w:sz="0" w:space="0" w:color="auto"/>
                <w:right w:val="none" w:sz="0" w:space="0" w:color="auto"/>
              </w:divBdr>
            </w:div>
            <w:div w:id="350034510">
              <w:marLeft w:val="0"/>
              <w:marRight w:val="0"/>
              <w:marTop w:val="0"/>
              <w:marBottom w:val="135"/>
              <w:divBdr>
                <w:top w:val="none" w:sz="0" w:space="0" w:color="auto"/>
                <w:left w:val="none" w:sz="0" w:space="0" w:color="auto"/>
                <w:bottom w:val="none" w:sz="0" w:space="0" w:color="auto"/>
                <w:right w:val="none" w:sz="0" w:space="0" w:color="auto"/>
              </w:divBdr>
            </w:div>
            <w:div w:id="6138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480">
      <w:marLeft w:val="0"/>
      <w:marRight w:val="0"/>
      <w:marTop w:val="0"/>
      <w:marBottom w:val="0"/>
      <w:divBdr>
        <w:top w:val="none" w:sz="0" w:space="0" w:color="auto"/>
        <w:left w:val="none" w:sz="0" w:space="0" w:color="auto"/>
        <w:bottom w:val="none" w:sz="0" w:space="0" w:color="auto"/>
        <w:right w:val="none" w:sz="0" w:space="0" w:color="auto"/>
      </w:divBdr>
    </w:div>
    <w:div w:id="644820962">
      <w:bodyDiv w:val="1"/>
      <w:marLeft w:val="0"/>
      <w:marRight w:val="0"/>
      <w:marTop w:val="0"/>
      <w:marBottom w:val="0"/>
      <w:divBdr>
        <w:top w:val="none" w:sz="0" w:space="0" w:color="auto"/>
        <w:left w:val="none" w:sz="0" w:space="0" w:color="auto"/>
        <w:bottom w:val="none" w:sz="0" w:space="0" w:color="auto"/>
        <w:right w:val="none" w:sz="0" w:space="0" w:color="auto"/>
      </w:divBdr>
      <w:divsChild>
        <w:div w:id="2066945183">
          <w:marLeft w:val="0"/>
          <w:marRight w:val="0"/>
          <w:marTop w:val="0"/>
          <w:marBottom w:val="0"/>
          <w:divBdr>
            <w:top w:val="none" w:sz="0" w:space="0" w:color="auto"/>
            <w:left w:val="none" w:sz="0" w:space="0" w:color="auto"/>
            <w:bottom w:val="single" w:sz="6" w:space="7" w:color="BABABA"/>
            <w:right w:val="none" w:sz="0" w:space="0" w:color="auto"/>
          </w:divBdr>
          <w:divsChild>
            <w:div w:id="981891450">
              <w:marLeft w:val="3"/>
              <w:marRight w:val="3"/>
              <w:marTop w:val="0"/>
              <w:marBottom w:val="0"/>
              <w:divBdr>
                <w:top w:val="none" w:sz="0" w:space="0" w:color="auto"/>
                <w:left w:val="none" w:sz="0" w:space="0" w:color="auto"/>
                <w:bottom w:val="none" w:sz="0" w:space="0" w:color="auto"/>
                <w:right w:val="none" w:sz="0" w:space="0" w:color="auto"/>
              </w:divBdr>
              <w:divsChild>
                <w:div w:id="1824082757">
                  <w:marLeft w:val="0"/>
                  <w:marRight w:val="0"/>
                  <w:marTop w:val="0"/>
                  <w:marBottom w:val="0"/>
                  <w:divBdr>
                    <w:top w:val="none" w:sz="0" w:space="0" w:color="auto"/>
                    <w:left w:val="none" w:sz="0" w:space="0" w:color="auto"/>
                    <w:bottom w:val="none" w:sz="0" w:space="0" w:color="auto"/>
                    <w:right w:val="none" w:sz="0" w:space="0" w:color="auto"/>
                  </w:divBdr>
                  <w:divsChild>
                    <w:div w:id="1611469728">
                      <w:marLeft w:val="0"/>
                      <w:marRight w:val="0"/>
                      <w:marTop w:val="0"/>
                      <w:marBottom w:val="0"/>
                      <w:divBdr>
                        <w:top w:val="none" w:sz="0" w:space="0" w:color="auto"/>
                        <w:left w:val="none" w:sz="0" w:space="0" w:color="auto"/>
                        <w:bottom w:val="none" w:sz="0" w:space="0" w:color="auto"/>
                        <w:right w:val="none" w:sz="0" w:space="0" w:color="auto"/>
                      </w:divBdr>
                      <w:divsChild>
                        <w:div w:id="340397486">
                          <w:marLeft w:val="0"/>
                          <w:marRight w:val="0"/>
                          <w:marTop w:val="0"/>
                          <w:marBottom w:val="0"/>
                          <w:divBdr>
                            <w:top w:val="single" w:sz="2" w:space="12" w:color="BABABA"/>
                            <w:left w:val="single" w:sz="6" w:space="12" w:color="BABABA"/>
                            <w:bottom w:val="single" w:sz="6" w:space="12" w:color="BABABA"/>
                            <w:right w:val="single" w:sz="6" w:space="12" w:color="BABABA"/>
                          </w:divBdr>
                          <w:divsChild>
                            <w:div w:id="1571961887">
                              <w:marLeft w:val="0"/>
                              <w:marRight w:val="0"/>
                              <w:marTop w:val="0"/>
                              <w:marBottom w:val="0"/>
                              <w:divBdr>
                                <w:top w:val="none" w:sz="0" w:space="0" w:color="auto"/>
                                <w:left w:val="none" w:sz="0" w:space="0" w:color="auto"/>
                                <w:bottom w:val="none" w:sz="0" w:space="0" w:color="auto"/>
                                <w:right w:val="none" w:sz="0" w:space="0" w:color="auto"/>
                              </w:divBdr>
                              <w:divsChild>
                                <w:div w:id="171455654">
                                  <w:marLeft w:val="0"/>
                                  <w:marRight w:val="0"/>
                                  <w:marTop w:val="0"/>
                                  <w:marBottom w:val="0"/>
                                  <w:divBdr>
                                    <w:top w:val="none" w:sz="0" w:space="0" w:color="auto"/>
                                    <w:left w:val="none" w:sz="0" w:space="0" w:color="auto"/>
                                    <w:bottom w:val="none" w:sz="0" w:space="0" w:color="auto"/>
                                    <w:right w:val="none" w:sz="0" w:space="0" w:color="auto"/>
                                  </w:divBdr>
                                  <w:divsChild>
                                    <w:div w:id="1701782217">
                                      <w:marLeft w:val="0"/>
                                      <w:marRight w:val="0"/>
                                      <w:marTop w:val="0"/>
                                      <w:marBottom w:val="0"/>
                                      <w:divBdr>
                                        <w:top w:val="single" w:sz="2" w:space="0" w:color="BABABA"/>
                                        <w:left w:val="single" w:sz="2" w:space="0" w:color="BABABA"/>
                                        <w:bottom w:val="single" w:sz="2" w:space="0" w:color="BABABA"/>
                                        <w:right w:val="single" w:sz="2" w:space="0" w:color="BABABA"/>
                                      </w:divBdr>
                                      <w:divsChild>
                                        <w:div w:id="1898272350">
                                          <w:marLeft w:val="0"/>
                                          <w:marRight w:val="0"/>
                                          <w:marTop w:val="0"/>
                                          <w:marBottom w:val="0"/>
                                          <w:divBdr>
                                            <w:top w:val="none" w:sz="0" w:space="0" w:color="auto"/>
                                            <w:left w:val="none" w:sz="0" w:space="0" w:color="auto"/>
                                            <w:bottom w:val="none" w:sz="0" w:space="0" w:color="auto"/>
                                            <w:right w:val="none" w:sz="0" w:space="0" w:color="auto"/>
                                          </w:divBdr>
                                          <w:divsChild>
                                            <w:div w:id="779186020">
                                              <w:marLeft w:val="0"/>
                                              <w:marRight w:val="0"/>
                                              <w:marTop w:val="0"/>
                                              <w:marBottom w:val="0"/>
                                              <w:divBdr>
                                                <w:top w:val="none" w:sz="0" w:space="0" w:color="auto"/>
                                                <w:left w:val="none" w:sz="0" w:space="0" w:color="auto"/>
                                                <w:bottom w:val="none" w:sz="0" w:space="0" w:color="auto"/>
                                                <w:right w:val="none" w:sz="0" w:space="0" w:color="auto"/>
                                              </w:divBdr>
                                              <w:divsChild>
                                                <w:div w:id="1918008487">
                                                  <w:marLeft w:val="405"/>
                                                  <w:marRight w:val="0"/>
                                                  <w:marTop w:val="0"/>
                                                  <w:marBottom w:val="0"/>
                                                  <w:divBdr>
                                                    <w:top w:val="none" w:sz="0" w:space="0" w:color="auto"/>
                                                    <w:left w:val="none" w:sz="0" w:space="0" w:color="auto"/>
                                                    <w:bottom w:val="none" w:sz="0" w:space="0" w:color="auto"/>
                                                    <w:right w:val="none" w:sz="0" w:space="0" w:color="auto"/>
                                                  </w:divBdr>
                                                </w:div>
                                                <w:div w:id="201117345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985144">
      <w:bodyDiv w:val="1"/>
      <w:marLeft w:val="0"/>
      <w:marRight w:val="0"/>
      <w:marTop w:val="0"/>
      <w:marBottom w:val="0"/>
      <w:divBdr>
        <w:top w:val="none" w:sz="0" w:space="0" w:color="auto"/>
        <w:left w:val="none" w:sz="0" w:space="0" w:color="auto"/>
        <w:bottom w:val="none" w:sz="0" w:space="0" w:color="auto"/>
        <w:right w:val="none" w:sz="0" w:space="0" w:color="auto"/>
      </w:divBdr>
      <w:divsChild>
        <w:div w:id="726302687">
          <w:marLeft w:val="0"/>
          <w:marRight w:val="0"/>
          <w:marTop w:val="0"/>
          <w:marBottom w:val="0"/>
          <w:divBdr>
            <w:top w:val="none" w:sz="0" w:space="0" w:color="auto"/>
            <w:left w:val="none" w:sz="0" w:space="0" w:color="auto"/>
            <w:bottom w:val="single" w:sz="6" w:space="7" w:color="BABABA"/>
            <w:right w:val="none" w:sz="0" w:space="0" w:color="auto"/>
          </w:divBdr>
          <w:divsChild>
            <w:div w:id="1654142284">
              <w:marLeft w:val="3"/>
              <w:marRight w:val="3"/>
              <w:marTop w:val="0"/>
              <w:marBottom w:val="0"/>
              <w:divBdr>
                <w:top w:val="none" w:sz="0" w:space="0" w:color="auto"/>
                <w:left w:val="none" w:sz="0" w:space="0" w:color="auto"/>
                <w:bottom w:val="none" w:sz="0" w:space="0" w:color="auto"/>
                <w:right w:val="none" w:sz="0" w:space="0" w:color="auto"/>
              </w:divBdr>
              <w:divsChild>
                <w:div w:id="1726368329">
                  <w:marLeft w:val="0"/>
                  <w:marRight w:val="0"/>
                  <w:marTop w:val="0"/>
                  <w:marBottom w:val="0"/>
                  <w:divBdr>
                    <w:top w:val="none" w:sz="0" w:space="0" w:color="auto"/>
                    <w:left w:val="none" w:sz="0" w:space="0" w:color="auto"/>
                    <w:bottom w:val="none" w:sz="0" w:space="0" w:color="auto"/>
                    <w:right w:val="none" w:sz="0" w:space="0" w:color="auto"/>
                  </w:divBdr>
                  <w:divsChild>
                    <w:div w:id="1976986374">
                      <w:marLeft w:val="0"/>
                      <w:marRight w:val="0"/>
                      <w:marTop w:val="0"/>
                      <w:marBottom w:val="0"/>
                      <w:divBdr>
                        <w:top w:val="none" w:sz="0" w:space="0" w:color="auto"/>
                        <w:left w:val="none" w:sz="0" w:space="0" w:color="auto"/>
                        <w:bottom w:val="none" w:sz="0" w:space="0" w:color="auto"/>
                        <w:right w:val="none" w:sz="0" w:space="0" w:color="auto"/>
                      </w:divBdr>
                      <w:divsChild>
                        <w:div w:id="241836724">
                          <w:marLeft w:val="0"/>
                          <w:marRight w:val="0"/>
                          <w:marTop w:val="0"/>
                          <w:marBottom w:val="0"/>
                          <w:divBdr>
                            <w:top w:val="single" w:sz="2" w:space="12" w:color="BABABA"/>
                            <w:left w:val="single" w:sz="6" w:space="12" w:color="BABABA"/>
                            <w:bottom w:val="single" w:sz="6" w:space="12" w:color="BABABA"/>
                            <w:right w:val="single" w:sz="6" w:space="12" w:color="BABABA"/>
                          </w:divBdr>
                          <w:divsChild>
                            <w:div w:id="994256952">
                              <w:marLeft w:val="0"/>
                              <w:marRight w:val="0"/>
                              <w:marTop w:val="0"/>
                              <w:marBottom w:val="0"/>
                              <w:divBdr>
                                <w:top w:val="none" w:sz="0" w:space="0" w:color="auto"/>
                                <w:left w:val="none" w:sz="0" w:space="0" w:color="auto"/>
                                <w:bottom w:val="none" w:sz="0" w:space="0" w:color="auto"/>
                                <w:right w:val="none" w:sz="0" w:space="0" w:color="auto"/>
                              </w:divBdr>
                              <w:divsChild>
                                <w:div w:id="1240943166">
                                  <w:marLeft w:val="0"/>
                                  <w:marRight w:val="0"/>
                                  <w:marTop w:val="0"/>
                                  <w:marBottom w:val="0"/>
                                  <w:divBdr>
                                    <w:top w:val="none" w:sz="0" w:space="0" w:color="auto"/>
                                    <w:left w:val="none" w:sz="0" w:space="0" w:color="auto"/>
                                    <w:bottom w:val="none" w:sz="0" w:space="0" w:color="auto"/>
                                    <w:right w:val="none" w:sz="0" w:space="0" w:color="auto"/>
                                  </w:divBdr>
                                  <w:divsChild>
                                    <w:div w:id="1679233657">
                                      <w:marLeft w:val="0"/>
                                      <w:marRight w:val="0"/>
                                      <w:marTop w:val="0"/>
                                      <w:marBottom w:val="0"/>
                                      <w:divBdr>
                                        <w:top w:val="single" w:sz="2" w:space="0" w:color="BABABA"/>
                                        <w:left w:val="single" w:sz="2" w:space="0" w:color="BABABA"/>
                                        <w:bottom w:val="single" w:sz="2" w:space="0" w:color="BABABA"/>
                                        <w:right w:val="single" w:sz="2" w:space="0" w:color="BABABA"/>
                                      </w:divBdr>
                                      <w:divsChild>
                                        <w:div w:id="446856050">
                                          <w:marLeft w:val="0"/>
                                          <w:marRight w:val="0"/>
                                          <w:marTop w:val="0"/>
                                          <w:marBottom w:val="0"/>
                                          <w:divBdr>
                                            <w:top w:val="none" w:sz="0" w:space="0" w:color="auto"/>
                                            <w:left w:val="none" w:sz="0" w:space="0" w:color="auto"/>
                                            <w:bottom w:val="none" w:sz="0" w:space="0" w:color="auto"/>
                                            <w:right w:val="none" w:sz="0" w:space="0" w:color="auto"/>
                                          </w:divBdr>
                                          <w:divsChild>
                                            <w:div w:id="1550528563">
                                              <w:marLeft w:val="0"/>
                                              <w:marRight w:val="0"/>
                                              <w:marTop w:val="0"/>
                                              <w:marBottom w:val="0"/>
                                              <w:divBdr>
                                                <w:top w:val="none" w:sz="0" w:space="0" w:color="auto"/>
                                                <w:left w:val="none" w:sz="0" w:space="0" w:color="auto"/>
                                                <w:bottom w:val="none" w:sz="0" w:space="0" w:color="auto"/>
                                                <w:right w:val="none" w:sz="0" w:space="0" w:color="auto"/>
                                              </w:divBdr>
                                              <w:divsChild>
                                                <w:div w:id="933175160">
                                                  <w:marLeft w:val="405"/>
                                                  <w:marRight w:val="0"/>
                                                  <w:marTop w:val="0"/>
                                                  <w:marBottom w:val="0"/>
                                                  <w:divBdr>
                                                    <w:top w:val="none" w:sz="0" w:space="0" w:color="auto"/>
                                                    <w:left w:val="none" w:sz="0" w:space="0" w:color="auto"/>
                                                    <w:bottom w:val="none" w:sz="0" w:space="0" w:color="auto"/>
                                                    <w:right w:val="none" w:sz="0" w:space="0" w:color="auto"/>
                                                  </w:divBdr>
                                                </w:div>
                                                <w:div w:id="192256690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755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52AD-6A6C-4A07-9F21-D551101A77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2EB20B-39E0-41B3-A32C-21B94491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11840</Words>
  <Characters>58109</Characters>
  <Application>Microsoft Office Word</Application>
  <DocSecurity>0</DocSecurity>
  <Lines>484</Lines>
  <Paragraphs>139</Paragraphs>
  <ScaleCrop>false</ScaleCrop>
  <HeadingPairs>
    <vt:vector size="2" baseType="variant">
      <vt:variant>
        <vt:lpstr>Title</vt:lpstr>
      </vt:variant>
      <vt:variant>
        <vt:i4>1</vt:i4>
      </vt:variant>
    </vt:vector>
  </HeadingPairs>
  <TitlesOfParts>
    <vt:vector size="1" baseType="lpstr">
      <vt:lpstr>Lease of whole with guarantee and prescribed clauses</vt:lpstr>
    </vt:vector>
  </TitlesOfParts>
  <Company>Practical Law Company Ltd</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of whole with guarantee and prescribed clauses</dc:title>
  <dc:creator>Practical Law Company</dc:creator>
  <cp:lastModifiedBy>Jennie Wilkinson</cp:lastModifiedBy>
  <cp:revision>3</cp:revision>
  <cp:lastPrinted>2015-09-02T08:49:00Z</cp:lastPrinted>
  <dcterms:created xsi:type="dcterms:W3CDTF">2019-10-24T14:40:00Z</dcterms:created>
  <dcterms:modified xsi:type="dcterms:W3CDTF">2019-11-14T15:12:00Z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725a6a69-bd00-4bc1-887d-345c9459522a</vt:lpwstr>
  </property>
  <property fmtid="{D5CDD505-2E9C-101B-9397-08002B2CF9AE}" pid="3" name="bjSaver">
    <vt:lpwstr>wt5cL32cFq/LX0mgRoKygK/tMsLV56+S</vt:lpwstr>
  </property>
  <property fmtid="{D5CDD505-2E9C-101B-9397-08002B2CF9AE}" pid="4" name="bjDocumentSecurityLabel">
    <vt:lpwstr>This item has no classification</vt:lpwstr>
  </property>
</Properties>
</file>