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53" w:type="dxa"/>
        <w:tblInd w:w="-743" w:type="dxa"/>
        <w:tblLook w:val="04A0" w:firstRow="1" w:lastRow="0" w:firstColumn="1" w:lastColumn="0" w:noHBand="0" w:noVBand="1"/>
      </w:tblPr>
      <w:tblGrid>
        <w:gridCol w:w="2694"/>
        <w:gridCol w:w="7088"/>
        <w:gridCol w:w="1171"/>
      </w:tblGrid>
      <w:tr w:rsidR="00C614DA" w:rsidTr="00EA1B5E">
        <w:tc>
          <w:tcPr>
            <w:tcW w:w="2694" w:type="dxa"/>
          </w:tcPr>
          <w:p w:rsidR="00C614DA" w:rsidRDefault="00C614DA" w:rsidP="006A3393">
            <w:pPr>
              <w:spacing w:line="276" w:lineRule="auto"/>
              <w:rPr>
                <w:rFonts w:ascii="Arial" w:hAnsi="Arial" w:cs="Arial"/>
              </w:rPr>
            </w:pPr>
          </w:p>
        </w:tc>
        <w:tc>
          <w:tcPr>
            <w:tcW w:w="7088" w:type="dxa"/>
          </w:tcPr>
          <w:p w:rsidR="00C614DA" w:rsidRDefault="00C614DA" w:rsidP="006A3393">
            <w:pPr>
              <w:spacing w:line="276" w:lineRule="auto"/>
              <w:rPr>
                <w:rFonts w:ascii="Arial" w:hAnsi="Arial" w:cs="Arial"/>
              </w:rPr>
            </w:pPr>
            <w:r>
              <w:rPr>
                <w:rFonts w:ascii="Arial" w:hAnsi="Arial" w:cs="Arial"/>
              </w:rPr>
              <w:t>Item</w:t>
            </w:r>
          </w:p>
        </w:tc>
        <w:tc>
          <w:tcPr>
            <w:tcW w:w="1171" w:type="dxa"/>
          </w:tcPr>
          <w:p w:rsidR="00C614DA" w:rsidRDefault="00C614DA" w:rsidP="006A3393">
            <w:pPr>
              <w:spacing w:line="276" w:lineRule="auto"/>
              <w:rPr>
                <w:rFonts w:ascii="Arial" w:hAnsi="Arial" w:cs="Arial"/>
              </w:rPr>
            </w:pPr>
            <w:r>
              <w:rPr>
                <w:rFonts w:ascii="Arial" w:hAnsi="Arial" w:cs="Arial"/>
              </w:rPr>
              <w:t>Action By</w:t>
            </w:r>
          </w:p>
        </w:tc>
      </w:tr>
      <w:tr w:rsidR="00C614DA" w:rsidTr="00EA1B5E">
        <w:tc>
          <w:tcPr>
            <w:tcW w:w="2694" w:type="dxa"/>
          </w:tcPr>
          <w:p w:rsidR="00C614DA" w:rsidRPr="00C614DA" w:rsidRDefault="00C614DA" w:rsidP="00495C1F">
            <w:pPr>
              <w:pStyle w:val="ListParagraph"/>
              <w:numPr>
                <w:ilvl w:val="0"/>
                <w:numId w:val="1"/>
              </w:numPr>
              <w:spacing w:line="276" w:lineRule="auto"/>
              <w:ind w:left="743" w:hanging="709"/>
              <w:rPr>
                <w:rFonts w:ascii="Arial" w:hAnsi="Arial" w:cs="Arial"/>
              </w:rPr>
            </w:pPr>
            <w:r>
              <w:rPr>
                <w:rFonts w:ascii="Arial" w:hAnsi="Arial" w:cs="Arial"/>
              </w:rPr>
              <w:t>Welcome and Introductions</w:t>
            </w:r>
          </w:p>
        </w:tc>
        <w:tc>
          <w:tcPr>
            <w:tcW w:w="7088" w:type="dxa"/>
          </w:tcPr>
          <w:p w:rsidR="00C614DA" w:rsidRDefault="00124904" w:rsidP="006A3393">
            <w:pPr>
              <w:spacing w:line="276" w:lineRule="auto"/>
              <w:jc w:val="both"/>
              <w:rPr>
                <w:rFonts w:ascii="Arial" w:hAnsi="Arial" w:cs="Arial"/>
                <w:u w:val="single"/>
              </w:rPr>
            </w:pPr>
            <w:r w:rsidRPr="00124904">
              <w:rPr>
                <w:rFonts w:ascii="Arial" w:hAnsi="Arial" w:cs="Arial"/>
                <w:u w:val="single"/>
              </w:rPr>
              <w:t>Attendees</w:t>
            </w:r>
          </w:p>
          <w:p w:rsidR="00EA1B5E" w:rsidRDefault="00EA1B5E" w:rsidP="00DB75AC">
            <w:pPr>
              <w:spacing w:line="276" w:lineRule="auto"/>
              <w:jc w:val="both"/>
              <w:rPr>
                <w:rFonts w:ascii="Arial" w:hAnsi="Arial" w:cs="Arial"/>
              </w:rPr>
            </w:pPr>
            <w:r w:rsidRPr="00EA1B5E">
              <w:rPr>
                <w:rFonts w:ascii="Arial" w:hAnsi="Arial" w:cs="Arial"/>
              </w:rPr>
              <w:t>Ian Davidson</w:t>
            </w:r>
            <w:r w:rsidRPr="00EA1B5E">
              <w:rPr>
                <w:rFonts w:ascii="Arial" w:hAnsi="Arial" w:cs="Arial"/>
              </w:rPr>
              <w:tab/>
            </w:r>
            <w:r w:rsidRPr="00EA1B5E">
              <w:rPr>
                <w:rFonts w:ascii="Arial" w:hAnsi="Arial" w:cs="Arial"/>
              </w:rPr>
              <w:tab/>
              <w:t>ID</w:t>
            </w:r>
            <w:r w:rsidRPr="00EA1B5E">
              <w:rPr>
                <w:rFonts w:ascii="Arial" w:hAnsi="Arial" w:cs="Arial"/>
              </w:rPr>
              <w:tab/>
              <w:t>Tendring District Council</w:t>
            </w:r>
            <w:r>
              <w:rPr>
                <w:rFonts w:ascii="Arial" w:hAnsi="Arial" w:cs="Arial"/>
              </w:rPr>
              <w:t xml:space="preserve">    </w:t>
            </w:r>
            <w:r w:rsidRPr="00B55B7B">
              <w:rPr>
                <w:rFonts w:ascii="Arial" w:hAnsi="Arial" w:cs="Arial"/>
              </w:rPr>
              <w:t>(Chair)</w:t>
            </w:r>
          </w:p>
          <w:p w:rsidR="00DB75AC" w:rsidRDefault="00DB75AC" w:rsidP="00DB75AC">
            <w:pPr>
              <w:spacing w:line="276" w:lineRule="auto"/>
              <w:jc w:val="both"/>
              <w:rPr>
                <w:rFonts w:ascii="Arial" w:hAnsi="Arial" w:cs="Arial"/>
              </w:rPr>
            </w:pPr>
            <w:r>
              <w:rPr>
                <w:rFonts w:ascii="Arial" w:hAnsi="Arial" w:cs="Arial"/>
              </w:rPr>
              <w:t>Martyn Knappett</w:t>
            </w:r>
            <w:r>
              <w:rPr>
                <w:rFonts w:ascii="Arial" w:hAnsi="Arial" w:cs="Arial"/>
              </w:rPr>
              <w:tab/>
              <w:t>MBK</w:t>
            </w:r>
            <w:r>
              <w:rPr>
                <w:rFonts w:ascii="Arial" w:hAnsi="Arial" w:cs="Arial"/>
              </w:rPr>
              <w:tab/>
              <w:t>Tendring District Council</w:t>
            </w:r>
          </w:p>
          <w:p w:rsidR="00DB75AC" w:rsidRDefault="00DB75AC" w:rsidP="00DB75AC">
            <w:pPr>
              <w:spacing w:line="276" w:lineRule="auto"/>
              <w:jc w:val="both"/>
              <w:rPr>
                <w:rFonts w:ascii="Arial" w:hAnsi="Arial" w:cs="Arial"/>
              </w:rPr>
            </w:pPr>
            <w:r>
              <w:rPr>
                <w:rFonts w:ascii="Arial" w:hAnsi="Arial" w:cs="Arial"/>
              </w:rPr>
              <w:t>Damian Williams</w:t>
            </w:r>
            <w:r>
              <w:rPr>
                <w:rFonts w:ascii="Arial" w:hAnsi="Arial" w:cs="Arial"/>
              </w:rPr>
              <w:tab/>
              <w:t>DW</w:t>
            </w:r>
            <w:r>
              <w:rPr>
                <w:rFonts w:ascii="Arial" w:hAnsi="Arial" w:cs="Arial"/>
              </w:rPr>
              <w:tab/>
              <w:t>Tendring District Council</w:t>
            </w:r>
          </w:p>
          <w:p w:rsidR="00124904" w:rsidRPr="00EA1B5E" w:rsidRDefault="00124904" w:rsidP="006A3393">
            <w:pPr>
              <w:spacing w:line="276" w:lineRule="auto"/>
              <w:jc w:val="both"/>
              <w:rPr>
                <w:rFonts w:ascii="Arial" w:hAnsi="Arial" w:cs="Arial"/>
              </w:rPr>
            </w:pPr>
            <w:r w:rsidRPr="00B55B7B">
              <w:rPr>
                <w:rFonts w:ascii="Arial" w:hAnsi="Arial" w:cs="Arial"/>
              </w:rPr>
              <w:t>Michelle Nye-</w:t>
            </w:r>
            <w:r w:rsidRPr="00EA1B5E">
              <w:rPr>
                <w:rFonts w:ascii="Arial" w:hAnsi="Arial" w:cs="Arial"/>
              </w:rPr>
              <w:t>Brown</w:t>
            </w:r>
            <w:r w:rsidRPr="00EA1B5E">
              <w:rPr>
                <w:rFonts w:ascii="Arial" w:hAnsi="Arial" w:cs="Arial"/>
              </w:rPr>
              <w:tab/>
              <w:t>MNB</w:t>
            </w:r>
            <w:r w:rsidRPr="00EA1B5E">
              <w:rPr>
                <w:rFonts w:ascii="Arial" w:hAnsi="Arial" w:cs="Arial"/>
              </w:rPr>
              <w:tab/>
              <w:t>Naze Tower</w:t>
            </w:r>
          </w:p>
          <w:p w:rsidR="00124904" w:rsidRPr="00EA1B5E" w:rsidRDefault="00124904" w:rsidP="006A3393">
            <w:pPr>
              <w:spacing w:line="276" w:lineRule="auto"/>
              <w:jc w:val="both"/>
              <w:rPr>
                <w:rFonts w:ascii="Arial" w:hAnsi="Arial" w:cs="Arial"/>
              </w:rPr>
            </w:pPr>
            <w:r w:rsidRPr="00EA1B5E">
              <w:rPr>
                <w:rFonts w:ascii="Arial" w:hAnsi="Arial" w:cs="Arial"/>
              </w:rPr>
              <w:t>Jennie W</w:t>
            </w:r>
            <w:r w:rsidR="007F239C" w:rsidRPr="00EA1B5E">
              <w:rPr>
                <w:rFonts w:ascii="Arial" w:hAnsi="Arial" w:cs="Arial"/>
              </w:rPr>
              <w:t>ilkinson</w:t>
            </w:r>
            <w:r w:rsidRPr="00EA1B5E">
              <w:rPr>
                <w:rFonts w:ascii="Arial" w:hAnsi="Arial" w:cs="Arial"/>
              </w:rPr>
              <w:tab/>
              <w:t>JW</w:t>
            </w:r>
            <w:r w:rsidRPr="00EA1B5E">
              <w:rPr>
                <w:rFonts w:ascii="Arial" w:hAnsi="Arial" w:cs="Arial"/>
              </w:rPr>
              <w:tab/>
              <w:t>Tendring District Council</w:t>
            </w:r>
          </w:p>
          <w:p w:rsidR="00040CBC" w:rsidRPr="00EA1B5E" w:rsidRDefault="00513084" w:rsidP="006A3393">
            <w:pPr>
              <w:spacing w:line="276" w:lineRule="auto"/>
              <w:jc w:val="both"/>
              <w:rPr>
                <w:rFonts w:ascii="Arial" w:hAnsi="Arial" w:cs="Arial"/>
              </w:rPr>
            </w:pPr>
            <w:r w:rsidRPr="00EA1B5E">
              <w:rPr>
                <w:rFonts w:ascii="Arial" w:hAnsi="Arial" w:cs="Arial"/>
              </w:rPr>
              <w:t>Abby Bumstead</w:t>
            </w:r>
            <w:r w:rsidRPr="00EA1B5E">
              <w:rPr>
                <w:rFonts w:ascii="Arial" w:hAnsi="Arial" w:cs="Arial"/>
              </w:rPr>
              <w:tab/>
              <w:t>AB</w:t>
            </w:r>
            <w:r w:rsidRPr="00EA1B5E">
              <w:rPr>
                <w:rFonts w:ascii="Arial" w:hAnsi="Arial" w:cs="Arial"/>
              </w:rPr>
              <w:tab/>
            </w:r>
            <w:r w:rsidR="00040CBC" w:rsidRPr="00EA1B5E">
              <w:rPr>
                <w:rFonts w:ascii="Arial" w:hAnsi="Arial" w:cs="Arial"/>
              </w:rPr>
              <w:t>Essex Wildlife Trust</w:t>
            </w:r>
          </w:p>
          <w:p w:rsidR="005A5B3B" w:rsidRDefault="00AB3080" w:rsidP="005A5B3B">
            <w:pPr>
              <w:spacing w:line="276" w:lineRule="auto"/>
              <w:jc w:val="both"/>
              <w:rPr>
                <w:rFonts w:ascii="Arial" w:hAnsi="Arial" w:cs="Arial"/>
              </w:rPr>
            </w:pPr>
            <w:r>
              <w:rPr>
                <w:rFonts w:ascii="Arial" w:hAnsi="Arial" w:cs="Arial"/>
              </w:rPr>
              <w:t>Mark Broome</w:t>
            </w:r>
            <w:r w:rsidR="005A5B3B" w:rsidRPr="00EA1B5E">
              <w:rPr>
                <w:rFonts w:ascii="Arial" w:hAnsi="Arial" w:cs="Arial"/>
              </w:rPr>
              <w:tab/>
            </w:r>
            <w:r w:rsidR="00794618" w:rsidRPr="00EA1B5E">
              <w:rPr>
                <w:rFonts w:ascii="Arial" w:hAnsi="Arial" w:cs="Arial"/>
              </w:rPr>
              <w:tab/>
            </w:r>
            <w:r w:rsidR="005A5B3B" w:rsidRPr="00EA1B5E">
              <w:rPr>
                <w:rFonts w:ascii="Arial" w:hAnsi="Arial" w:cs="Arial"/>
              </w:rPr>
              <w:t>M</w:t>
            </w:r>
            <w:r>
              <w:rPr>
                <w:rFonts w:ascii="Arial" w:hAnsi="Arial" w:cs="Arial"/>
              </w:rPr>
              <w:t>B</w:t>
            </w:r>
            <w:r w:rsidR="005A5B3B" w:rsidRPr="00EA1B5E">
              <w:rPr>
                <w:rFonts w:ascii="Arial" w:hAnsi="Arial" w:cs="Arial"/>
              </w:rPr>
              <w:tab/>
              <w:t>Essex Wildlife Trust</w:t>
            </w:r>
          </w:p>
          <w:p w:rsidR="00B0680A" w:rsidRDefault="00B0680A" w:rsidP="005A5B3B">
            <w:pPr>
              <w:spacing w:line="276" w:lineRule="auto"/>
              <w:jc w:val="both"/>
              <w:rPr>
                <w:rFonts w:ascii="Arial" w:hAnsi="Arial" w:cs="Arial"/>
              </w:rPr>
            </w:pPr>
            <w:r>
              <w:rPr>
                <w:rFonts w:ascii="Arial" w:hAnsi="Arial" w:cs="Arial"/>
              </w:rPr>
              <w:t>Lisa Smart</w:t>
            </w:r>
            <w:r>
              <w:rPr>
                <w:rFonts w:ascii="Arial" w:hAnsi="Arial" w:cs="Arial"/>
              </w:rPr>
              <w:tab/>
            </w:r>
            <w:r>
              <w:rPr>
                <w:rFonts w:ascii="Arial" w:hAnsi="Arial" w:cs="Arial"/>
              </w:rPr>
              <w:tab/>
              <w:t>LS</w:t>
            </w:r>
            <w:r>
              <w:rPr>
                <w:rFonts w:ascii="Arial" w:hAnsi="Arial" w:cs="Arial"/>
              </w:rPr>
              <w:tab/>
              <w:t>Essex Wildlife Trust</w:t>
            </w:r>
          </w:p>
          <w:p w:rsidR="00D96554" w:rsidRDefault="00D96554" w:rsidP="005A5B3B">
            <w:pPr>
              <w:spacing w:line="276" w:lineRule="auto"/>
              <w:jc w:val="both"/>
              <w:rPr>
                <w:rFonts w:ascii="Arial" w:hAnsi="Arial" w:cs="Arial"/>
              </w:rPr>
            </w:pPr>
            <w:r>
              <w:rPr>
                <w:rFonts w:ascii="Arial" w:hAnsi="Arial" w:cs="Arial"/>
              </w:rPr>
              <w:t>Christine B</w:t>
            </w:r>
            <w:r w:rsidR="00AB3080">
              <w:rPr>
                <w:rFonts w:ascii="Arial" w:hAnsi="Arial" w:cs="Arial"/>
              </w:rPr>
              <w:t>erton</w:t>
            </w:r>
            <w:bookmarkStart w:id="0" w:name="_GoBack"/>
            <w:bookmarkEnd w:id="0"/>
            <w:r>
              <w:rPr>
                <w:rFonts w:ascii="Arial" w:hAnsi="Arial" w:cs="Arial"/>
              </w:rPr>
              <w:tab/>
              <w:t>CB</w:t>
            </w:r>
            <w:r>
              <w:rPr>
                <w:rFonts w:ascii="Arial" w:hAnsi="Arial" w:cs="Arial"/>
              </w:rPr>
              <w:tab/>
              <w:t>Essex Wildlife Trust</w:t>
            </w:r>
          </w:p>
          <w:p w:rsidR="00D96554" w:rsidRPr="006306B3" w:rsidRDefault="00BA711E" w:rsidP="005A5B3B">
            <w:pPr>
              <w:spacing w:line="276" w:lineRule="auto"/>
              <w:jc w:val="both"/>
              <w:rPr>
                <w:rFonts w:ascii="Arial" w:hAnsi="Arial" w:cs="Arial"/>
              </w:rPr>
            </w:pPr>
            <w:r w:rsidRPr="006306B3">
              <w:rPr>
                <w:rFonts w:ascii="Arial" w:hAnsi="Arial" w:cs="Arial"/>
              </w:rPr>
              <w:t>Mike F</w:t>
            </w:r>
            <w:r w:rsidR="006306B3" w:rsidRPr="006306B3">
              <w:rPr>
                <w:rFonts w:ascii="Arial" w:hAnsi="Arial" w:cs="Arial"/>
              </w:rPr>
              <w:t>inney</w:t>
            </w:r>
            <w:r w:rsidRPr="006306B3">
              <w:rPr>
                <w:rFonts w:ascii="Arial" w:hAnsi="Arial" w:cs="Arial"/>
              </w:rPr>
              <w:tab/>
            </w:r>
            <w:r w:rsidRPr="006306B3">
              <w:rPr>
                <w:rFonts w:ascii="Arial" w:hAnsi="Arial" w:cs="Arial"/>
              </w:rPr>
              <w:tab/>
              <w:t>MF</w:t>
            </w:r>
            <w:r w:rsidRPr="006306B3">
              <w:rPr>
                <w:rFonts w:ascii="Arial" w:hAnsi="Arial" w:cs="Arial"/>
              </w:rPr>
              <w:tab/>
            </w:r>
            <w:r w:rsidR="006306B3" w:rsidRPr="006306B3">
              <w:rPr>
                <w:rFonts w:ascii="Arial" w:hAnsi="Arial" w:cs="Arial"/>
              </w:rPr>
              <w:t>Miles Water Engineering</w:t>
            </w:r>
          </w:p>
          <w:p w:rsidR="005A5B3B" w:rsidRDefault="005A5B3B" w:rsidP="005A5B3B">
            <w:pPr>
              <w:spacing w:line="276" w:lineRule="auto"/>
              <w:jc w:val="both"/>
              <w:rPr>
                <w:rFonts w:ascii="Arial" w:hAnsi="Arial" w:cs="Arial"/>
              </w:rPr>
            </w:pPr>
            <w:r w:rsidRPr="00B55B7B">
              <w:rPr>
                <w:rFonts w:ascii="Arial" w:hAnsi="Arial" w:cs="Arial"/>
              </w:rPr>
              <w:t>Cllr. Nick Turner</w:t>
            </w:r>
            <w:r w:rsidRPr="00B55B7B">
              <w:rPr>
                <w:rFonts w:ascii="Arial" w:hAnsi="Arial" w:cs="Arial"/>
              </w:rPr>
              <w:tab/>
              <w:t>NT</w:t>
            </w:r>
            <w:r w:rsidRPr="00B55B7B">
              <w:rPr>
                <w:rFonts w:ascii="Arial" w:hAnsi="Arial" w:cs="Arial"/>
              </w:rPr>
              <w:tab/>
              <w:t>Tendring District Council</w:t>
            </w:r>
          </w:p>
          <w:p w:rsidR="005A5B3B" w:rsidRPr="00B55B7B" w:rsidRDefault="005A5B3B" w:rsidP="005A5B3B">
            <w:pPr>
              <w:spacing w:line="276" w:lineRule="auto"/>
              <w:jc w:val="both"/>
              <w:rPr>
                <w:rFonts w:ascii="Arial" w:hAnsi="Arial" w:cs="Arial"/>
              </w:rPr>
            </w:pPr>
            <w:r w:rsidRPr="00B55B7B">
              <w:rPr>
                <w:rFonts w:ascii="Arial" w:hAnsi="Arial" w:cs="Arial"/>
              </w:rPr>
              <w:t>Cllr. Mark Platt</w:t>
            </w:r>
            <w:r w:rsidRPr="00B55B7B">
              <w:rPr>
                <w:rFonts w:ascii="Arial" w:hAnsi="Arial" w:cs="Arial"/>
              </w:rPr>
              <w:tab/>
              <w:t>MP</w:t>
            </w:r>
            <w:r w:rsidRPr="00B55B7B">
              <w:rPr>
                <w:rFonts w:ascii="Arial" w:hAnsi="Arial" w:cs="Arial"/>
              </w:rPr>
              <w:tab/>
              <w:t>Tendring District Council</w:t>
            </w:r>
          </w:p>
          <w:p w:rsidR="005A5B3B" w:rsidRDefault="005A5B3B" w:rsidP="005A5B3B">
            <w:pPr>
              <w:spacing w:line="276" w:lineRule="auto"/>
              <w:jc w:val="both"/>
              <w:rPr>
                <w:rFonts w:ascii="Arial" w:hAnsi="Arial" w:cs="Arial"/>
              </w:rPr>
            </w:pPr>
            <w:r w:rsidRPr="00B55B7B">
              <w:rPr>
                <w:rFonts w:ascii="Arial" w:hAnsi="Arial" w:cs="Arial"/>
              </w:rPr>
              <w:t>Cllr Delyth Miles</w:t>
            </w:r>
            <w:r w:rsidRPr="00B55B7B">
              <w:rPr>
                <w:rFonts w:ascii="Arial" w:hAnsi="Arial" w:cs="Arial"/>
              </w:rPr>
              <w:tab/>
              <w:t>DM</w:t>
            </w:r>
            <w:r w:rsidRPr="00B55B7B">
              <w:rPr>
                <w:rFonts w:ascii="Arial" w:hAnsi="Arial" w:cs="Arial"/>
              </w:rPr>
              <w:tab/>
              <w:t>Tendring District Council</w:t>
            </w:r>
          </w:p>
          <w:p w:rsidR="00B0680A" w:rsidRDefault="00B0680A" w:rsidP="00B0680A">
            <w:pPr>
              <w:spacing w:line="276" w:lineRule="auto"/>
              <w:jc w:val="both"/>
              <w:rPr>
                <w:rFonts w:ascii="Arial" w:hAnsi="Arial" w:cs="Arial"/>
              </w:rPr>
            </w:pPr>
            <w:r>
              <w:rPr>
                <w:rFonts w:ascii="Arial" w:hAnsi="Arial" w:cs="Arial"/>
              </w:rPr>
              <w:t>Cllr. Terry Allen</w:t>
            </w:r>
            <w:r>
              <w:rPr>
                <w:rFonts w:ascii="Arial" w:hAnsi="Arial" w:cs="Arial"/>
              </w:rPr>
              <w:tab/>
              <w:t>TA</w:t>
            </w:r>
            <w:r>
              <w:rPr>
                <w:rFonts w:ascii="Arial" w:hAnsi="Arial" w:cs="Arial"/>
              </w:rPr>
              <w:tab/>
              <w:t>Frinton &amp; Walton Town</w:t>
            </w:r>
          </w:p>
          <w:p w:rsidR="00B0680A" w:rsidRDefault="00B0680A" w:rsidP="00B0680A">
            <w:pPr>
              <w:spacing w:line="276" w:lineRule="auto"/>
              <w:jc w:val="both"/>
              <w:rPr>
                <w:rFonts w:ascii="Arial" w:hAnsi="Arial" w:cs="Arial"/>
              </w:rPr>
            </w:pPr>
            <w:r w:rsidRPr="00B55B7B">
              <w:rPr>
                <w:rFonts w:ascii="Arial" w:hAnsi="Arial" w:cs="Arial"/>
              </w:rPr>
              <w:t>David Eagle</w:t>
            </w:r>
            <w:r w:rsidRPr="00B55B7B">
              <w:rPr>
                <w:rFonts w:ascii="Arial" w:hAnsi="Arial" w:cs="Arial"/>
              </w:rPr>
              <w:tab/>
            </w:r>
            <w:r w:rsidRPr="00B55B7B">
              <w:rPr>
                <w:rFonts w:ascii="Arial" w:hAnsi="Arial" w:cs="Arial"/>
              </w:rPr>
              <w:tab/>
              <w:t>DE</w:t>
            </w:r>
            <w:r w:rsidRPr="00B55B7B">
              <w:rPr>
                <w:rFonts w:ascii="Arial" w:hAnsi="Arial" w:cs="Arial"/>
              </w:rPr>
              <w:tab/>
              <w:t>Land Owner</w:t>
            </w:r>
          </w:p>
          <w:p w:rsidR="00124904" w:rsidRDefault="00B0680A" w:rsidP="00B0680A">
            <w:pPr>
              <w:spacing w:line="276" w:lineRule="auto"/>
              <w:jc w:val="both"/>
              <w:rPr>
                <w:rFonts w:ascii="Arial" w:hAnsi="Arial" w:cs="Arial"/>
              </w:rPr>
            </w:pPr>
            <w:r>
              <w:rPr>
                <w:rFonts w:ascii="Arial" w:hAnsi="Arial" w:cs="Arial"/>
              </w:rPr>
              <w:t>Ian Taylor</w:t>
            </w:r>
            <w:r w:rsidR="005A5B3B" w:rsidRPr="00B55B7B">
              <w:rPr>
                <w:rFonts w:ascii="Arial" w:hAnsi="Arial" w:cs="Arial"/>
              </w:rPr>
              <w:tab/>
            </w:r>
            <w:r w:rsidR="00794618" w:rsidRPr="00794618">
              <w:rPr>
                <w:rFonts w:ascii="Arial" w:hAnsi="Arial" w:cs="Arial"/>
              </w:rPr>
              <w:tab/>
            </w:r>
            <w:r>
              <w:rPr>
                <w:rFonts w:ascii="Arial" w:hAnsi="Arial" w:cs="Arial"/>
              </w:rPr>
              <w:t>IT</w:t>
            </w:r>
            <w:r w:rsidR="005A5B3B" w:rsidRPr="00B55B7B">
              <w:rPr>
                <w:rFonts w:ascii="Arial" w:hAnsi="Arial" w:cs="Arial"/>
              </w:rPr>
              <w:tab/>
            </w:r>
            <w:r>
              <w:rPr>
                <w:rFonts w:ascii="Arial" w:hAnsi="Arial" w:cs="Arial"/>
              </w:rPr>
              <w:t>Tendring District Council</w:t>
            </w:r>
          </w:p>
          <w:p w:rsidR="003D78AC" w:rsidRDefault="003D78AC" w:rsidP="003D78AC">
            <w:pPr>
              <w:tabs>
                <w:tab w:val="left" w:pos="2184"/>
                <w:tab w:val="left" w:pos="2940"/>
              </w:tabs>
              <w:spacing w:line="276" w:lineRule="auto"/>
              <w:jc w:val="both"/>
              <w:rPr>
                <w:rFonts w:ascii="Arial" w:hAnsi="Arial" w:cs="Arial"/>
              </w:rPr>
            </w:pPr>
            <w:r>
              <w:rPr>
                <w:rFonts w:ascii="Arial" w:hAnsi="Arial" w:cs="Arial"/>
              </w:rPr>
              <w:t>James Ennos</w:t>
            </w:r>
            <w:r>
              <w:rPr>
                <w:rFonts w:ascii="Arial" w:hAnsi="Arial" w:cs="Arial"/>
              </w:rPr>
              <w:tab/>
              <w:t>JE</w:t>
            </w:r>
            <w:r>
              <w:rPr>
                <w:rFonts w:ascii="Arial" w:hAnsi="Arial" w:cs="Arial"/>
              </w:rPr>
              <w:tab/>
              <w:t>Tendring District Council</w:t>
            </w:r>
          </w:p>
          <w:p w:rsidR="00B0680A" w:rsidRDefault="00B0680A" w:rsidP="00B0680A">
            <w:pPr>
              <w:spacing w:line="276" w:lineRule="auto"/>
              <w:jc w:val="both"/>
              <w:rPr>
                <w:rFonts w:ascii="Arial" w:hAnsi="Arial" w:cs="Arial"/>
              </w:rPr>
            </w:pPr>
            <w:r>
              <w:rPr>
                <w:rFonts w:ascii="Arial" w:hAnsi="Arial" w:cs="Arial"/>
              </w:rPr>
              <w:t>Emma Haward</w:t>
            </w:r>
            <w:r>
              <w:rPr>
                <w:rFonts w:ascii="Arial" w:hAnsi="Arial" w:cs="Arial"/>
              </w:rPr>
              <w:tab/>
              <w:t>EH</w:t>
            </w:r>
            <w:r>
              <w:rPr>
                <w:rFonts w:ascii="Arial" w:hAnsi="Arial" w:cs="Arial"/>
              </w:rPr>
              <w:tab/>
            </w:r>
            <w:r w:rsidRPr="00B0680A">
              <w:rPr>
                <w:rFonts w:ascii="Arial" w:hAnsi="Arial" w:cs="Arial"/>
              </w:rPr>
              <w:t>Tendring District Council</w:t>
            </w:r>
          </w:p>
          <w:p w:rsidR="00B0680A" w:rsidRDefault="00B0680A" w:rsidP="00B0680A">
            <w:pPr>
              <w:spacing w:line="276" w:lineRule="auto"/>
              <w:jc w:val="both"/>
              <w:rPr>
                <w:rFonts w:ascii="Arial" w:hAnsi="Arial" w:cs="Arial"/>
              </w:rPr>
            </w:pPr>
            <w:r>
              <w:rPr>
                <w:rFonts w:ascii="Arial" w:hAnsi="Arial" w:cs="Arial"/>
              </w:rPr>
              <w:t xml:space="preserve">Charlotte Cooper </w:t>
            </w:r>
            <w:r>
              <w:rPr>
                <w:rFonts w:ascii="Arial" w:hAnsi="Arial" w:cs="Arial"/>
              </w:rPr>
              <w:tab/>
              <w:t>CC</w:t>
            </w:r>
            <w:r>
              <w:rPr>
                <w:rFonts w:ascii="Arial" w:hAnsi="Arial" w:cs="Arial"/>
              </w:rPr>
              <w:tab/>
            </w:r>
            <w:r w:rsidRPr="00B0680A">
              <w:rPr>
                <w:rFonts w:ascii="Arial" w:hAnsi="Arial" w:cs="Arial"/>
              </w:rPr>
              <w:t>Tendring District Council</w:t>
            </w:r>
          </w:p>
          <w:p w:rsidR="00D96554" w:rsidRPr="006306B3" w:rsidRDefault="00BA711E" w:rsidP="00B0680A">
            <w:pPr>
              <w:spacing w:line="276" w:lineRule="auto"/>
              <w:jc w:val="both"/>
              <w:rPr>
                <w:rFonts w:ascii="Arial" w:hAnsi="Arial" w:cs="Arial"/>
                <w:color w:val="FF0000"/>
              </w:rPr>
            </w:pPr>
            <w:r w:rsidRPr="006306B3">
              <w:rPr>
                <w:rFonts w:ascii="Arial" w:hAnsi="Arial" w:cs="Arial"/>
              </w:rPr>
              <w:t>John Lindsay</w:t>
            </w:r>
            <w:r w:rsidR="00D96554" w:rsidRPr="006306B3">
              <w:rPr>
                <w:rFonts w:ascii="Arial" w:hAnsi="Arial" w:cs="Arial"/>
              </w:rPr>
              <w:tab/>
            </w:r>
            <w:r w:rsidR="00D96554" w:rsidRPr="006306B3">
              <w:rPr>
                <w:rFonts w:ascii="Arial" w:hAnsi="Arial" w:cs="Arial"/>
              </w:rPr>
              <w:tab/>
              <w:t>JL</w:t>
            </w:r>
            <w:r w:rsidR="00D96554" w:rsidRPr="006306B3">
              <w:rPr>
                <w:rFonts w:ascii="Arial" w:hAnsi="Arial" w:cs="Arial"/>
              </w:rPr>
              <w:tab/>
            </w:r>
            <w:r w:rsidRPr="006306B3">
              <w:rPr>
                <w:rFonts w:ascii="Arial" w:hAnsi="Arial" w:cs="Arial"/>
              </w:rPr>
              <w:t>Environment Agency</w:t>
            </w:r>
          </w:p>
          <w:p w:rsidR="00D96554" w:rsidRPr="006306B3" w:rsidRDefault="00BA711E" w:rsidP="00BA711E">
            <w:pPr>
              <w:spacing w:line="276" w:lineRule="auto"/>
              <w:jc w:val="both"/>
              <w:rPr>
                <w:rFonts w:ascii="Arial" w:hAnsi="Arial" w:cs="Arial"/>
              </w:rPr>
            </w:pPr>
            <w:r w:rsidRPr="006306B3">
              <w:rPr>
                <w:rFonts w:ascii="Arial" w:hAnsi="Arial" w:cs="Arial"/>
              </w:rPr>
              <w:t>Leon Woodrow</w:t>
            </w:r>
            <w:r w:rsidR="00D96554" w:rsidRPr="006306B3">
              <w:rPr>
                <w:rFonts w:ascii="Arial" w:hAnsi="Arial" w:cs="Arial"/>
              </w:rPr>
              <w:tab/>
              <w:t>LW</w:t>
            </w:r>
            <w:r w:rsidR="00D96554" w:rsidRPr="006306B3">
              <w:rPr>
                <w:rFonts w:ascii="Arial" w:hAnsi="Arial" w:cs="Arial"/>
              </w:rPr>
              <w:tab/>
            </w:r>
            <w:r w:rsidRPr="006306B3">
              <w:rPr>
                <w:rFonts w:ascii="Arial" w:hAnsi="Arial" w:cs="Arial"/>
              </w:rPr>
              <w:t>T</w:t>
            </w:r>
            <w:r w:rsidR="006F7B41">
              <w:rPr>
                <w:rFonts w:ascii="Arial" w:hAnsi="Arial" w:cs="Arial"/>
              </w:rPr>
              <w:t xml:space="preserve">endring </w:t>
            </w:r>
            <w:r w:rsidRPr="006306B3">
              <w:rPr>
                <w:rFonts w:ascii="Arial" w:hAnsi="Arial" w:cs="Arial"/>
              </w:rPr>
              <w:t>D</w:t>
            </w:r>
            <w:r w:rsidR="006F7B41">
              <w:rPr>
                <w:rFonts w:ascii="Arial" w:hAnsi="Arial" w:cs="Arial"/>
              </w:rPr>
              <w:t xml:space="preserve">istrict </w:t>
            </w:r>
            <w:r w:rsidRPr="006306B3">
              <w:rPr>
                <w:rFonts w:ascii="Arial" w:hAnsi="Arial" w:cs="Arial"/>
              </w:rPr>
              <w:t>C</w:t>
            </w:r>
            <w:r w:rsidR="006F7B41">
              <w:rPr>
                <w:rFonts w:ascii="Arial" w:hAnsi="Arial" w:cs="Arial"/>
              </w:rPr>
              <w:t>ouncil</w:t>
            </w:r>
          </w:p>
          <w:p w:rsidR="00BA711E" w:rsidRPr="00124904" w:rsidRDefault="00BA711E" w:rsidP="00BA711E">
            <w:pPr>
              <w:spacing w:line="276" w:lineRule="auto"/>
              <w:jc w:val="both"/>
              <w:rPr>
                <w:rFonts w:ascii="Arial" w:hAnsi="Arial" w:cs="Arial"/>
              </w:rPr>
            </w:pPr>
          </w:p>
        </w:tc>
        <w:tc>
          <w:tcPr>
            <w:tcW w:w="1171" w:type="dxa"/>
          </w:tcPr>
          <w:p w:rsidR="00C614DA" w:rsidRDefault="00C614DA" w:rsidP="006A3393">
            <w:pPr>
              <w:spacing w:line="276" w:lineRule="auto"/>
              <w:rPr>
                <w:rFonts w:ascii="Arial" w:hAnsi="Arial" w:cs="Arial"/>
              </w:rPr>
            </w:pPr>
          </w:p>
        </w:tc>
      </w:tr>
      <w:tr w:rsidR="00124904" w:rsidTr="00EA1B5E">
        <w:tc>
          <w:tcPr>
            <w:tcW w:w="2694" w:type="dxa"/>
          </w:tcPr>
          <w:p w:rsidR="00124904" w:rsidRDefault="00124904" w:rsidP="00495C1F">
            <w:pPr>
              <w:pStyle w:val="ListParagraph"/>
              <w:numPr>
                <w:ilvl w:val="0"/>
                <w:numId w:val="1"/>
              </w:numPr>
              <w:spacing w:line="276" w:lineRule="auto"/>
              <w:ind w:left="743" w:hanging="709"/>
              <w:rPr>
                <w:rFonts w:ascii="Arial" w:hAnsi="Arial" w:cs="Arial"/>
              </w:rPr>
            </w:pPr>
            <w:r>
              <w:rPr>
                <w:rFonts w:ascii="Arial" w:hAnsi="Arial" w:cs="Arial"/>
              </w:rPr>
              <w:t>Apologies for absence</w:t>
            </w:r>
          </w:p>
        </w:tc>
        <w:tc>
          <w:tcPr>
            <w:tcW w:w="7088" w:type="dxa"/>
          </w:tcPr>
          <w:p w:rsidR="00B55B7B" w:rsidRPr="00A25029" w:rsidRDefault="00A25029" w:rsidP="00EA1B5E">
            <w:pPr>
              <w:spacing w:line="276" w:lineRule="auto"/>
              <w:jc w:val="both"/>
              <w:rPr>
                <w:rFonts w:ascii="Arial" w:hAnsi="Arial" w:cs="Arial"/>
              </w:rPr>
            </w:pPr>
            <w:r>
              <w:rPr>
                <w:rFonts w:ascii="Arial" w:hAnsi="Arial" w:cs="Arial"/>
              </w:rPr>
              <w:t xml:space="preserve">Apologies received: </w:t>
            </w:r>
            <w:r w:rsidR="003D78AC">
              <w:rPr>
                <w:rFonts w:ascii="Arial" w:hAnsi="Arial" w:cs="Arial"/>
              </w:rPr>
              <w:t>None</w:t>
            </w:r>
          </w:p>
        </w:tc>
        <w:tc>
          <w:tcPr>
            <w:tcW w:w="1171" w:type="dxa"/>
          </w:tcPr>
          <w:p w:rsidR="00124904" w:rsidRDefault="00124904" w:rsidP="006A3393">
            <w:pPr>
              <w:spacing w:line="276" w:lineRule="auto"/>
              <w:rPr>
                <w:rFonts w:ascii="Arial" w:hAnsi="Arial" w:cs="Arial"/>
              </w:rPr>
            </w:pPr>
          </w:p>
        </w:tc>
      </w:tr>
      <w:tr w:rsidR="003908B6" w:rsidTr="00EA1B5E">
        <w:tc>
          <w:tcPr>
            <w:tcW w:w="2694" w:type="dxa"/>
          </w:tcPr>
          <w:p w:rsidR="006A3393" w:rsidRDefault="00A25029" w:rsidP="00A25029">
            <w:pPr>
              <w:pStyle w:val="ListParagraph"/>
              <w:numPr>
                <w:ilvl w:val="0"/>
                <w:numId w:val="1"/>
              </w:numPr>
              <w:ind w:left="317" w:hanging="283"/>
              <w:rPr>
                <w:rFonts w:ascii="Arial" w:hAnsi="Arial" w:cs="Arial"/>
              </w:rPr>
            </w:pPr>
            <w:r>
              <w:rPr>
                <w:rFonts w:ascii="Arial" w:hAnsi="Arial" w:cs="Arial"/>
              </w:rPr>
              <w:tab/>
              <w:t xml:space="preserve">Minutes from </w:t>
            </w:r>
            <w:r>
              <w:rPr>
                <w:rFonts w:ascii="Arial" w:hAnsi="Arial" w:cs="Arial"/>
              </w:rPr>
              <w:tab/>
              <w:t xml:space="preserve">previous </w:t>
            </w:r>
            <w:r>
              <w:rPr>
                <w:rFonts w:ascii="Arial" w:hAnsi="Arial" w:cs="Arial"/>
              </w:rPr>
              <w:tab/>
              <w:t xml:space="preserve">meeting/matters </w:t>
            </w:r>
            <w:r>
              <w:rPr>
                <w:rFonts w:ascii="Arial" w:hAnsi="Arial" w:cs="Arial"/>
              </w:rPr>
              <w:tab/>
              <w:t>arising</w:t>
            </w:r>
          </w:p>
        </w:tc>
        <w:tc>
          <w:tcPr>
            <w:tcW w:w="7088" w:type="dxa"/>
          </w:tcPr>
          <w:p w:rsidR="003908B6" w:rsidRDefault="003908B6" w:rsidP="006A0A46">
            <w:pPr>
              <w:spacing w:line="276" w:lineRule="auto"/>
              <w:jc w:val="both"/>
              <w:rPr>
                <w:rFonts w:ascii="Arial" w:hAnsi="Arial" w:cs="Arial"/>
              </w:rPr>
            </w:pPr>
            <w:r>
              <w:rPr>
                <w:rFonts w:ascii="Arial" w:hAnsi="Arial" w:cs="Arial"/>
              </w:rPr>
              <w:t xml:space="preserve">Minutes </w:t>
            </w:r>
            <w:r w:rsidR="006A0A46">
              <w:rPr>
                <w:rFonts w:ascii="Arial" w:hAnsi="Arial" w:cs="Arial"/>
              </w:rPr>
              <w:t xml:space="preserve">from previous meeting </w:t>
            </w:r>
            <w:r>
              <w:rPr>
                <w:rFonts w:ascii="Arial" w:hAnsi="Arial" w:cs="Arial"/>
              </w:rPr>
              <w:t>agreed</w:t>
            </w:r>
            <w:r w:rsidR="006A0A46">
              <w:rPr>
                <w:rFonts w:ascii="Arial" w:hAnsi="Arial" w:cs="Arial"/>
              </w:rPr>
              <w:t>.</w:t>
            </w:r>
          </w:p>
          <w:p w:rsidR="00434E0F" w:rsidRDefault="00A25029" w:rsidP="00A25029">
            <w:pPr>
              <w:spacing w:line="276" w:lineRule="auto"/>
              <w:jc w:val="both"/>
              <w:rPr>
                <w:rFonts w:ascii="Arial" w:hAnsi="Arial" w:cs="Arial"/>
              </w:rPr>
            </w:pPr>
            <w:r w:rsidRPr="00A25029">
              <w:rPr>
                <w:rFonts w:ascii="Arial" w:hAnsi="Arial" w:cs="Arial"/>
              </w:rPr>
              <w:t xml:space="preserve">ID </w:t>
            </w:r>
            <w:r>
              <w:rPr>
                <w:rFonts w:ascii="Arial" w:hAnsi="Arial" w:cs="Arial"/>
              </w:rPr>
              <w:t>discussed meeting with the Director of Environment Agency at the East Anglian Working Group.</w:t>
            </w:r>
          </w:p>
          <w:p w:rsidR="00A25029" w:rsidRDefault="00A25029" w:rsidP="00A25029">
            <w:pPr>
              <w:jc w:val="both"/>
              <w:rPr>
                <w:rFonts w:ascii="Arial" w:hAnsi="Arial" w:cs="Arial"/>
              </w:rPr>
            </w:pPr>
            <w:r w:rsidRPr="00A25029">
              <w:rPr>
                <w:rFonts w:ascii="Arial" w:hAnsi="Arial" w:cs="Arial"/>
              </w:rPr>
              <w:t>ID -</w:t>
            </w:r>
            <w:r>
              <w:rPr>
                <w:rFonts w:ascii="Arial" w:hAnsi="Arial" w:cs="Arial"/>
              </w:rPr>
              <w:t xml:space="preserve"> </w:t>
            </w:r>
            <w:r w:rsidRPr="00A25029">
              <w:rPr>
                <w:rFonts w:ascii="Arial" w:hAnsi="Arial" w:cs="Arial"/>
              </w:rPr>
              <w:t xml:space="preserve">Recent LGA report had a positive outcome and the only criticism received was that we do not tell our story </w:t>
            </w:r>
            <w:r w:rsidR="00BA711E">
              <w:rPr>
                <w:rFonts w:ascii="Arial" w:hAnsi="Arial" w:cs="Arial"/>
              </w:rPr>
              <w:t xml:space="preserve">well </w:t>
            </w:r>
            <w:r w:rsidRPr="00A25029">
              <w:rPr>
                <w:rFonts w:ascii="Arial" w:hAnsi="Arial" w:cs="Arial"/>
              </w:rPr>
              <w:t>enough.</w:t>
            </w:r>
          </w:p>
          <w:p w:rsidR="00A25029" w:rsidRDefault="00A25029" w:rsidP="00A25029">
            <w:pPr>
              <w:jc w:val="both"/>
              <w:rPr>
                <w:rFonts w:ascii="Arial" w:hAnsi="Arial" w:cs="Arial"/>
              </w:rPr>
            </w:pPr>
            <w:r>
              <w:rPr>
                <w:rFonts w:ascii="Arial" w:hAnsi="Arial" w:cs="Arial"/>
              </w:rPr>
              <w:t xml:space="preserve">NT requested an update regarding </w:t>
            </w:r>
            <w:r w:rsidR="00BA711E">
              <w:rPr>
                <w:rFonts w:ascii="Arial" w:hAnsi="Arial" w:cs="Arial"/>
              </w:rPr>
              <w:t xml:space="preserve">loss of beach level at the end of </w:t>
            </w:r>
            <w:r>
              <w:rPr>
                <w:rFonts w:ascii="Arial" w:hAnsi="Arial" w:cs="Arial"/>
              </w:rPr>
              <w:t>the Crag walk referring to page 2 of previous NMB minutes. JW con</w:t>
            </w:r>
            <w:r w:rsidR="00D8296E">
              <w:rPr>
                <w:rFonts w:ascii="Arial" w:hAnsi="Arial" w:cs="Arial"/>
              </w:rPr>
              <w:t xml:space="preserve">firmed that the crag walk would </w:t>
            </w:r>
            <w:r w:rsidR="00BA711E">
              <w:rPr>
                <w:rFonts w:ascii="Arial" w:hAnsi="Arial" w:cs="Arial"/>
              </w:rPr>
              <w:t xml:space="preserve">need </w:t>
            </w:r>
            <w:r>
              <w:rPr>
                <w:rFonts w:ascii="Arial" w:hAnsi="Arial" w:cs="Arial"/>
              </w:rPr>
              <w:t>be extended to prevent erosion in future</w:t>
            </w:r>
            <w:r w:rsidR="00BA711E">
              <w:rPr>
                <w:rFonts w:ascii="Arial" w:hAnsi="Arial" w:cs="Arial"/>
              </w:rPr>
              <w:t xml:space="preserve"> and that a temporary solution was in hand to address the drop from the steps</w:t>
            </w:r>
            <w:r>
              <w:rPr>
                <w:rFonts w:ascii="Arial" w:hAnsi="Arial" w:cs="Arial"/>
              </w:rPr>
              <w:t>. (EH to include this as a future item on the next NMB agenda)</w:t>
            </w:r>
          </w:p>
          <w:p w:rsidR="00D96554" w:rsidRPr="00A25029" w:rsidRDefault="00D96554" w:rsidP="00A25029">
            <w:pPr>
              <w:jc w:val="both"/>
              <w:rPr>
                <w:rFonts w:ascii="Arial" w:hAnsi="Arial" w:cs="Arial"/>
              </w:rPr>
            </w:pPr>
          </w:p>
        </w:tc>
        <w:tc>
          <w:tcPr>
            <w:tcW w:w="1171" w:type="dxa"/>
          </w:tcPr>
          <w:p w:rsidR="00903DC0" w:rsidRDefault="00903DC0" w:rsidP="00EA1B5E">
            <w:pPr>
              <w:rPr>
                <w:rFonts w:ascii="Arial" w:hAnsi="Arial" w:cs="Arial"/>
              </w:rPr>
            </w:pPr>
          </w:p>
          <w:p w:rsidR="00EA1B5E" w:rsidRDefault="00EA1B5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p>
          <w:p w:rsidR="00D8296E" w:rsidRDefault="00D8296E" w:rsidP="00EA1B5E">
            <w:pPr>
              <w:rPr>
                <w:rFonts w:ascii="Arial" w:hAnsi="Arial" w:cs="Arial"/>
              </w:rPr>
            </w:pPr>
            <w:r>
              <w:rPr>
                <w:rFonts w:ascii="Arial" w:hAnsi="Arial" w:cs="Arial"/>
              </w:rPr>
              <w:t>EH</w:t>
            </w:r>
          </w:p>
        </w:tc>
      </w:tr>
      <w:tr w:rsidR="003908B6" w:rsidTr="00EA1B5E">
        <w:tc>
          <w:tcPr>
            <w:tcW w:w="2694" w:type="dxa"/>
          </w:tcPr>
          <w:p w:rsidR="003908B6" w:rsidRDefault="004156D4" w:rsidP="006A3393">
            <w:pPr>
              <w:pStyle w:val="ListParagraph"/>
              <w:numPr>
                <w:ilvl w:val="0"/>
                <w:numId w:val="1"/>
              </w:numPr>
              <w:spacing w:line="276" w:lineRule="auto"/>
              <w:ind w:left="317" w:hanging="283"/>
              <w:rPr>
                <w:rFonts w:ascii="Arial" w:hAnsi="Arial" w:cs="Arial"/>
              </w:rPr>
            </w:pPr>
            <w:r>
              <w:rPr>
                <w:rFonts w:ascii="Arial" w:hAnsi="Arial" w:cs="Arial"/>
              </w:rPr>
              <w:t>The Naze Education &amp; Visitor Centre – review of progress to date and future plans</w:t>
            </w:r>
          </w:p>
        </w:tc>
        <w:tc>
          <w:tcPr>
            <w:tcW w:w="7088" w:type="dxa"/>
          </w:tcPr>
          <w:p w:rsidR="00434E0F" w:rsidRDefault="00434E0F" w:rsidP="00434E0F">
            <w:pPr>
              <w:jc w:val="both"/>
              <w:rPr>
                <w:rFonts w:ascii="Arial" w:hAnsi="Arial" w:cs="Arial"/>
              </w:rPr>
            </w:pPr>
            <w:r>
              <w:rPr>
                <w:rFonts w:ascii="Arial" w:hAnsi="Arial" w:cs="Arial"/>
              </w:rPr>
              <w:t>EWT highlighted visiting figures from the past year relating to school visits as;</w:t>
            </w:r>
          </w:p>
          <w:p w:rsidR="00683E3A" w:rsidRDefault="00434E0F" w:rsidP="00434E0F">
            <w:pPr>
              <w:jc w:val="both"/>
              <w:rPr>
                <w:rFonts w:ascii="Arial" w:hAnsi="Arial" w:cs="Arial"/>
              </w:rPr>
            </w:pPr>
            <w:r>
              <w:rPr>
                <w:rFonts w:ascii="Arial" w:hAnsi="Arial" w:cs="Arial"/>
              </w:rPr>
              <w:t xml:space="preserve">67 school </w:t>
            </w:r>
            <w:r w:rsidR="00A25029">
              <w:rPr>
                <w:rFonts w:ascii="Arial" w:hAnsi="Arial" w:cs="Arial"/>
              </w:rPr>
              <w:t>groups (21 primary schools and 46 secondary schools) equating to 5299 children. 10 groups visited between January and March. 64 groups have been booked for the summer. In 28, EWT are looking</w:t>
            </w:r>
            <w:r w:rsidR="00475180">
              <w:rPr>
                <w:rFonts w:ascii="Arial" w:hAnsi="Arial" w:cs="Arial"/>
              </w:rPr>
              <w:t xml:space="preserve"> at 92 groups visiting in total. </w:t>
            </w:r>
            <w:r>
              <w:rPr>
                <w:rFonts w:ascii="Arial" w:hAnsi="Arial" w:cs="Arial"/>
              </w:rPr>
              <w:t>EWT predict an increase in figures for this coming year</w:t>
            </w:r>
            <w:r w:rsidR="00A25029">
              <w:rPr>
                <w:rFonts w:ascii="Arial" w:hAnsi="Arial" w:cs="Arial"/>
              </w:rPr>
              <w:t>.</w:t>
            </w:r>
            <w:r w:rsidR="00683E3A">
              <w:rPr>
                <w:rFonts w:ascii="Arial" w:hAnsi="Arial" w:cs="Arial"/>
              </w:rPr>
              <w:t xml:space="preserve"> M confirmed that pupils had revisited with families also further afield.</w:t>
            </w:r>
          </w:p>
          <w:p w:rsidR="00683E3A" w:rsidRDefault="00683E3A" w:rsidP="00434E0F">
            <w:pPr>
              <w:jc w:val="both"/>
              <w:rPr>
                <w:rFonts w:ascii="Arial" w:hAnsi="Arial" w:cs="Arial"/>
              </w:rPr>
            </w:pPr>
          </w:p>
          <w:p w:rsidR="00434E0F" w:rsidRPr="00434E0F" w:rsidRDefault="00683E3A" w:rsidP="00434E0F">
            <w:pPr>
              <w:jc w:val="both"/>
              <w:rPr>
                <w:rFonts w:ascii="Arial" w:hAnsi="Arial" w:cs="Arial"/>
              </w:rPr>
            </w:pPr>
            <w:r>
              <w:rPr>
                <w:rFonts w:ascii="Arial" w:hAnsi="Arial" w:cs="Arial"/>
              </w:rPr>
              <w:t>CB confirmed that the Facebook page received more likes on a weekly basis. ID suggested contacting BBC Essex for opportunity. MBK suggested a joint promotion between EWT and Naze Tower.</w:t>
            </w:r>
          </w:p>
          <w:p w:rsidR="003908B6" w:rsidRDefault="00040CBC" w:rsidP="006A0A46">
            <w:pPr>
              <w:jc w:val="both"/>
              <w:rPr>
                <w:rFonts w:ascii="Arial" w:hAnsi="Arial" w:cs="Arial"/>
              </w:rPr>
            </w:pPr>
            <w:r>
              <w:rPr>
                <w:rFonts w:ascii="Arial" w:hAnsi="Arial" w:cs="Arial"/>
              </w:rPr>
              <w:lastRenderedPageBreak/>
              <w:t xml:space="preserve"> </w:t>
            </w:r>
          </w:p>
        </w:tc>
        <w:tc>
          <w:tcPr>
            <w:tcW w:w="1171" w:type="dxa"/>
          </w:tcPr>
          <w:p w:rsidR="003908B6" w:rsidRDefault="003908B6"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r>
              <w:rPr>
                <w:rFonts w:ascii="Arial" w:hAnsi="Arial" w:cs="Arial"/>
              </w:rPr>
              <w:t>CB</w:t>
            </w:r>
          </w:p>
        </w:tc>
      </w:tr>
      <w:tr w:rsidR="003908B6" w:rsidTr="00EA1B5E">
        <w:tc>
          <w:tcPr>
            <w:tcW w:w="2694" w:type="dxa"/>
          </w:tcPr>
          <w:p w:rsidR="003908B6" w:rsidRDefault="00942108" w:rsidP="00495C1F">
            <w:pPr>
              <w:pStyle w:val="ListParagraph"/>
              <w:numPr>
                <w:ilvl w:val="0"/>
                <w:numId w:val="1"/>
              </w:numPr>
              <w:spacing w:line="276" w:lineRule="auto"/>
              <w:ind w:left="743" w:hanging="709"/>
              <w:rPr>
                <w:rFonts w:ascii="Arial" w:hAnsi="Arial" w:cs="Arial"/>
              </w:rPr>
            </w:pPr>
            <w:r>
              <w:rPr>
                <w:rFonts w:ascii="Arial" w:hAnsi="Arial" w:cs="Arial"/>
              </w:rPr>
              <w:lastRenderedPageBreak/>
              <w:t>Practical Management Arrangements</w:t>
            </w:r>
          </w:p>
        </w:tc>
        <w:tc>
          <w:tcPr>
            <w:tcW w:w="7088" w:type="dxa"/>
          </w:tcPr>
          <w:p w:rsidR="00683E3A" w:rsidRDefault="00683E3A" w:rsidP="00434E0F">
            <w:pPr>
              <w:jc w:val="both"/>
              <w:rPr>
                <w:rFonts w:ascii="Arial" w:hAnsi="Arial" w:cs="Arial"/>
              </w:rPr>
            </w:pPr>
            <w:r>
              <w:rPr>
                <w:rFonts w:ascii="Arial" w:hAnsi="Arial" w:cs="Arial"/>
              </w:rPr>
              <w:t xml:space="preserve">JW confirmed that there were no extra regulations regarding the </w:t>
            </w:r>
            <w:r w:rsidR="00BA711E">
              <w:rPr>
                <w:rFonts w:ascii="Arial" w:hAnsi="Arial" w:cs="Arial"/>
              </w:rPr>
              <w:t xml:space="preserve">use of the </w:t>
            </w:r>
            <w:r>
              <w:rPr>
                <w:rFonts w:ascii="Arial" w:hAnsi="Arial" w:cs="Arial"/>
              </w:rPr>
              <w:t>beacon and will work with EWT to fill in application to fulfil event on 11</w:t>
            </w:r>
            <w:r w:rsidRPr="00683E3A">
              <w:rPr>
                <w:rFonts w:ascii="Arial" w:hAnsi="Arial" w:cs="Arial"/>
                <w:vertAlign w:val="superscript"/>
              </w:rPr>
              <w:t>th</w:t>
            </w:r>
            <w:r>
              <w:rPr>
                <w:rFonts w:ascii="Arial" w:hAnsi="Arial" w:cs="Arial"/>
              </w:rPr>
              <w:t xml:space="preserve"> November. </w:t>
            </w:r>
          </w:p>
          <w:p w:rsidR="00683E3A" w:rsidRDefault="00683E3A" w:rsidP="00434E0F">
            <w:pPr>
              <w:jc w:val="both"/>
              <w:rPr>
                <w:rFonts w:ascii="Arial" w:hAnsi="Arial" w:cs="Arial"/>
              </w:rPr>
            </w:pPr>
            <w:r>
              <w:rPr>
                <w:rFonts w:ascii="Arial" w:hAnsi="Arial" w:cs="Arial"/>
              </w:rPr>
              <w:t xml:space="preserve">MP confirmed that he is very pleased to be given the opportunity to light the beacon and is working on an event </w:t>
            </w:r>
            <w:r w:rsidR="003F3DC1">
              <w:rPr>
                <w:rFonts w:ascii="Arial" w:hAnsi="Arial" w:cs="Arial"/>
              </w:rPr>
              <w:t>encompassing</w:t>
            </w:r>
            <w:r>
              <w:rPr>
                <w:rFonts w:ascii="Arial" w:hAnsi="Arial" w:cs="Arial"/>
              </w:rPr>
              <w:t xml:space="preserve"> everyone.</w:t>
            </w:r>
          </w:p>
          <w:p w:rsidR="003F3DC1" w:rsidRDefault="00683E3A" w:rsidP="003F3DC1">
            <w:pPr>
              <w:jc w:val="both"/>
              <w:rPr>
                <w:rFonts w:ascii="Arial" w:hAnsi="Arial" w:cs="Arial"/>
              </w:rPr>
            </w:pPr>
            <w:r>
              <w:rPr>
                <w:rFonts w:ascii="Arial" w:hAnsi="Arial" w:cs="Arial"/>
              </w:rPr>
              <w:t xml:space="preserve">IT – payment to come to EWT regarding car park, a meeting will be held following NMB where hardstanding parking will be arranged, more parking will be available in 2019. DM raised the concerns of residents regarding the conditions of the car park. </w:t>
            </w:r>
            <w:r w:rsidR="00AB3BF8">
              <w:rPr>
                <w:rFonts w:ascii="Arial" w:hAnsi="Arial" w:cs="Arial"/>
              </w:rPr>
              <w:t>IT - t</w:t>
            </w:r>
            <w:r w:rsidR="00AB3BF8" w:rsidRPr="00AB3BF8">
              <w:rPr>
                <w:rFonts w:ascii="Arial" w:hAnsi="Arial" w:cs="Arial"/>
              </w:rPr>
              <w:t>he car park used to be partially closed in winter which is now no longer possible as a result of the EWT centre being in operation. This winter opening combined with increased visitor numbers has led to a deterioration of the condition of the car park because the most used section is of an unbound material that does not stand up to prolonged use in wet weather.</w:t>
            </w:r>
            <w:r w:rsidR="00AB3BF8">
              <w:t xml:space="preserve"> </w:t>
            </w:r>
            <w:r w:rsidR="00AB3BF8" w:rsidRPr="00AB3BF8">
              <w:rPr>
                <w:rFonts w:ascii="Arial" w:hAnsi="Arial" w:cs="Arial"/>
              </w:rPr>
              <w:t>There is currently no budget for the necessary work to remedy this but a further meeting has been arranged after the NMB to discuss this and to seek a way forward.</w:t>
            </w:r>
          </w:p>
          <w:p w:rsidR="00683E3A" w:rsidRDefault="00683E3A" w:rsidP="00434E0F">
            <w:pPr>
              <w:jc w:val="both"/>
              <w:rPr>
                <w:rFonts w:ascii="Arial" w:hAnsi="Arial" w:cs="Arial"/>
              </w:rPr>
            </w:pPr>
            <w:r>
              <w:rPr>
                <w:rFonts w:ascii="Arial" w:hAnsi="Arial" w:cs="Arial"/>
              </w:rPr>
              <w:t xml:space="preserve">DM suggested that it would be worth revisiting the smaller car park. ID discussed that this would not cater for coaches and buses. </w:t>
            </w:r>
            <w:r w:rsidR="00AB3BF8">
              <w:rPr>
                <w:rFonts w:ascii="Arial" w:hAnsi="Arial" w:cs="Arial"/>
              </w:rPr>
              <w:t xml:space="preserve">IT – the smaller car park </w:t>
            </w:r>
            <w:r w:rsidR="00AB3BF8" w:rsidRPr="00AB3BF8">
              <w:rPr>
                <w:rFonts w:ascii="Arial" w:hAnsi="Arial" w:cs="Arial"/>
              </w:rPr>
              <w:t>could not be restored both for the reasons given and the fact the car park is now required to open all year.</w:t>
            </w:r>
          </w:p>
          <w:p w:rsidR="005035C6" w:rsidRDefault="005035C6" w:rsidP="00434E0F">
            <w:pPr>
              <w:jc w:val="both"/>
              <w:rPr>
                <w:rFonts w:ascii="Arial" w:hAnsi="Arial" w:cs="Arial"/>
              </w:rPr>
            </w:pPr>
            <w:r>
              <w:rPr>
                <w:rFonts w:ascii="Arial" w:hAnsi="Arial" w:cs="Arial"/>
              </w:rPr>
              <w:t>MNB also raised a query about the current design of the car park, noting that the posts that have been installed make it more difficult for the cars to enter and exit the car park.</w:t>
            </w:r>
          </w:p>
          <w:p w:rsidR="00E46E2E" w:rsidRDefault="00434E0F" w:rsidP="00434E0F">
            <w:pPr>
              <w:jc w:val="both"/>
              <w:rPr>
                <w:rFonts w:ascii="Arial" w:hAnsi="Arial" w:cs="Arial"/>
              </w:rPr>
            </w:pPr>
            <w:r w:rsidRPr="003F3DC1">
              <w:rPr>
                <w:rFonts w:ascii="Arial" w:hAnsi="Arial" w:cs="Arial"/>
              </w:rPr>
              <w:t xml:space="preserve">IT </w:t>
            </w:r>
            <w:r>
              <w:rPr>
                <w:rFonts w:ascii="Arial" w:hAnsi="Arial" w:cs="Arial"/>
              </w:rPr>
              <w:t xml:space="preserve">explained that another meeting has been called </w:t>
            </w:r>
            <w:r w:rsidR="00C27D6B">
              <w:rPr>
                <w:rFonts w:ascii="Arial" w:hAnsi="Arial" w:cs="Arial"/>
              </w:rPr>
              <w:t>and there are plans to have more available parking by next year.</w:t>
            </w:r>
          </w:p>
          <w:p w:rsidR="005035C6" w:rsidRDefault="005035C6" w:rsidP="00434E0F">
            <w:pPr>
              <w:jc w:val="both"/>
              <w:rPr>
                <w:rFonts w:ascii="Arial" w:hAnsi="Arial" w:cs="Arial"/>
              </w:rPr>
            </w:pPr>
            <w:r w:rsidRPr="00CB5BB7">
              <w:rPr>
                <w:rFonts w:ascii="Arial" w:hAnsi="Arial" w:cs="Arial"/>
              </w:rPr>
              <w:t xml:space="preserve">MBK </w:t>
            </w:r>
            <w:r>
              <w:rPr>
                <w:rFonts w:ascii="Arial" w:hAnsi="Arial" w:cs="Arial"/>
              </w:rPr>
              <w:t xml:space="preserve">noted that although people may have been turning away from the carpark, the carpark itself was still very full, calling the scheme </w:t>
            </w:r>
            <w:r w:rsidR="003F3DC1">
              <w:rPr>
                <w:rFonts w:ascii="Arial" w:hAnsi="Arial" w:cs="Arial"/>
              </w:rPr>
              <w:t>a victim</w:t>
            </w:r>
            <w:r>
              <w:rPr>
                <w:rFonts w:ascii="Arial" w:hAnsi="Arial" w:cs="Arial"/>
              </w:rPr>
              <w:t xml:space="preserve"> of its own success</w:t>
            </w:r>
            <w:r w:rsidR="00CB5BB7">
              <w:rPr>
                <w:rFonts w:ascii="Arial" w:hAnsi="Arial" w:cs="Arial"/>
              </w:rPr>
              <w:t>.</w:t>
            </w:r>
          </w:p>
          <w:p w:rsidR="00CB5BB7" w:rsidRDefault="00CB5BB7" w:rsidP="003F3DC1">
            <w:pPr>
              <w:jc w:val="both"/>
              <w:rPr>
                <w:rFonts w:ascii="Arial" w:hAnsi="Arial" w:cs="Arial"/>
              </w:rPr>
            </w:pPr>
            <w:r>
              <w:rPr>
                <w:rFonts w:ascii="Arial" w:hAnsi="Arial" w:cs="Arial"/>
              </w:rPr>
              <w:t xml:space="preserve">MNB also asked for a sign to be taken down as it is looks scruffy and serves no purpose. </w:t>
            </w:r>
            <w:r w:rsidRPr="003F3DC1">
              <w:rPr>
                <w:rFonts w:ascii="Arial" w:hAnsi="Arial" w:cs="Arial"/>
              </w:rPr>
              <w:t>I</w:t>
            </w:r>
            <w:r w:rsidR="003F3DC1">
              <w:rPr>
                <w:rFonts w:ascii="Arial" w:hAnsi="Arial" w:cs="Arial"/>
              </w:rPr>
              <w:t>T</w:t>
            </w:r>
            <w:r w:rsidRPr="003F3DC1">
              <w:rPr>
                <w:rFonts w:ascii="Arial" w:hAnsi="Arial" w:cs="Arial"/>
              </w:rPr>
              <w:t xml:space="preserve"> agreed this would be done.</w:t>
            </w:r>
          </w:p>
          <w:p w:rsidR="003F3DC1" w:rsidRDefault="003F3DC1" w:rsidP="003F3DC1">
            <w:pPr>
              <w:jc w:val="both"/>
              <w:rPr>
                <w:rFonts w:ascii="Arial" w:hAnsi="Arial" w:cs="Arial"/>
              </w:rPr>
            </w:pPr>
            <w:r>
              <w:rPr>
                <w:rFonts w:ascii="Arial" w:hAnsi="Arial" w:cs="Arial"/>
              </w:rPr>
              <w:t>DE said that he has recently been approached and asked to</w:t>
            </w:r>
            <w:r w:rsidR="003C3282">
              <w:rPr>
                <w:rFonts w:ascii="Arial" w:hAnsi="Arial" w:cs="Arial"/>
              </w:rPr>
              <w:t xml:space="preserve"> consider bringing the Classic C</w:t>
            </w:r>
            <w:r>
              <w:rPr>
                <w:rFonts w:ascii="Arial" w:hAnsi="Arial" w:cs="Arial"/>
              </w:rPr>
              <w:t>ar Show to the Naze. IT confirmed that this was not an ideal site due to practicality.</w:t>
            </w:r>
          </w:p>
          <w:p w:rsidR="00D96554" w:rsidRPr="005035C6" w:rsidRDefault="00D96554" w:rsidP="003F3DC1">
            <w:pPr>
              <w:jc w:val="both"/>
              <w:rPr>
                <w:rFonts w:ascii="Arial" w:hAnsi="Arial" w:cs="Arial"/>
              </w:rPr>
            </w:pPr>
          </w:p>
        </w:tc>
        <w:tc>
          <w:tcPr>
            <w:tcW w:w="1171" w:type="dxa"/>
          </w:tcPr>
          <w:p w:rsidR="00CB5BB7" w:rsidRDefault="00CB5BB7" w:rsidP="006A3393">
            <w:pPr>
              <w:spacing w:line="276" w:lineRule="auto"/>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Default="00CB5BB7" w:rsidP="00CB5BB7">
            <w:pPr>
              <w:rPr>
                <w:rFonts w:ascii="Arial" w:hAnsi="Arial" w:cs="Arial"/>
              </w:rPr>
            </w:pPr>
          </w:p>
          <w:p w:rsidR="00CB5BB7" w:rsidRPr="00CB5BB7" w:rsidRDefault="00CB5BB7" w:rsidP="00CB5BB7">
            <w:pPr>
              <w:rPr>
                <w:rFonts w:ascii="Arial" w:hAnsi="Arial" w:cs="Arial"/>
              </w:rPr>
            </w:pPr>
          </w:p>
          <w:p w:rsidR="00CB5BB7" w:rsidRPr="00CB5BB7" w:rsidRDefault="00CB5BB7" w:rsidP="00CB5BB7">
            <w:pPr>
              <w:rPr>
                <w:rFonts w:ascii="Arial" w:hAnsi="Arial" w:cs="Arial"/>
              </w:rPr>
            </w:pPr>
          </w:p>
          <w:p w:rsidR="00CB5BB7" w:rsidRDefault="00CB5BB7" w:rsidP="00CB5BB7">
            <w:pPr>
              <w:rPr>
                <w:rFonts w:ascii="Arial" w:hAnsi="Arial" w:cs="Arial"/>
              </w:rPr>
            </w:pPr>
          </w:p>
          <w:p w:rsidR="00CB5BB7" w:rsidRPr="00CB5BB7" w:rsidRDefault="00CB5BB7" w:rsidP="00CB5BB7">
            <w:pPr>
              <w:rPr>
                <w:rFonts w:ascii="Arial" w:hAnsi="Arial" w:cs="Arial"/>
              </w:rPr>
            </w:pPr>
          </w:p>
          <w:p w:rsidR="00CB5BB7" w:rsidRDefault="00CB5BB7" w:rsidP="00CB5BB7">
            <w:pPr>
              <w:rPr>
                <w:rFonts w:ascii="Arial" w:hAnsi="Arial" w:cs="Arial"/>
              </w:rPr>
            </w:pPr>
          </w:p>
          <w:p w:rsidR="003908B6" w:rsidRDefault="003908B6" w:rsidP="00CB5BB7">
            <w:pPr>
              <w:rPr>
                <w:rFonts w:ascii="Arial" w:hAnsi="Arial" w:cs="Arial"/>
              </w:rPr>
            </w:pPr>
          </w:p>
          <w:p w:rsidR="00CB5BB7" w:rsidRPr="00CB5BB7" w:rsidRDefault="00CB5BB7" w:rsidP="00CB5BB7">
            <w:pPr>
              <w:rPr>
                <w:rFonts w:ascii="Arial" w:hAnsi="Arial" w:cs="Arial"/>
              </w:rPr>
            </w:pPr>
            <w:r>
              <w:rPr>
                <w:rFonts w:ascii="Arial" w:hAnsi="Arial" w:cs="Arial"/>
              </w:rPr>
              <w:t>IT</w:t>
            </w:r>
          </w:p>
        </w:tc>
      </w:tr>
      <w:tr w:rsidR="00134D99" w:rsidTr="00EA1B5E">
        <w:tc>
          <w:tcPr>
            <w:tcW w:w="2694" w:type="dxa"/>
          </w:tcPr>
          <w:p w:rsidR="00134D99" w:rsidRDefault="00134D99" w:rsidP="00495C1F">
            <w:pPr>
              <w:pStyle w:val="ListParagraph"/>
              <w:numPr>
                <w:ilvl w:val="0"/>
                <w:numId w:val="1"/>
              </w:numPr>
              <w:spacing w:line="276" w:lineRule="auto"/>
              <w:ind w:left="743" w:hanging="709"/>
              <w:rPr>
                <w:rFonts w:ascii="Arial" w:hAnsi="Arial" w:cs="Arial"/>
              </w:rPr>
            </w:pPr>
            <w:r>
              <w:rPr>
                <w:rFonts w:ascii="Arial" w:hAnsi="Arial" w:cs="Arial"/>
              </w:rPr>
              <w:t>Flood and Erosion – north east corner/north point</w:t>
            </w:r>
          </w:p>
        </w:tc>
        <w:tc>
          <w:tcPr>
            <w:tcW w:w="7088" w:type="dxa"/>
          </w:tcPr>
          <w:p w:rsidR="00BA711E" w:rsidRDefault="00CB5BB7" w:rsidP="00CB5BB7">
            <w:pPr>
              <w:jc w:val="both"/>
              <w:rPr>
                <w:rFonts w:ascii="Arial" w:hAnsi="Arial" w:cs="Arial"/>
              </w:rPr>
            </w:pPr>
            <w:r>
              <w:rPr>
                <w:rFonts w:ascii="Arial" w:hAnsi="Arial" w:cs="Arial"/>
              </w:rPr>
              <w:t xml:space="preserve">ID thanked Councillor Turner for all of his </w:t>
            </w:r>
            <w:r w:rsidR="00BA711E">
              <w:rPr>
                <w:rFonts w:ascii="Arial" w:hAnsi="Arial" w:cs="Arial"/>
              </w:rPr>
              <w:t>commitment</w:t>
            </w:r>
            <w:r w:rsidR="003F3DC1">
              <w:rPr>
                <w:rFonts w:ascii="Arial" w:hAnsi="Arial" w:cs="Arial"/>
              </w:rPr>
              <w:t xml:space="preserve"> and </w:t>
            </w:r>
            <w:r>
              <w:rPr>
                <w:rFonts w:ascii="Arial" w:hAnsi="Arial" w:cs="Arial"/>
              </w:rPr>
              <w:t>hard work put into the project</w:t>
            </w:r>
            <w:r w:rsidR="00BA711E">
              <w:rPr>
                <w:rFonts w:ascii="Arial" w:hAnsi="Arial" w:cs="Arial"/>
              </w:rPr>
              <w:t xml:space="preserve"> which had now come to fruition after years of work</w:t>
            </w:r>
            <w:r>
              <w:rPr>
                <w:rFonts w:ascii="Arial" w:hAnsi="Arial" w:cs="Arial"/>
              </w:rPr>
              <w:t>.</w:t>
            </w:r>
          </w:p>
          <w:p w:rsidR="00DF1B85" w:rsidRDefault="00CB5BB7" w:rsidP="00CB5BB7">
            <w:pPr>
              <w:jc w:val="both"/>
              <w:rPr>
                <w:rFonts w:ascii="Arial" w:hAnsi="Arial" w:cs="Arial"/>
              </w:rPr>
            </w:pPr>
            <w:r>
              <w:rPr>
                <w:rFonts w:ascii="Arial" w:hAnsi="Arial" w:cs="Arial"/>
              </w:rPr>
              <w:t xml:space="preserve"> </w:t>
            </w:r>
          </w:p>
          <w:p w:rsidR="00C17493" w:rsidRDefault="00BA711E" w:rsidP="00CB5BB7">
            <w:pPr>
              <w:jc w:val="both"/>
              <w:rPr>
                <w:rFonts w:ascii="Arial" w:hAnsi="Arial" w:cs="Arial"/>
              </w:rPr>
            </w:pPr>
            <w:r>
              <w:rPr>
                <w:rFonts w:ascii="Arial" w:hAnsi="Arial" w:cs="Arial"/>
              </w:rPr>
              <w:t>Councillor</w:t>
            </w:r>
            <w:r w:rsidR="00C17493">
              <w:rPr>
                <w:rFonts w:ascii="Arial" w:hAnsi="Arial" w:cs="Arial"/>
              </w:rPr>
              <w:t xml:space="preserve"> Turner then thanked all of the involved </w:t>
            </w:r>
            <w:r>
              <w:rPr>
                <w:rFonts w:ascii="Arial" w:hAnsi="Arial" w:cs="Arial"/>
              </w:rPr>
              <w:t xml:space="preserve">individuals and organisations </w:t>
            </w:r>
            <w:r w:rsidR="00C17493">
              <w:rPr>
                <w:rFonts w:ascii="Arial" w:hAnsi="Arial" w:cs="Arial"/>
              </w:rPr>
              <w:t>fo</w:t>
            </w:r>
            <w:r>
              <w:rPr>
                <w:rFonts w:ascii="Arial" w:hAnsi="Arial" w:cs="Arial"/>
              </w:rPr>
              <w:t>r their co-operation and patience</w:t>
            </w:r>
            <w:r w:rsidR="00C17493">
              <w:rPr>
                <w:rFonts w:ascii="Arial" w:hAnsi="Arial" w:cs="Arial"/>
              </w:rPr>
              <w:t xml:space="preserve"> throughout the project.</w:t>
            </w:r>
          </w:p>
          <w:p w:rsidR="00C17493" w:rsidRDefault="00C17493" w:rsidP="00CB5BB7">
            <w:pPr>
              <w:jc w:val="both"/>
              <w:rPr>
                <w:rFonts w:ascii="Arial" w:hAnsi="Arial" w:cs="Arial"/>
              </w:rPr>
            </w:pPr>
            <w:r>
              <w:rPr>
                <w:rFonts w:ascii="Arial" w:hAnsi="Arial" w:cs="Arial"/>
              </w:rPr>
              <w:t xml:space="preserve">DE explained that there will come a time </w:t>
            </w:r>
            <w:r w:rsidR="00BA711E">
              <w:rPr>
                <w:rFonts w:ascii="Arial" w:hAnsi="Arial" w:cs="Arial"/>
              </w:rPr>
              <w:t>in future when the wall will need</w:t>
            </w:r>
            <w:r>
              <w:rPr>
                <w:rFonts w:ascii="Arial" w:hAnsi="Arial" w:cs="Arial"/>
              </w:rPr>
              <w:t xml:space="preserve"> to be armoured. </w:t>
            </w:r>
          </w:p>
          <w:p w:rsidR="00C17493" w:rsidRDefault="00C17493" w:rsidP="00CB5BB7">
            <w:pPr>
              <w:jc w:val="both"/>
              <w:rPr>
                <w:rFonts w:ascii="Arial" w:hAnsi="Arial" w:cs="Arial"/>
              </w:rPr>
            </w:pPr>
            <w:r>
              <w:rPr>
                <w:rFonts w:ascii="Arial" w:hAnsi="Arial" w:cs="Arial"/>
              </w:rPr>
              <w:t>JE explained that the programme will take 14 weeks to complete.</w:t>
            </w:r>
          </w:p>
          <w:p w:rsidR="00C17493" w:rsidRDefault="00B20C86" w:rsidP="00CB5BB7">
            <w:pPr>
              <w:jc w:val="both"/>
              <w:rPr>
                <w:rFonts w:ascii="Arial" w:hAnsi="Arial" w:cs="Arial"/>
              </w:rPr>
            </w:pPr>
            <w:r>
              <w:rPr>
                <w:rFonts w:ascii="Arial" w:hAnsi="Arial" w:cs="Arial"/>
              </w:rPr>
              <w:t>Queries were raised reg</w:t>
            </w:r>
            <w:r w:rsidR="00C17493">
              <w:rPr>
                <w:rFonts w:ascii="Arial" w:hAnsi="Arial" w:cs="Arial"/>
              </w:rPr>
              <w:t>a</w:t>
            </w:r>
            <w:r>
              <w:rPr>
                <w:rFonts w:ascii="Arial" w:hAnsi="Arial" w:cs="Arial"/>
              </w:rPr>
              <w:t>r</w:t>
            </w:r>
            <w:r w:rsidR="003F3DC1">
              <w:rPr>
                <w:rFonts w:ascii="Arial" w:hAnsi="Arial" w:cs="Arial"/>
              </w:rPr>
              <w:t>ding the w</w:t>
            </w:r>
            <w:r>
              <w:rPr>
                <w:rFonts w:ascii="Arial" w:hAnsi="Arial" w:cs="Arial"/>
              </w:rPr>
              <w:t>alkway</w:t>
            </w:r>
            <w:r w:rsidR="00C17493">
              <w:rPr>
                <w:rFonts w:ascii="Arial" w:hAnsi="Arial" w:cs="Arial"/>
              </w:rPr>
              <w:t xml:space="preserve"> whilst the works were underway. It was explained that the footpath</w:t>
            </w:r>
            <w:r>
              <w:rPr>
                <w:rFonts w:ascii="Arial" w:hAnsi="Arial" w:cs="Arial"/>
              </w:rPr>
              <w:t xml:space="preserve"> will be off-limits whilst the works are ongoing, but there are always alternative routes available. </w:t>
            </w:r>
          </w:p>
          <w:p w:rsidR="00B20C86" w:rsidRDefault="00B20C86" w:rsidP="00CB5BB7">
            <w:pPr>
              <w:jc w:val="both"/>
              <w:rPr>
                <w:rFonts w:ascii="Arial" w:hAnsi="Arial" w:cs="Arial"/>
              </w:rPr>
            </w:pPr>
            <w:r>
              <w:rPr>
                <w:rFonts w:ascii="Arial" w:hAnsi="Arial" w:cs="Arial"/>
              </w:rPr>
              <w:t xml:space="preserve">Cllr. Turner raised the issue of photography. It was agreed that pictures of the projects progress will be taken regularly. </w:t>
            </w:r>
          </w:p>
          <w:p w:rsidR="00B20C86" w:rsidRDefault="00B20C86" w:rsidP="00B20C86">
            <w:pPr>
              <w:jc w:val="both"/>
              <w:rPr>
                <w:rFonts w:ascii="Arial" w:hAnsi="Arial" w:cs="Arial"/>
              </w:rPr>
            </w:pPr>
            <w:r>
              <w:rPr>
                <w:rFonts w:ascii="Arial" w:hAnsi="Arial" w:cs="Arial"/>
              </w:rPr>
              <w:t>YEP document, 25 year plan to improve t</w:t>
            </w:r>
            <w:r w:rsidR="00D96554">
              <w:rPr>
                <w:rFonts w:ascii="Arial" w:hAnsi="Arial" w:cs="Arial"/>
              </w:rPr>
              <w:t>he environment, by Michael Gove</w:t>
            </w:r>
            <w:r w:rsidR="00760115">
              <w:rPr>
                <w:rFonts w:ascii="Arial" w:hAnsi="Arial" w:cs="Arial"/>
              </w:rPr>
              <w:t xml:space="preserve"> and North Essex Conservation 21</w:t>
            </w:r>
            <w:r w:rsidR="00D96554">
              <w:rPr>
                <w:rFonts w:ascii="Arial" w:hAnsi="Arial" w:cs="Arial"/>
              </w:rPr>
              <w:t>:</w:t>
            </w:r>
          </w:p>
          <w:p w:rsidR="00D96554" w:rsidRDefault="00D96554" w:rsidP="00B20C86">
            <w:pPr>
              <w:jc w:val="both"/>
              <w:rPr>
                <w:rFonts w:ascii="Arial" w:hAnsi="Arial" w:cs="Arial"/>
              </w:rPr>
            </w:pPr>
            <w:r>
              <w:rPr>
                <w:rFonts w:ascii="Arial" w:hAnsi="Arial"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75pt" o:ole="">
                  <v:imagedata r:id="rId10" o:title=""/>
                </v:shape>
                <o:OLEObject Type="Embed" ProgID="Acrobat.Document.11" ShapeID="_x0000_i1025" DrawAspect="Icon" ObjectID="_1588570580" r:id="rId11"/>
              </w:object>
            </w:r>
          </w:p>
          <w:p w:rsidR="00D96554" w:rsidRDefault="00D96554" w:rsidP="00B20C86">
            <w:pPr>
              <w:jc w:val="both"/>
              <w:rPr>
                <w:rFonts w:ascii="Arial" w:hAnsi="Arial" w:cs="Arial"/>
              </w:rPr>
            </w:pPr>
          </w:p>
          <w:p w:rsidR="00D96554" w:rsidRDefault="00AB3080" w:rsidP="00B20C86">
            <w:pPr>
              <w:jc w:val="both"/>
              <w:rPr>
                <w:rFonts w:ascii="Arial" w:hAnsi="Arial" w:cs="Arial"/>
              </w:rPr>
            </w:pPr>
            <w:hyperlink r:id="rId12" w:history="1">
              <w:r w:rsidR="00D96554" w:rsidRPr="000C650E">
                <w:rPr>
                  <w:rStyle w:val="Hyperlink"/>
                  <w:rFonts w:ascii="Arial" w:hAnsi="Arial" w:cs="Arial"/>
                </w:rPr>
                <w:t>https://www.gov.uk/government/publications/25-year-environment-plan</w:t>
              </w:r>
            </w:hyperlink>
          </w:p>
          <w:p w:rsidR="00D96554" w:rsidRDefault="00D96554" w:rsidP="00B20C86">
            <w:pPr>
              <w:jc w:val="both"/>
              <w:rPr>
                <w:rFonts w:ascii="Arial" w:hAnsi="Arial" w:cs="Arial"/>
              </w:rPr>
            </w:pPr>
          </w:p>
          <w:p w:rsidR="00D7722F" w:rsidRDefault="00D7722F" w:rsidP="00B20C86">
            <w:pPr>
              <w:jc w:val="both"/>
              <w:rPr>
                <w:rFonts w:ascii="Arial" w:hAnsi="Arial" w:cs="Arial"/>
              </w:rPr>
            </w:pPr>
            <w:r>
              <w:rPr>
                <w:rFonts w:ascii="Arial" w:hAnsi="Arial" w:cs="Arial"/>
              </w:rPr>
              <w:t>MF – excavator arriving 4</w:t>
            </w:r>
            <w:r w:rsidRPr="00D7722F">
              <w:rPr>
                <w:rFonts w:ascii="Arial" w:hAnsi="Arial" w:cs="Arial"/>
                <w:vertAlign w:val="superscript"/>
              </w:rPr>
              <w:t>th</w:t>
            </w:r>
            <w:r w:rsidR="00714678">
              <w:rPr>
                <w:rFonts w:ascii="Arial" w:hAnsi="Arial" w:cs="Arial"/>
              </w:rPr>
              <w:t xml:space="preserve"> May to start cutting first sod</w:t>
            </w:r>
            <w:r>
              <w:rPr>
                <w:rFonts w:ascii="Arial" w:hAnsi="Arial" w:cs="Arial"/>
              </w:rPr>
              <w:t xml:space="preserve">. MF also highlighted the </w:t>
            </w:r>
            <w:r w:rsidR="00714678">
              <w:rPr>
                <w:rFonts w:ascii="Arial" w:hAnsi="Arial" w:cs="Arial"/>
              </w:rPr>
              <w:t xml:space="preserve">location of the </w:t>
            </w:r>
            <w:r>
              <w:rPr>
                <w:rFonts w:ascii="Arial" w:hAnsi="Arial" w:cs="Arial"/>
              </w:rPr>
              <w:t xml:space="preserve">new embankment </w:t>
            </w:r>
            <w:r w:rsidR="00714678">
              <w:rPr>
                <w:rFonts w:ascii="Arial" w:hAnsi="Arial" w:cs="Arial"/>
              </w:rPr>
              <w:t>joining</w:t>
            </w:r>
            <w:r>
              <w:rPr>
                <w:rFonts w:ascii="Arial" w:hAnsi="Arial" w:cs="Arial"/>
              </w:rPr>
              <w:t xml:space="preserve"> with existing embankment. Information notices are to be placed to inform pedestrians and provide alternative routes. ID will write to Anglian Water regarding the </w:t>
            </w:r>
            <w:r w:rsidR="00126125">
              <w:rPr>
                <w:rFonts w:ascii="Arial" w:hAnsi="Arial" w:cs="Arial"/>
              </w:rPr>
              <w:t>s</w:t>
            </w:r>
            <w:r>
              <w:rPr>
                <w:rFonts w:ascii="Arial" w:hAnsi="Arial" w:cs="Arial"/>
              </w:rPr>
              <w:t>cheme inviting them to be a part of NMB.</w:t>
            </w:r>
          </w:p>
          <w:p w:rsidR="00D7722F" w:rsidRDefault="00D7722F" w:rsidP="00B20C86">
            <w:pPr>
              <w:jc w:val="both"/>
              <w:rPr>
                <w:rFonts w:ascii="Arial" w:hAnsi="Arial" w:cs="Arial"/>
              </w:rPr>
            </w:pPr>
            <w:r>
              <w:rPr>
                <w:rFonts w:ascii="Arial" w:hAnsi="Arial" w:cs="Arial"/>
              </w:rPr>
              <w:t>MBK – License to fly drone is ongoing although photos will be taken at key points of progress.</w:t>
            </w:r>
          </w:p>
          <w:p w:rsidR="00D96554" w:rsidRPr="00CB5BB7" w:rsidRDefault="00D96554" w:rsidP="00B20C86">
            <w:pPr>
              <w:jc w:val="both"/>
              <w:rPr>
                <w:rFonts w:ascii="Arial" w:hAnsi="Arial" w:cs="Arial"/>
              </w:rPr>
            </w:pPr>
          </w:p>
        </w:tc>
        <w:tc>
          <w:tcPr>
            <w:tcW w:w="1171" w:type="dxa"/>
          </w:tcPr>
          <w:p w:rsidR="00134D99" w:rsidRDefault="00134D99"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545253" w:rsidP="006A3393">
            <w:pPr>
              <w:spacing w:line="276" w:lineRule="auto"/>
              <w:rPr>
                <w:rFonts w:ascii="Arial" w:hAnsi="Arial" w:cs="Arial"/>
              </w:rPr>
            </w:pPr>
          </w:p>
          <w:p w:rsidR="00545253" w:rsidRDefault="00B20C86" w:rsidP="006A3393">
            <w:pPr>
              <w:spacing w:line="276" w:lineRule="auto"/>
              <w:rPr>
                <w:rFonts w:ascii="Arial" w:hAnsi="Arial" w:cs="Arial"/>
              </w:rPr>
            </w:pPr>
            <w:r>
              <w:rPr>
                <w:rFonts w:ascii="Arial" w:hAnsi="Arial" w:cs="Arial"/>
              </w:rPr>
              <w:t>EH</w:t>
            </w: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p>
          <w:p w:rsidR="00D8296E" w:rsidRDefault="00D8296E" w:rsidP="006A3393">
            <w:pPr>
              <w:spacing w:line="276" w:lineRule="auto"/>
              <w:rPr>
                <w:rFonts w:ascii="Arial" w:hAnsi="Arial" w:cs="Arial"/>
              </w:rPr>
            </w:pPr>
            <w:r>
              <w:rPr>
                <w:rFonts w:ascii="Arial" w:hAnsi="Arial" w:cs="Arial"/>
              </w:rPr>
              <w:t>ID</w:t>
            </w:r>
          </w:p>
        </w:tc>
      </w:tr>
      <w:tr w:rsidR="00B20C86" w:rsidTr="00EA1B5E">
        <w:tc>
          <w:tcPr>
            <w:tcW w:w="2694" w:type="dxa"/>
          </w:tcPr>
          <w:p w:rsidR="00B20C86" w:rsidRDefault="00B20C86" w:rsidP="00495C1F">
            <w:pPr>
              <w:pStyle w:val="ListParagraph"/>
              <w:numPr>
                <w:ilvl w:val="0"/>
                <w:numId w:val="1"/>
              </w:numPr>
              <w:ind w:left="743" w:hanging="709"/>
              <w:rPr>
                <w:rFonts w:ascii="Arial" w:hAnsi="Arial" w:cs="Arial"/>
              </w:rPr>
            </w:pPr>
            <w:r>
              <w:rPr>
                <w:rFonts w:ascii="Arial" w:hAnsi="Arial" w:cs="Arial"/>
              </w:rPr>
              <w:t>Naze events</w:t>
            </w:r>
          </w:p>
        </w:tc>
        <w:tc>
          <w:tcPr>
            <w:tcW w:w="7088" w:type="dxa"/>
          </w:tcPr>
          <w:p w:rsidR="00B20C86" w:rsidRDefault="00B20C86" w:rsidP="00CB5BB7">
            <w:pPr>
              <w:jc w:val="both"/>
              <w:rPr>
                <w:rFonts w:ascii="Arial" w:hAnsi="Arial" w:cs="Arial"/>
              </w:rPr>
            </w:pPr>
            <w:r>
              <w:rPr>
                <w:rFonts w:ascii="Arial" w:hAnsi="Arial" w:cs="Arial"/>
              </w:rPr>
              <w:t>EWT explained it has already experienced success with regards to events this year, for example the Easter Egg Hunt, and the Beach Clean Weekend.</w:t>
            </w:r>
          </w:p>
          <w:p w:rsidR="00B20C86" w:rsidRDefault="00B20C86" w:rsidP="00CB5BB7">
            <w:pPr>
              <w:jc w:val="both"/>
              <w:rPr>
                <w:rFonts w:ascii="Arial" w:hAnsi="Arial" w:cs="Arial"/>
              </w:rPr>
            </w:pPr>
            <w:r>
              <w:rPr>
                <w:rFonts w:ascii="Arial" w:hAnsi="Arial" w:cs="Arial"/>
              </w:rPr>
              <w:t xml:space="preserve">EWT then explained many other event ideas coming up later in the year, such as the kite flying, carnival weekend and Halloween events. </w:t>
            </w:r>
            <w:r w:rsidR="00126125">
              <w:rPr>
                <w:rFonts w:ascii="Arial" w:hAnsi="Arial" w:cs="Arial"/>
              </w:rPr>
              <w:t>EWT offer history and guided walks.</w:t>
            </w:r>
          </w:p>
          <w:p w:rsidR="00126125" w:rsidRDefault="00126125" w:rsidP="00CB5BB7">
            <w:pPr>
              <w:jc w:val="both"/>
              <w:rPr>
                <w:rFonts w:ascii="Arial" w:hAnsi="Arial" w:cs="Arial"/>
              </w:rPr>
            </w:pPr>
            <w:r>
              <w:rPr>
                <w:rFonts w:ascii="Arial" w:hAnsi="Arial" w:cs="Arial"/>
              </w:rPr>
              <w:t>EWT are involved now involved in the carnival committee to participate in the procession.</w:t>
            </w:r>
          </w:p>
          <w:p w:rsidR="00B20C86" w:rsidRDefault="00B20C86" w:rsidP="00CB5BB7">
            <w:pPr>
              <w:jc w:val="both"/>
              <w:rPr>
                <w:rFonts w:ascii="Arial" w:hAnsi="Arial" w:cs="Arial"/>
              </w:rPr>
            </w:pPr>
            <w:r>
              <w:rPr>
                <w:rFonts w:ascii="Arial" w:hAnsi="Arial" w:cs="Arial"/>
              </w:rPr>
              <w:t xml:space="preserve">Cllr. Turner mentioned the need to contact </w:t>
            </w:r>
            <w:r w:rsidR="00167789">
              <w:rPr>
                <w:rFonts w:ascii="Arial" w:hAnsi="Arial" w:cs="Arial"/>
              </w:rPr>
              <w:t>SkyArts to se</w:t>
            </w:r>
            <w:r w:rsidR="00457BE4">
              <w:rPr>
                <w:rFonts w:ascii="Arial" w:hAnsi="Arial" w:cs="Arial"/>
              </w:rPr>
              <w:t>e if there</w:t>
            </w:r>
            <w:r w:rsidR="003C3282">
              <w:rPr>
                <w:rFonts w:ascii="Arial" w:hAnsi="Arial" w:cs="Arial"/>
              </w:rPr>
              <w:t xml:space="preserve"> is any interest in using the Na</w:t>
            </w:r>
            <w:r w:rsidR="00457BE4">
              <w:rPr>
                <w:rFonts w:ascii="Arial" w:hAnsi="Arial" w:cs="Arial"/>
              </w:rPr>
              <w:t>ze for the Landscape Artist of the Year programme</w:t>
            </w:r>
            <w:r w:rsidR="00167789">
              <w:rPr>
                <w:rFonts w:ascii="Arial" w:hAnsi="Arial" w:cs="Arial"/>
              </w:rPr>
              <w:t>. WL to contact SkyArts.</w:t>
            </w:r>
          </w:p>
          <w:p w:rsidR="00D96554" w:rsidRDefault="00D96554" w:rsidP="00CB5BB7">
            <w:pPr>
              <w:jc w:val="both"/>
              <w:rPr>
                <w:rFonts w:ascii="Arial" w:hAnsi="Arial" w:cs="Arial"/>
              </w:rPr>
            </w:pPr>
          </w:p>
        </w:tc>
        <w:tc>
          <w:tcPr>
            <w:tcW w:w="1171" w:type="dxa"/>
          </w:tcPr>
          <w:p w:rsidR="00167789" w:rsidRDefault="00167789" w:rsidP="006A3393">
            <w:pPr>
              <w:rPr>
                <w:rFonts w:ascii="Arial" w:hAnsi="Arial" w:cs="Arial"/>
              </w:rPr>
            </w:pPr>
          </w:p>
          <w:p w:rsidR="00167789" w:rsidRPr="00167789" w:rsidRDefault="00167789" w:rsidP="00167789">
            <w:pPr>
              <w:rPr>
                <w:rFonts w:ascii="Arial" w:hAnsi="Arial" w:cs="Arial"/>
              </w:rPr>
            </w:pPr>
          </w:p>
          <w:p w:rsidR="00167789" w:rsidRDefault="00167789" w:rsidP="00167789">
            <w:pPr>
              <w:rPr>
                <w:rFonts w:ascii="Arial" w:hAnsi="Arial" w:cs="Arial"/>
              </w:rPr>
            </w:pPr>
          </w:p>
          <w:p w:rsidR="00167789" w:rsidRDefault="00167789" w:rsidP="00167789">
            <w:pPr>
              <w:rPr>
                <w:rFonts w:ascii="Arial" w:hAnsi="Arial" w:cs="Arial"/>
              </w:rPr>
            </w:pPr>
          </w:p>
          <w:p w:rsidR="00167789" w:rsidRDefault="00167789" w:rsidP="00167789">
            <w:pPr>
              <w:rPr>
                <w:rFonts w:ascii="Arial" w:hAnsi="Arial" w:cs="Arial"/>
              </w:rPr>
            </w:pPr>
          </w:p>
          <w:p w:rsidR="00B20C86" w:rsidRDefault="00B20C86" w:rsidP="00167789">
            <w:pPr>
              <w:rPr>
                <w:rFonts w:ascii="Arial" w:hAnsi="Arial" w:cs="Arial"/>
              </w:rPr>
            </w:pPr>
          </w:p>
          <w:p w:rsidR="00D8296E" w:rsidRDefault="00D8296E" w:rsidP="00167789">
            <w:pPr>
              <w:rPr>
                <w:rFonts w:ascii="Arial" w:hAnsi="Arial" w:cs="Arial"/>
              </w:rPr>
            </w:pPr>
          </w:p>
          <w:p w:rsidR="00167789" w:rsidRPr="00167789" w:rsidRDefault="00167789" w:rsidP="00167789">
            <w:pPr>
              <w:rPr>
                <w:rFonts w:ascii="Arial" w:hAnsi="Arial" w:cs="Arial"/>
              </w:rPr>
            </w:pPr>
            <w:r>
              <w:rPr>
                <w:rFonts w:ascii="Arial" w:hAnsi="Arial" w:cs="Arial"/>
              </w:rPr>
              <w:t>WL</w:t>
            </w:r>
          </w:p>
        </w:tc>
      </w:tr>
      <w:tr w:rsidR="008D65C6" w:rsidTr="00EA1B5E">
        <w:tc>
          <w:tcPr>
            <w:tcW w:w="2694" w:type="dxa"/>
          </w:tcPr>
          <w:p w:rsidR="008D65C6" w:rsidRDefault="008D65C6" w:rsidP="00495C1F">
            <w:pPr>
              <w:pStyle w:val="ListParagraph"/>
              <w:numPr>
                <w:ilvl w:val="0"/>
                <w:numId w:val="1"/>
              </w:numPr>
              <w:spacing w:line="276" w:lineRule="auto"/>
              <w:ind w:left="743" w:hanging="709"/>
              <w:rPr>
                <w:rFonts w:ascii="Arial" w:hAnsi="Arial" w:cs="Arial"/>
              </w:rPr>
            </w:pPr>
            <w:r>
              <w:rPr>
                <w:rFonts w:ascii="Arial" w:hAnsi="Arial" w:cs="Arial"/>
              </w:rPr>
              <w:t>The Naze Tower update</w:t>
            </w:r>
          </w:p>
        </w:tc>
        <w:tc>
          <w:tcPr>
            <w:tcW w:w="7088" w:type="dxa"/>
          </w:tcPr>
          <w:p w:rsidR="004067AF" w:rsidRDefault="00167789" w:rsidP="00167789">
            <w:pPr>
              <w:jc w:val="both"/>
              <w:rPr>
                <w:rFonts w:ascii="Arial" w:hAnsi="Arial" w:cs="Arial"/>
              </w:rPr>
            </w:pPr>
            <w:r>
              <w:rPr>
                <w:rFonts w:ascii="Arial" w:hAnsi="Arial" w:cs="Arial"/>
              </w:rPr>
              <w:t>MN</w:t>
            </w:r>
            <w:r w:rsidR="00CF4CAA">
              <w:rPr>
                <w:rFonts w:ascii="Arial" w:hAnsi="Arial" w:cs="Arial"/>
              </w:rPr>
              <w:t>B explained that in 2017</w:t>
            </w:r>
            <w:r w:rsidR="00126125">
              <w:rPr>
                <w:rFonts w:ascii="Arial" w:hAnsi="Arial" w:cs="Arial"/>
              </w:rPr>
              <w:t>,</w:t>
            </w:r>
            <w:r w:rsidR="00CF4CAA">
              <w:rPr>
                <w:rFonts w:ascii="Arial" w:hAnsi="Arial" w:cs="Arial"/>
              </w:rPr>
              <w:t xml:space="preserve"> 56 school groups </w:t>
            </w:r>
            <w:r w:rsidR="00126125">
              <w:rPr>
                <w:rFonts w:ascii="Arial" w:hAnsi="Arial" w:cs="Arial"/>
              </w:rPr>
              <w:t xml:space="preserve">(41 secondary and 15 primary) </w:t>
            </w:r>
            <w:r w:rsidR="00CF4CAA">
              <w:rPr>
                <w:rFonts w:ascii="Arial" w:hAnsi="Arial" w:cs="Arial"/>
              </w:rPr>
              <w:t>visited</w:t>
            </w:r>
            <w:r w:rsidR="00126125">
              <w:rPr>
                <w:rFonts w:ascii="Arial" w:hAnsi="Arial" w:cs="Arial"/>
              </w:rPr>
              <w:t xml:space="preserve"> the Naze Tower, equating to 333</w:t>
            </w:r>
            <w:r w:rsidR="00CF4CAA">
              <w:rPr>
                <w:rFonts w:ascii="Arial" w:hAnsi="Arial" w:cs="Arial"/>
              </w:rPr>
              <w:t>6 children.</w:t>
            </w:r>
          </w:p>
          <w:p w:rsidR="00CF4CAA" w:rsidRDefault="00CF4CAA" w:rsidP="00167789">
            <w:pPr>
              <w:jc w:val="both"/>
              <w:rPr>
                <w:rFonts w:ascii="Arial" w:hAnsi="Arial" w:cs="Arial"/>
              </w:rPr>
            </w:pPr>
            <w:r>
              <w:rPr>
                <w:rFonts w:ascii="Arial" w:hAnsi="Arial" w:cs="Arial"/>
              </w:rPr>
              <w:t xml:space="preserve">MNB also raised an issue regarding the fact that both the Naze Tower and EWT organise educational days, and yet do not offer overlapping experiences. </w:t>
            </w:r>
            <w:r w:rsidR="00126125">
              <w:rPr>
                <w:rFonts w:ascii="Arial" w:hAnsi="Arial" w:cs="Arial"/>
              </w:rPr>
              <w:t>EWT and the Tower agreed to collaborate. DM congratulated EWT and the Tower for positive feedback</w:t>
            </w:r>
            <w:r w:rsidR="00457BE4">
              <w:rPr>
                <w:rFonts w:ascii="Arial" w:hAnsi="Arial" w:cs="Arial"/>
              </w:rPr>
              <w:t xml:space="preserve"> she had received from residents</w:t>
            </w:r>
            <w:r w:rsidR="00126125">
              <w:rPr>
                <w:rFonts w:ascii="Arial" w:hAnsi="Arial" w:cs="Arial"/>
              </w:rPr>
              <w:t>.</w:t>
            </w:r>
          </w:p>
          <w:p w:rsidR="00694148" w:rsidRDefault="00694148" w:rsidP="00694148">
            <w:pPr>
              <w:jc w:val="both"/>
              <w:rPr>
                <w:rFonts w:ascii="Arial" w:hAnsi="Arial" w:cs="Arial"/>
              </w:rPr>
            </w:pPr>
            <w:r>
              <w:rPr>
                <w:rFonts w:ascii="Arial" w:hAnsi="Arial" w:cs="Arial"/>
              </w:rPr>
              <w:t>Events Programme:</w:t>
            </w:r>
          </w:p>
          <w:bookmarkStart w:id="1" w:name="_MON_1587360968"/>
          <w:bookmarkEnd w:id="1"/>
          <w:p w:rsidR="00D96554" w:rsidRPr="00167789" w:rsidRDefault="00694148" w:rsidP="00694148">
            <w:pPr>
              <w:jc w:val="both"/>
              <w:rPr>
                <w:rFonts w:ascii="Arial" w:hAnsi="Arial" w:cs="Arial"/>
              </w:rPr>
            </w:pPr>
            <w:r>
              <w:rPr>
                <w:rFonts w:ascii="Arial" w:hAnsi="Arial" w:cs="Arial"/>
              </w:rPr>
              <w:object w:dxaOrig="1550" w:dyaOrig="991">
                <v:shape id="_x0000_i1026" type="#_x0000_t75" style="width:77.3pt;height:49.75pt" o:ole="">
                  <v:imagedata r:id="rId13" o:title=""/>
                </v:shape>
                <o:OLEObject Type="Embed" ProgID="Word.Document.12" ShapeID="_x0000_i1026" DrawAspect="Icon" ObjectID="_1588570581" r:id="rId14">
                  <o:FieldCodes>\s</o:FieldCodes>
                </o:OLEObject>
              </w:object>
            </w:r>
          </w:p>
        </w:tc>
        <w:tc>
          <w:tcPr>
            <w:tcW w:w="1171" w:type="dxa"/>
          </w:tcPr>
          <w:p w:rsidR="008D65C6" w:rsidRDefault="008D65C6" w:rsidP="003B58AE">
            <w:pPr>
              <w:spacing w:line="276" w:lineRule="auto"/>
              <w:rPr>
                <w:rFonts w:ascii="Arial" w:hAnsi="Arial" w:cs="Arial"/>
              </w:rPr>
            </w:pPr>
          </w:p>
          <w:p w:rsidR="00C76702" w:rsidRDefault="00C76702" w:rsidP="00D96554">
            <w:pPr>
              <w:rPr>
                <w:rFonts w:ascii="Arial" w:hAnsi="Arial" w:cs="Arial"/>
              </w:rPr>
            </w:pPr>
          </w:p>
        </w:tc>
      </w:tr>
      <w:tr w:rsidR="00500B73" w:rsidTr="00EA1B5E">
        <w:tc>
          <w:tcPr>
            <w:tcW w:w="2694" w:type="dxa"/>
          </w:tcPr>
          <w:p w:rsidR="00500B73" w:rsidRDefault="00500B73" w:rsidP="00495C1F">
            <w:pPr>
              <w:pStyle w:val="ListParagraph"/>
              <w:numPr>
                <w:ilvl w:val="0"/>
                <w:numId w:val="1"/>
              </w:numPr>
              <w:spacing w:line="276" w:lineRule="auto"/>
              <w:ind w:left="743" w:hanging="851"/>
              <w:rPr>
                <w:rFonts w:ascii="Arial" w:hAnsi="Arial" w:cs="Arial"/>
              </w:rPr>
            </w:pPr>
            <w:r>
              <w:rPr>
                <w:rFonts w:ascii="Arial" w:hAnsi="Arial" w:cs="Arial"/>
              </w:rPr>
              <w:t>Any Other Business</w:t>
            </w:r>
          </w:p>
        </w:tc>
        <w:tc>
          <w:tcPr>
            <w:tcW w:w="7088" w:type="dxa"/>
          </w:tcPr>
          <w:p w:rsidR="00D96554" w:rsidRPr="00D96554" w:rsidRDefault="00D96554" w:rsidP="00D96554">
            <w:pPr>
              <w:jc w:val="both"/>
              <w:rPr>
                <w:rFonts w:ascii="Arial" w:hAnsi="Arial" w:cs="Arial"/>
              </w:rPr>
            </w:pPr>
          </w:p>
          <w:p w:rsidR="004067AF" w:rsidRDefault="006A0231" w:rsidP="006A0231">
            <w:pPr>
              <w:pStyle w:val="ListParagraph"/>
              <w:numPr>
                <w:ilvl w:val="0"/>
                <w:numId w:val="6"/>
              </w:numPr>
              <w:jc w:val="both"/>
              <w:rPr>
                <w:rFonts w:ascii="Arial" w:hAnsi="Arial" w:cs="Arial"/>
              </w:rPr>
            </w:pPr>
            <w:r>
              <w:rPr>
                <w:rFonts w:ascii="Arial" w:hAnsi="Arial" w:cs="Arial"/>
              </w:rPr>
              <w:t>IT raised the issue of accessibility – centre needs to become more accessible, need for wheelchair storage / accessibility.</w:t>
            </w:r>
            <w:r w:rsidR="00126125">
              <w:rPr>
                <w:rFonts w:ascii="Arial" w:hAnsi="Arial" w:cs="Arial"/>
              </w:rPr>
              <w:t xml:space="preserve"> Potential to link with the Naze to store wheelchairs to cater for all visitors.</w:t>
            </w:r>
          </w:p>
          <w:p w:rsidR="00126125" w:rsidRDefault="00126125" w:rsidP="006A0231">
            <w:pPr>
              <w:pStyle w:val="ListParagraph"/>
              <w:numPr>
                <w:ilvl w:val="0"/>
                <w:numId w:val="6"/>
              </w:numPr>
              <w:jc w:val="both"/>
              <w:rPr>
                <w:rFonts w:ascii="Arial" w:hAnsi="Arial" w:cs="Arial"/>
              </w:rPr>
            </w:pPr>
            <w:r>
              <w:rPr>
                <w:rFonts w:ascii="Arial" w:hAnsi="Arial" w:cs="Arial"/>
              </w:rPr>
              <w:t>IT also confirmed that the play faci</w:t>
            </w:r>
            <w:r w:rsidR="00457BE4">
              <w:rPr>
                <w:rFonts w:ascii="Arial" w:hAnsi="Arial" w:cs="Arial"/>
              </w:rPr>
              <w:t>lity is to be completed on the B</w:t>
            </w:r>
            <w:r>
              <w:rPr>
                <w:rFonts w:ascii="Arial" w:hAnsi="Arial" w:cs="Arial"/>
              </w:rPr>
              <w:t xml:space="preserve">athhouse </w:t>
            </w:r>
            <w:r w:rsidR="00457BE4">
              <w:rPr>
                <w:rFonts w:ascii="Arial" w:hAnsi="Arial" w:cs="Arial"/>
              </w:rPr>
              <w:t xml:space="preserve">Meadow </w:t>
            </w:r>
            <w:r>
              <w:rPr>
                <w:rFonts w:ascii="Arial" w:hAnsi="Arial" w:cs="Arial"/>
              </w:rPr>
              <w:t>area.</w:t>
            </w:r>
          </w:p>
          <w:p w:rsidR="006A0231" w:rsidRPr="00126125" w:rsidRDefault="006A0231" w:rsidP="006A0231">
            <w:pPr>
              <w:pStyle w:val="ListParagraph"/>
              <w:numPr>
                <w:ilvl w:val="0"/>
                <w:numId w:val="6"/>
              </w:numPr>
              <w:jc w:val="both"/>
              <w:rPr>
                <w:rFonts w:ascii="Arial" w:hAnsi="Arial" w:cs="Arial"/>
              </w:rPr>
            </w:pPr>
            <w:r w:rsidRPr="00126125">
              <w:rPr>
                <w:rFonts w:ascii="Arial" w:hAnsi="Arial" w:cs="Arial"/>
              </w:rPr>
              <w:t xml:space="preserve">DE raised concerns for bird breeding areas </w:t>
            </w:r>
            <w:r w:rsidR="00457BE4">
              <w:rPr>
                <w:rFonts w:ascii="Arial" w:hAnsi="Arial" w:cs="Arial"/>
              </w:rPr>
              <w:t xml:space="preserve">at Stone Point </w:t>
            </w:r>
            <w:r w:rsidRPr="00126125">
              <w:rPr>
                <w:rFonts w:ascii="Arial" w:hAnsi="Arial" w:cs="Arial"/>
              </w:rPr>
              <w:t>that have been disturbed by dogs previously. The area is now fenced off. GeoEssex looking to install an ‘iceage’ garden (i.e. a 10m*2m trench). ID explained he would like more information on the matter, and for the proposal to come forward.</w:t>
            </w:r>
          </w:p>
          <w:p w:rsidR="006A0231" w:rsidRDefault="00126125" w:rsidP="006A0231">
            <w:pPr>
              <w:pStyle w:val="ListParagraph"/>
              <w:numPr>
                <w:ilvl w:val="0"/>
                <w:numId w:val="6"/>
              </w:numPr>
              <w:jc w:val="both"/>
              <w:rPr>
                <w:rFonts w:ascii="Arial" w:hAnsi="Arial" w:cs="Arial"/>
              </w:rPr>
            </w:pPr>
            <w:r>
              <w:rPr>
                <w:rFonts w:ascii="Arial" w:hAnsi="Arial" w:cs="Arial"/>
              </w:rPr>
              <w:t>It was discussed that the Naze P</w:t>
            </w:r>
            <w:r w:rsidR="006A0231">
              <w:rPr>
                <w:rFonts w:ascii="Arial" w:hAnsi="Arial" w:cs="Arial"/>
              </w:rPr>
              <w:t xml:space="preserve">rotection </w:t>
            </w:r>
            <w:r>
              <w:rPr>
                <w:rFonts w:ascii="Arial" w:hAnsi="Arial" w:cs="Arial"/>
              </w:rPr>
              <w:t>Society are e</w:t>
            </w:r>
            <w:r w:rsidR="000B4C16">
              <w:rPr>
                <w:rFonts w:ascii="Arial" w:hAnsi="Arial" w:cs="Arial"/>
              </w:rPr>
              <w:t xml:space="preserve">lecting more committee members. If there are any interests in this, then please contact Michelle / David. </w:t>
            </w:r>
          </w:p>
          <w:p w:rsidR="000B4C16" w:rsidRDefault="000B4C16" w:rsidP="006A0231">
            <w:pPr>
              <w:pStyle w:val="ListParagraph"/>
              <w:numPr>
                <w:ilvl w:val="0"/>
                <w:numId w:val="6"/>
              </w:numPr>
              <w:jc w:val="both"/>
              <w:rPr>
                <w:rFonts w:ascii="Arial" w:hAnsi="Arial" w:cs="Arial"/>
              </w:rPr>
            </w:pPr>
            <w:r>
              <w:rPr>
                <w:rFonts w:ascii="Arial" w:hAnsi="Arial" w:cs="Arial"/>
              </w:rPr>
              <w:t>MBK q</w:t>
            </w:r>
            <w:r w:rsidR="00126125">
              <w:rPr>
                <w:rFonts w:ascii="Arial" w:hAnsi="Arial" w:cs="Arial"/>
              </w:rPr>
              <w:t>ueried EWT on the proposed ‘megalo</w:t>
            </w:r>
            <w:r>
              <w:rPr>
                <w:rFonts w:ascii="Arial" w:hAnsi="Arial" w:cs="Arial"/>
              </w:rPr>
              <w:t>don</w:t>
            </w:r>
            <w:r w:rsidR="00126125">
              <w:rPr>
                <w:rFonts w:ascii="Arial" w:hAnsi="Arial" w:cs="Arial"/>
              </w:rPr>
              <w:t>’</w:t>
            </w:r>
            <w:r>
              <w:rPr>
                <w:rFonts w:ascii="Arial" w:hAnsi="Arial" w:cs="Arial"/>
              </w:rPr>
              <w:t xml:space="preserve"> sculpture. EWT stated they were in touch with a local artist and will </w:t>
            </w:r>
            <w:r w:rsidR="00126125">
              <w:rPr>
                <w:rFonts w:ascii="Arial" w:hAnsi="Arial" w:cs="Arial"/>
              </w:rPr>
              <w:t xml:space="preserve">give an </w:t>
            </w:r>
            <w:r>
              <w:rPr>
                <w:rFonts w:ascii="Arial" w:hAnsi="Arial" w:cs="Arial"/>
              </w:rPr>
              <w:t xml:space="preserve">update at next </w:t>
            </w:r>
            <w:r w:rsidR="00126125">
              <w:rPr>
                <w:rFonts w:ascii="Arial" w:hAnsi="Arial" w:cs="Arial"/>
              </w:rPr>
              <w:t>board meeting - timescale unknown.</w:t>
            </w:r>
          </w:p>
          <w:p w:rsidR="00126125" w:rsidRDefault="00126125" w:rsidP="006A0231">
            <w:pPr>
              <w:pStyle w:val="ListParagraph"/>
              <w:numPr>
                <w:ilvl w:val="0"/>
                <w:numId w:val="6"/>
              </w:numPr>
              <w:jc w:val="both"/>
              <w:rPr>
                <w:rFonts w:ascii="Arial" w:hAnsi="Arial" w:cs="Arial"/>
              </w:rPr>
            </w:pPr>
            <w:r>
              <w:rPr>
                <w:rFonts w:ascii="Arial" w:hAnsi="Arial" w:cs="Arial"/>
              </w:rPr>
              <w:t>DM raised concerns regarding the public lavatory. MBK confirmed that these would be demolished in due course.</w:t>
            </w:r>
          </w:p>
          <w:p w:rsidR="00D96554" w:rsidRPr="00D96554" w:rsidRDefault="00D96554" w:rsidP="00D96554">
            <w:pPr>
              <w:ind w:left="360"/>
              <w:jc w:val="both"/>
              <w:rPr>
                <w:rFonts w:ascii="Arial" w:hAnsi="Arial" w:cs="Arial"/>
              </w:rPr>
            </w:pPr>
          </w:p>
        </w:tc>
        <w:tc>
          <w:tcPr>
            <w:tcW w:w="1171" w:type="dxa"/>
          </w:tcPr>
          <w:p w:rsidR="00500B73" w:rsidRDefault="00500B73" w:rsidP="003B58AE">
            <w:pPr>
              <w:spacing w:line="276" w:lineRule="auto"/>
              <w:rPr>
                <w:rFonts w:ascii="Arial" w:hAnsi="Arial" w:cs="Arial"/>
              </w:rPr>
            </w:pPr>
          </w:p>
          <w:p w:rsidR="00C212AB" w:rsidRDefault="00C212AB" w:rsidP="003B58AE">
            <w:pPr>
              <w:spacing w:line="276" w:lineRule="auto"/>
              <w:rPr>
                <w:rFonts w:ascii="Arial" w:hAnsi="Arial" w:cs="Arial"/>
              </w:rPr>
            </w:pPr>
          </w:p>
          <w:p w:rsidR="00C76702" w:rsidRDefault="00C76702" w:rsidP="003B58AE">
            <w:pPr>
              <w:spacing w:line="276" w:lineRule="auto"/>
              <w:rPr>
                <w:rFonts w:ascii="Arial" w:hAnsi="Arial" w:cs="Arial"/>
              </w:rPr>
            </w:pPr>
          </w:p>
          <w:p w:rsidR="000B4C16" w:rsidRPr="000B4C16" w:rsidRDefault="000B4C16" w:rsidP="000B4C16">
            <w:pPr>
              <w:rPr>
                <w:rFonts w:ascii="Arial" w:hAnsi="Arial" w:cs="Arial"/>
              </w:rPr>
            </w:pPr>
          </w:p>
          <w:p w:rsidR="000B4C16" w:rsidRPr="000B4C16" w:rsidRDefault="000B4C16" w:rsidP="000B4C16">
            <w:pPr>
              <w:rPr>
                <w:rFonts w:ascii="Arial" w:hAnsi="Arial" w:cs="Arial"/>
              </w:rPr>
            </w:pPr>
          </w:p>
          <w:p w:rsidR="000B4C16" w:rsidRDefault="000B4C16" w:rsidP="000B4C16">
            <w:pPr>
              <w:rPr>
                <w:rFonts w:ascii="Arial" w:hAnsi="Arial" w:cs="Arial"/>
              </w:rPr>
            </w:pPr>
          </w:p>
          <w:p w:rsidR="000B4C16" w:rsidRDefault="000B4C16" w:rsidP="000B4C16">
            <w:pPr>
              <w:rPr>
                <w:rFonts w:ascii="Arial" w:hAnsi="Arial" w:cs="Arial"/>
              </w:rPr>
            </w:pPr>
          </w:p>
          <w:p w:rsidR="00C76702" w:rsidRDefault="00C76702" w:rsidP="000B4C16">
            <w:pPr>
              <w:rPr>
                <w:rFonts w:ascii="Arial" w:hAnsi="Arial" w:cs="Arial"/>
              </w:rPr>
            </w:pPr>
          </w:p>
          <w:p w:rsidR="000B4C16" w:rsidRDefault="000B4C16" w:rsidP="000B4C16">
            <w:pPr>
              <w:rPr>
                <w:rFonts w:ascii="Arial" w:hAnsi="Arial" w:cs="Arial"/>
              </w:rPr>
            </w:pPr>
          </w:p>
          <w:p w:rsidR="00D8296E" w:rsidRDefault="00D8296E" w:rsidP="000B4C16">
            <w:pPr>
              <w:rPr>
                <w:rFonts w:ascii="Arial" w:hAnsi="Arial" w:cs="Arial"/>
              </w:rPr>
            </w:pPr>
          </w:p>
          <w:p w:rsidR="00D8296E" w:rsidRDefault="00D8296E" w:rsidP="000B4C16">
            <w:pPr>
              <w:rPr>
                <w:rFonts w:ascii="Arial" w:hAnsi="Arial" w:cs="Arial"/>
              </w:rPr>
            </w:pPr>
          </w:p>
          <w:p w:rsidR="00D8296E" w:rsidRDefault="00D8296E" w:rsidP="000B4C16">
            <w:pPr>
              <w:rPr>
                <w:rFonts w:ascii="Arial" w:hAnsi="Arial" w:cs="Arial"/>
              </w:rPr>
            </w:pPr>
          </w:p>
          <w:p w:rsidR="00D8296E" w:rsidRDefault="00D8296E" w:rsidP="000B4C16">
            <w:pPr>
              <w:rPr>
                <w:rFonts w:ascii="Arial" w:hAnsi="Arial" w:cs="Arial"/>
              </w:rPr>
            </w:pPr>
          </w:p>
          <w:p w:rsidR="00D8296E" w:rsidRDefault="00D8296E" w:rsidP="000B4C16">
            <w:pPr>
              <w:rPr>
                <w:rFonts w:ascii="Arial" w:hAnsi="Arial" w:cs="Arial"/>
              </w:rPr>
            </w:pPr>
          </w:p>
          <w:p w:rsidR="00D8296E" w:rsidRDefault="00D8296E" w:rsidP="000B4C16">
            <w:pPr>
              <w:rPr>
                <w:rFonts w:ascii="Arial" w:hAnsi="Arial" w:cs="Arial"/>
              </w:rPr>
            </w:pPr>
          </w:p>
          <w:p w:rsidR="000B4C16" w:rsidRPr="000B4C16" w:rsidRDefault="000B4C16" w:rsidP="000B4C16">
            <w:pPr>
              <w:rPr>
                <w:rFonts w:ascii="Arial" w:hAnsi="Arial" w:cs="Arial"/>
              </w:rPr>
            </w:pPr>
          </w:p>
        </w:tc>
      </w:tr>
      <w:tr w:rsidR="00500B73" w:rsidTr="00EA1B5E">
        <w:tc>
          <w:tcPr>
            <w:tcW w:w="2694" w:type="dxa"/>
          </w:tcPr>
          <w:p w:rsidR="00500B73" w:rsidRDefault="00500B73" w:rsidP="006A3393">
            <w:pPr>
              <w:pStyle w:val="ListParagraph"/>
              <w:numPr>
                <w:ilvl w:val="0"/>
                <w:numId w:val="1"/>
              </w:numPr>
              <w:spacing w:line="276" w:lineRule="auto"/>
              <w:ind w:left="317" w:hanging="425"/>
              <w:rPr>
                <w:rFonts w:ascii="Arial" w:hAnsi="Arial" w:cs="Arial"/>
              </w:rPr>
            </w:pPr>
            <w:r>
              <w:rPr>
                <w:rFonts w:ascii="Arial" w:hAnsi="Arial" w:cs="Arial"/>
              </w:rPr>
              <w:t>Date of next meeting</w:t>
            </w:r>
          </w:p>
        </w:tc>
        <w:tc>
          <w:tcPr>
            <w:tcW w:w="7088" w:type="dxa"/>
          </w:tcPr>
          <w:p w:rsidR="00500B73" w:rsidRPr="00D96554" w:rsidRDefault="00126125" w:rsidP="006A3393">
            <w:pPr>
              <w:spacing w:line="276" w:lineRule="auto"/>
              <w:jc w:val="both"/>
              <w:rPr>
                <w:rFonts w:ascii="Arial" w:hAnsi="Arial" w:cs="Arial"/>
              </w:rPr>
            </w:pPr>
            <w:r>
              <w:rPr>
                <w:rFonts w:ascii="Arial" w:hAnsi="Arial" w:cs="Arial"/>
              </w:rPr>
              <w:t>Thursday 28</w:t>
            </w:r>
            <w:r w:rsidRPr="00126125">
              <w:rPr>
                <w:rFonts w:ascii="Arial" w:hAnsi="Arial" w:cs="Arial"/>
                <w:vertAlign w:val="superscript"/>
              </w:rPr>
              <w:t>th</w:t>
            </w:r>
            <w:r w:rsidR="00D96554">
              <w:rPr>
                <w:rFonts w:ascii="Arial" w:hAnsi="Arial" w:cs="Arial"/>
              </w:rPr>
              <w:t xml:space="preserve"> June, </w:t>
            </w:r>
            <w:r>
              <w:rPr>
                <w:rFonts w:ascii="Arial" w:hAnsi="Arial" w:cs="Arial"/>
              </w:rPr>
              <w:t>2:30pm</w:t>
            </w:r>
          </w:p>
          <w:p w:rsidR="006A3393" w:rsidRDefault="00D96554" w:rsidP="006A3393">
            <w:pPr>
              <w:spacing w:line="276" w:lineRule="auto"/>
              <w:jc w:val="both"/>
              <w:rPr>
                <w:rFonts w:ascii="Arial" w:hAnsi="Arial" w:cs="Arial"/>
              </w:rPr>
            </w:pPr>
            <w:r>
              <w:rPr>
                <w:rFonts w:ascii="Arial" w:hAnsi="Arial" w:cs="Arial"/>
              </w:rPr>
              <w:t>The Naze Centre, Walton-on-the-Naze CO14 8LE</w:t>
            </w:r>
          </w:p>
        </w:tc>
        <w:tc>
          <w:tcPr>
            <w:tcW w:w="1171" w:type="dxa"/>
          </w:tcPr>
          <w:p w:rsidR="00500B73" w:rsidRDefault="00500B73" w:rsidP="00B20807">
            <w:pPr>
              <w:spacing w:line="276" w:lineRule="auto"/>
              <w:jc w:val="center"/>
              <w:rPr>
                <w:rFonts w:ascii="Arial" w:hAnsi="Arial" w:cs="Arial"/>
              </w:rPr>
            </w:pPr>
          </w:p>
        </w:tc>
      </w:tr>
    </w:tbl>
    <w:p w:rsidR="00D96AD1" w:rsidRPr="001D7EB0" w:rsidRDefault="00D96AD1">
      <w:pPr>
        <w:rPr>
          <w:rFonts w:ascii="Arial" w:hAnsi="Arial" w:cs="Arial"/>
        </w:rPr>
      </w:pPr>
    </w:p>
    <w:sectPr w:rsidR="00D96AD1" w:rsidRPr="001D7EB0" w:rsidSect="00AB6FD5">
      <w:headerReference w:type="default" r:id="rId15"/>
      <w:pgSz w:w="11906" w:h="16838"/>
      <w:pgMar w:top="184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351" w:rsidRDefault="00315351" w:rsidP="00C614DA">
      <w:pPr>
        <w:spacing w:after="0" w:line="240" w:lineRule="auto"/>
      </w:pPr>
      <w:r>
        <w:separator/>
      </w:r>
    </w:p>
  </w:endnote>
  <w:endnote w:type="continuationSeparator" w:id="0">
    <w:p w:rsidR="00315351" w:rsidRDefault="00315351" w:rsidP="00C6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351" w:rsidRDefault="00315351" w:rsidP="00C614DA">
      <w:pPr>
        <w:spacing w:after="0" w:line="240" w:lineRule="auto"/>
      </w:pPr>
      <w:r>
        <w:separator/>
      </w:r>
    </w:p>
  </w:footnote>
  <w:footnote w:type="continuationSeparator" w:id="0">
    <w:p w:rsidR="00315351" w:rsidRDefault="00315351" w:rsidP="00C61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0A" w:rsidRDefault="00B0680A" w:rsidP="006A3393">
    <w:pPr>
      <w:pStyle w:val="Header"/>
      <w:jc w:val="center"/>
      <w:rPr>
        <w:sz w:val="36"/>
        <w:szCs w:val="36"/>
      </w:rPr>
    </w:pPr>
    <w:r>
      <w:rPr>
        <w:sz w:val="36"/>
        <w:szCs w:val="36"/>
      </w:rPr>
      <w:t>The Naze Management Board</w:t>
    </w:r>
  </w:p>
  <w:p w:rsidR="006A3393" w:rsidRPr="006A3393" w:rsidRDefault="006A3393" w:rsidP="006A3393">
    <w:pPr>
      <w:pStyle w:val="Header"/>
      <w:jc w:val="center"/>
      <w:rPr>
        <w:sz w:val="36"/>
        <w:szCs w:val="36"/>
      </w:rPr>
    </w:pPr>
    <w:r w:rsidRPr="006A3393">
      <w:rPr>
        <w:sz w:val="36"/>
        <w:szCs w:val="36"/>
      </w:rPr>
      <w:t>Notes</w:t>
    </w:r>
  </w:p>
  <w:p w:rsidR="006A3393" w:rsidRPr="006A3393" w:rsidRDefault="00B0680A" w:rsidP="006A3393">
    <w:pPr>
      <w:pStyle w:val="Header"/>
      <w:jc w:val="center"/>
      <w:rPr>
        <w:sz w:val="36"/>
        <w:szCs w:val="36"/>
      </w:rPr>
    </w:pPr>
    <w:r>
      <w:rPr>
        <w:sz w:val="36"/>
        <w:szCs w:val="36"/>
      </w:rPr>
      <w:t>3</w:t>
    </w:r>
    <w:r w:rsidRPr="00B0680A">
      <w:rPr>
        <w:sz w:val="36"/>
        <w:szCs w:val="36"/>
        <w:vertAlign w:val="superscript"/>
      </w:rPr>
      <w:t>rd</w:t>
    </w:r>
    <w:r>
      <w:rPr>
        <w:sz w:val="36"/>
        <w:szCs w:val="36"/>
      </w:rPr>
      <w:t xml:space="preserve"> May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197E"/>
    <w:multiLevelType w:val="hybridMultilevel"/>
    <w:tmpl w:val="34922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171BAA"/>
    <w:multiLevelType w:val="hybridMultilevel"/>
    <w:tmpl w:val="11D69F04"/>
    <w:lvl w:ilvl="0" w:tplc="B6E6293A">
      <w:start w:val="6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B2162"/>
    <w:multiLevelType w:val="hybridMultilevel"/>
    <w:tmpl w:val="39C0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5C7D27"/>
    <w:multiLevelType w:val="hybridMultilevel"/>
    <w:tmpl w:val="25B0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DC4A5B"/>
    <w:multiLevelType w:val="hybridMultilevel"/>
    <w:tmpl w:val="4A783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B07751"/>
    <w:multiLevelType w:val="hybridMultilevel"/>
    <w:tmpl w:val="6C1E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314A49"/>
    <w:multiLevelType w:val="hybridMultilevel"/>
    <w:tmpl w:val="BD946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DA"/>
    <w:rsid w:val="00040CBC"/>
    <w:rsid w:val="000455A8"/>
    <w:rsid w:val="00074F9E"/>
    <w:rsid w:val="000B4C16"/>
    <w:rsid w:val="000F2AAE"/>
    <w:rsid w:val="00124904"/>
    <w:rsid w:val="00126125"/>
    <w:rsid w:val="00134D99"/>
    <w:rsid w:val="00167789"/>
    <w:rsid w:val="001D7EB0"/>
    <w:rsid w:val="00286AA9"/>
    <w:rsid w:val="00291C91"/>
    <w:rsid w:val="002B1098"/>
    <w:rsid w:val="002D517A"/>
    <w:rsid w:val="002D6B3C"/>
    <w:rsid w:val="00315351"/>
    <w:rsid w:val="00376EF7"/>
    <w:rsid w:val="003908B6"/>
    <w:rsid w:val="003B58AE"/>
    <w:rsid w:val="003C3282"/>
    <w:rsid w:val="003D78AC"/>
    <w:rsid w:val="003F3DC1"/>
    <w:rsid w:val="003F452F"/>
    <w:rsid w:val="003F7AD2"/>
    <w:rsid w:val="004067AF"/>
    <w:rsid w:val="00414256"/>
    <w:rsid w:val="004156D4"/>
    <w:rsid w:val="00434E0F"/>
    <w:rsid w:val="00446353"/>
    <w:rsid w:val="00457BE4"/>
    <w:rsid w:val="00475180"/>
    <w:rsid w:val="00495C1F"/>
    <w:rsid w:val="004D696E"/>
    <w:rsid w:val="004E08EC"/>
    <w:rsid w:val="00500B73"/>
    <w:rsid w:val="005035C6"/>
    <w:rsid w:val="00513084"/>
    <w:rsid w:val="00545253"/>
    <w:rsid w:val="005A5B3B"/>
    <w:rsid w:val="005D061A"/>
    <w:rsid w:val="005D6D02"/>
    <w:rsid w:val="00611498"/>
    <w:rsid w:val="006306B3"/>
    <w:rsid w:val="00683E3A"/>
    <w:rsid w:val="00694148"/>
    <w:rsid w:val="006A0231"/>
    <w:rsid w:val="006A0A46"/>
    <w:rsid w:val="006A3393"/>
    <w:rsid w:val="006F7B41"/>
    <w:rsid w:val="00714678"/>
    <w:rsid w:val="00760115"/>
    <w:rsid w:val="00766ABE"/>
    <w:rsid w:val="00794618"/>
    <w:rsid w:val="007D2DB2"/>
    <w:rsid w:val="007F239C"/>
    <w:rsid w:val="00835C21"/>
    <w:rsid w:val="008808C0"/>
    <w:rsid w:val="00886477"/>
    <w:rsid w:val="008D65C6"/>
    <w:rsid w:val="00903DC0"/>
    <w:rsid w:val="0092489A"/>
    <w:rsid w:val="00931AED"/>
    <w:rsid w:val="00942108"/>
    <w:rsid w:val="00947A8B"/>
    <w:rsid w:val="00962578"/>
    <w:rsid w:val="00985CB4"/>
    <w:rsid w:val="009E3684"/>
    <w:rsid w:val="00A25029"/>
    <w:rsid w:val="00A6251E"/>
    <w:rsid w:val="00AB3080"/>
    <w:rsid w:val="00AB3BF8"/>
    <w:rsid w:val="00AB6FD5"/>
    <w:rsid w:val="00AF13EA"/>
    <w:rsid w:val="00B03783"/>
    <w:rsid w:val="00B0680A"/>
    <w:rsid w:val="00B20807"/>
    <w:rsid w:val="00B20C86"/>
    <w:rsid w:val="00B232A4"/>
    <w:rsid w:val="00B55B7B"/>
    <w:rsid w:val="00BA711E"/>
    <w:rsid w:val="00BB50F7"/>
    <w:rsid w:val="00BC74DE"/>
    <w:rsid w:val="00BF2975"/>
    <w:rsid w:val="00C17493"/>
    <w:rsid w:val="00C212AB"/>
    <w:rsid w:val="00C27D6B"/>
    <w:rsid w:val="00C614DA"/>
    <w:rsid w:val="00C76702"/>
    <w:rsid w:val="00CB5BB7"/>
    <w:rsid w:val="00CF0758"/>
    <w:rsid w:val="00CF4CAA"/>
    <w:rsid w:val="00CF7658"/>
    <w:rsid w:val="00D5292B"/>
    <w:rsid w:val="00D7722F"/>
    <w:rsid w:val="00D8296E"/>
    <w:rsid w:val="00D96554"/>
    <w:rsid w:val="00D96AD1"/>
    <w:rsid w:val="00DB75AC"/>
    <w:rsid w:val="00DF1B85"/>
    <w:rsid w:val="00DF6F28"/>
    <w:rsid w:val="00E46848"/>
    <w:rsid w:val="00E46E2E"/>
    <w:rsid w:val="00EA1895"/>
    <w:rsid w:val="00EA1B5E"/>
    <w:rsid w:val="00EF35EC"/>
    <w:rsid w:val="00F361D6"/>
    <w:rsid w:val="00F73A4A"/>
    <w:rsid w:val="00FC3128"/>
    <w:rsid w:val="00FE05E1"/>
    <w:rsid w:val="00FE4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4DA"/>
  </w:style>
  <w:style w:type="paragraph" w:styleId="Footer">
    <w:name w:val="footer"/>
    <w:basedOn w:val="Normal"/>
    <w:link w:val="FooterChar"/>
    <w:uiPriority w:val="99"/>
    <w:unhideWhenUsed/>
    <w:rsid w:val="00C61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4DA"/>
  </w:style>
  <w:style w:type="table" w:styleId="TableGrid">
    <w:name w:val="Table Grid"/>
    <w:basedOn w:val="TableNormal"/>
    <w:uiPriority w:val="59"/>
    <w:rsid w:val="00C61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14DA"/>
    <w:pPr>
      <w:ind w:left="720"/>
      <w:contextualSpacing/>
    </w:pPr>
  </w:style>
  <w:style w:type="paragraph" w:styleId="BalloonText">
    <w:name w:val="Balloon Text"/>
    <w:basedOn w:val="Normal"/>
    <w:link w:val="BalloonTextChar"/>
    <w:uiPriority w:val="99"/>
    <w:semiHidden/>
    <w:unhideWhenUsed/>
    <w:rsid w:val="00DF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B85"/>
    <w:rPr>
      <w:rFonts w:ascii="Tahoma" w:hAnsi="Tahoma" w:cs="Tahoma"/>
      <w:sz w:val="16"/>
      <w:szCs w:val="16"/>
    </w:rPr>
  </w:style>
  <w:style w:type="character" w:styleId="Hyperlink">
    <w:name w:val="Hyperlink"/>
    <w:basedOn w:val="DefaultParagraphFont"/>
    <w:uiPriority w:val="99"/>
    <w:unhideWhenUsed/>
    <w:rsid w:val="00D965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4DA"/>
  </w:style>
  <w:style w:type="paragraph" w:styleId="Footer">
    <w:name w:val="footer"/>
    <w:basedOn w:val="Normal"/>
    <w:link w:val="FooterChar"/>
    <w:uiPriority w:val="99"/>
    <w:unhideWhenUsed/>
    <w:rsid w:val="00C61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4DA"/>
  </w:style>
  <w:style w:type="table" w:styleId="TableGrid">
    <w:name w:val="Table Grid"/>
    <w:basedOn w:val="TableNormal"/>
    <w:uiPriority w:val="59"/>
    <w:rsid w:val="00C61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14DA"/>
    <w:pPr>
      <w:ind w:left="720"/>
      <w:contextualSpacing/>
    </w:pPr>
  </w:style>
  <w:style w:type="paragraph" w:styleId="BalloonText">
    <w:name w:val="Balloon Text"/>
    <w:basedOn w:val="Normal"/>
    <w:link w:val="BalloonTextChar"/>
    <w:uiPriority w:val="99"/>
    <w:semiHidden/>
    <w:unhideWhenUsed/>
    <w:rsid w:val="00DF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B85"/>
    <w:rPr>
      <w:rFonts w:ascii="Tahoma" w:hAnsi="Tahoma" w:cs="Tahoma"/>
      <w:sz w:val="16"/>
      <w:szCs w:val="16"/>
    </w:rPr>
  </w:style>
  <w:style w:type="character" w:styleId="Hyperlink">
    <w:name w:val="Hyperlink"/>
    <w:basedOn w:val="DefaultParagraphFont"/>
    <w:uiPriority w:val="99"/>
    <w:unhideWhenUsed/>
    <w:rsid w:val="00D96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gov.uk/government/publications/25-year-environment-pla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b36a2e8-5d2d-4312-96da-671669d2c888" origin="defaultValue">
  <element uid="id_classification_nonbusiness" value=""/>
</sisl>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205FBCB-0BFE-476A-A5EE-EBB7AA3E1A9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7D53EF6-DC77-4F6A-A680-313D421D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Weavers</dc:creator>
  <cp:lastModifiedBy>Mikey Bingham</cp:lastModifiedBy>
  <cp:revision>13</cp:revision>
  <dcterms:created xsi:type="dcterms:W3CDTF">2018-05-17T15:07:00Z</dcterms:created>
  <dcterms:modified xsi:type="dcterms:W3CDTF">2018-05-23T07:50:00Z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9cfa78ad-f17d-4210-b087-3536a7d03b77</vt:lpwstr>
  </property>
  <property fmtid="{D5CDD505-2E9C-101B-9397-08002B2CF9AE}" pid="3" name="bjSaver">
    <vt:lpwstr>35GxwkzF8CREWab7tH1JLqQujlWERCih</vt:lpwstr>
  </property>
  <property fmtid="{D5CDD505-2E9C-101B-9397-08002B2CF9AE}" pid="4" name="bjDocumentSecurityLabel">
    <vt:lpwstr>OFFICIAL</vt:lpwstr>
  </property>
  <property fmtid="{D5CDD505-2E9C-101B-9397-08002B2CF9AE}" pid="5" name="bjDocumentLabelXML">
    <vt:lpwstr>&lt;?xml version="1.0" encoding="us-ascii"?&gt;&lt;sisl xmlns:xsi="http://www.w3.org/2001/XMLSchema-instance" xmlns:xsd="http://www.w3.org/2001/XMLSchema" sislVersion="0" policy="1b36a2e8-5d2d-4312-96da-671669d2c888" origin="defaultValue" xmlns="http://www.boldonj</vt:lpwstr>
  </property>
  <property fmtid="{D5CDD505-2E9C-101B-9397-08002B2CF9AE}" pid="6" name="bjDocumentLabelXML-0">
    <vt:lpwstr>ames.com/2008/01/sie/internal/label"&gt;&lt;element uid="id_classification_nonbusiness" value="" /&gt;&lt;/sisl&gt;</vt:lpwstr>
  </property>
</Properties>
</file>